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0"/>
        <w:gridCol w:w="2264"/>
        <w:gridCol w:w="1009"/>
        <w:gridCol w:w="1447"/>
        <w:gridCol w:w="1716"/>
      </w:tblGrid>
      <w:tr w:rsidR="005E401F" w:rsidRPr="00B245FA" w14:paraId="2A531455" w14:textId="735C5D7D" w:rsidTr="0013211C">
        <w:trPr>
          <w:trHeight w:val="557"/>
        </w:trPr>
        <w:tc>
          <w:tcPr>
            <w:tcW w:w="2523" w:type="dxa"/>
            <w:gridSpan w:val="3"/>
          </w:tcPr>
          <w:p w14:paraId="056BEAE1" w14:textId="6FA8C65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43F03">
              <w:rPr>
                <w:rFonts w:ascii="Verdana" w:hAnsi="Verdana"/>
                <w:b/>
                <w:bCs/>
                <w:sz w:val="24"/>
                <w:szCs w:val="24"/>
              </w:rPr>
              <w:t>BR0</w:t>
            </w:r>
            <w:r w:rsidR="0081712A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264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32407029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81712A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47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13211C">
        <w:trPr>
          <w:trHeight w:val="412"/>
        </w:trPr>
        <w:tc>
          <w:tcPr>
            <w:tcW w:w="1403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3738B639" w14:textId="77777777" w:rsidR="005E401F" w:rsidRDefault="00CF3285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</w:t>
            </w:r>
            <w:r w:rsidR="00EC6DD8">
              <w:rPr>
                <w:rFonts w:ascii="Verdana" w:hAnsi="Verdana"/>
                <w:b/>
                <w:bCs/>
                <w:sz w:val="24"/>
                <w:szCs w:val="24"/>
              </w:rPr>
              <w:t>ark Connaughton</w:t>
            </w:r>
          </w:p>
          <w:p w14:paraId="3A01D5AF" w14:textId="1E582964" w:rsidR="00EC6DD8" w:rsidRPr="00B245FA" w:rsidRDefault="00EC6DD8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447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13211C">
        <w:trPr>
          <w:trHeight w:val="500"/>
        </w:trPr>
        <w:tc>
          <w:tcPr>
            <w:tcW w:w="5796" w:type="dxa"/>
            <w:gridSpan w:val="5"/>
          </w:tcPr>
          <w:p w14:paraId="151CC055" w14:textId="16392898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57E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S1 </w:t>
            </w:r>
            <w:r w:rsidR="00043F0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</w:t>
            </w:r>
          </w:p>
        </w:tc>
        <w:tc>
          <w:tcPr>
            <w:tcW w:w="1447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13211C">
        <w:trPr>
          <w:trHeight w:val="500"/>
        </w:trPr>
        <w:tc>
          <w:tcPr>
            <w:tcW w:w="5796" w:type="dxa"/>
            <w:gridSpan w:val="5"/>
          </w:tcPr>
          <w:p w14:paraId="45E674C4" w14:textId="7B555FC0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F8060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r w:rsidR="00C1026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A925B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Atomic </w:t>
            </w:r>
            <w:r w:rsidR="00C1026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Structure &amp; </w:t>
            </w:r>
            <w:r w:rsidR="00A925B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Periodic table</w:t>
            </w:r>
          </w:p>
        </w:tc>
        <w:tc>
          <w:tcPr>
            <w:tcW w:w="1447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A925B0" w:rsidRPr="00B245FA" w14:paraId="358C24DA" w14:textId="6B0E24FF" w:rsidTr="0013211C">
        <w:trPr>
          <w:trHeight w:val="537"/>
        </w:trPr>
        <w:tc>
          <w:tcPr>
            <w:tcW w:w="1002" w:type="dxa"/>
          </w:tcPr>
          <w:p w14:paraId="51366C3C" w14:textId="7829494D" w:rsidR="00A925B0" w:rsidRPr="00B245FA" w:rsidRDefault="00A925B0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2FE3143D" w14:textId="5D0A3207" w:rsidR="00A925B0" w:rsidRPr="00B245FA" w:rsidRDefault="0081712A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the properties of the group 1 elements change going down the group.</w:t>
            </w:r>
          </w:p>
        </w:tc>
        <w:tc>
          <w:tcPr>
            <w:tcW w:w="1447" w:type="dxa"/>
          </w:tcPr>
          <w:p w14:paraId="2AF434F3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8AE4CF1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925B0" w:rsidRPr="00B245FA" w14:paraId="73FCEE28" w14:textId="71CA683A" w:rsidTr="0013211C">
        <w:trPr>
          <w:trHeight w:val="537"/>
        </w:trPr>
        <w:tc>
          <w:tcPr>
            <w:tcW w:w="1002" w:type="dxa"/>
          </w:tcPr>
          <w:p w14:paraId="1AAF7769" w14:textId="41D2E215" w:rsidR="00A925B0" w:rsidRPr="00B245FA" w:rsidRDefault="00A925B0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4794" w:type="dxa"/>
            <w:gridSpan w:val="4"/>
          </w:tcPr>
          <w:p w14:paraId="5884A6B9" w14:textId="4BDE90A6" w:rsidR="00A925B0" w:rsidRPr="00B245FA" w:rsidRDefault="0081712A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the properties of the group 7 elements change going down the group.</w:t>
            </w:r>
          </w:p>
        </w:tc>
        <w:tc>
          <w:tcPr>
            <w:tcW w:w="1447" w:type="dxa"/>
          </w:tcPr>
          <w:p w14:paraId="1775AF05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D0D7F7D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925B0" w:rsidRPr="00B245FA" w14:paraId="4E0D80F6" w14:textId="09E0D985" w:rsidTr="0013211C">
        <w:trPr>
          <w:trHeight w:val="537"/>
        </w:trPr>
        <w:tc>
          <w:tcPr>
            <w:tcW w:w="1002" w:type="dxa"/>
          </w:tcPr>
          <w:p w14:paraId="1F9D7E3D" w14:textId="1F33908A" w:rsidR="00A925B0" w:rsidRPr="00B245FA" w:rsidRDefault="00A925B0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4794" w:type="dxa"/>
            <w:gridSpan w:val="4"/>
          </w:tcPr>
          <w:p w14:paraId="7800B430" w14:textId="75E0B5EA" w:rsidR="00A925B0" w:rsidRPr="0081712A" w:rsidRDefault="0081712A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81712A">
              <w:rPr>
                <w:rFonts w:ascii="Verdana" w:hAnsi="Verdana" w:cstheme="minorHAnsi"/>
                <w:color w:val="002060"/>
                <w:sz w:val="24"/>
                <w:szCs w:val="24"/>
              </w:rPr>
              <w:t>Explain how electronic structure can explain trends in reactivity in these groups.</w:t>
            </w:r>
          </w:p>
        </w:tc>
        <w:tc>
          <w:tcPr>
            <w:tcW w:w="1447" w:type="dxa"/>
          </w:tcPr>
          <w:p w14:paraId="4DE26EB1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058794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925B0" w:rsidRPr="00B245FA" w14:paraId="5F8539E1" w14:textId="792EFE72" w:rsidTr="0013211C">
        <w:trPr>
          <w:trHeight w:val="537"/>
        </w:trPr>
        <w:tc>
          <w:tcPr>
            <w:tcW w:w="1002" w:type="dxa"/>
          </w:tcPr>
          <w:p w14:paraId="77192A04" w14:textId="44A5D655" w:rsidR="00A925B0" w:rsidRPr="00B245FA" w:rsidRDefault="00A925B0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1B6DD4B1" w14:textId="20997D7D" w:rsidR="00A925B0" w:rsidRPr="00B245FA" w:rsidRDefault="0081712A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the melting and boiling points of substances depend on the particles</w:t>
            </w:r>
          </w:p>
        </w:tc>
        <w:tc>
          <w:tcPr>
            <w:tcW w:w="1447" w:type="dxa"/>
          </w:tcPr>
          <w:p w14:paraId="359B695F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E458C6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925B0" w:rsidRPr="00B245FA" w14:paraId="5F8F9DF1" w14:textId="452E530F" w:rsidTr="0013211C">
        <w:trPr>
          <w:trHeight w:val="537"/>
        </w:trPr>
        <w:tc>
          <w:tcPr>
            <w:tcW w:w="1002" w:type="dxa"/>
          </w:tcPr>
          <w:p w14:paraId="150A53B1" w14:textId="6E8BF155" w:rsidR="00A925B0" w:rsidRPr="00B245FA" w:rsidRDefault="00A925B0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483976CE" w14:textId="1F416FE9" w:rsidR="00A925B0" w:rsidRPr="00B245FA" w:rsidRDefault="0081712A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atoms can form either positive or negative ions</w:t>
            </w:r>
          </w:p>
        </w:tc>
        <w:tc>
          <w:tcPr>
            <w:tcW w:w="1447" w:type="dxa"/>
          </w:tcPr>
          <w:p w14:paraId="2113B327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D3549F5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925B0" w:rsidRPr="00B245FA" w14:paraId="6E33B8A5" w14:textId="2062F7E0" w:rsidTr="0013211C">
        <w:trPr>
          <w:trHeight w:val="537"/>
        </w:trPr>
        <w:tc>
          <w:tcPr>
            <w:tcW w:w="1002" w:type="dxa"/>
          </w:tcPr>
          <w:p w14:paraId="23AB0FFA" w14:textId="58493D96" w:rsidR="00A925B0" w:rsidRPr="00B245FA" w:rsidRDefault="00A925B0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7490B319" w14:textId="08F5B7B1" w:rsidR="00A925B0" w:rsidRPr="00B245FA" w:rsidRDefault="0081712A" w:rsidP="0081712A">
            <w:pPr>
              <w:tabs>
                <w:tab w:val="left" w:pos="1815"/>
              </w:tabs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ionic compounds are held together</w:t>
            </w:r>
          </w:p>
        </w:tc>
        <w:tc>
          <w:tcPr>
            <w:tcW w:w="1447" w:type="dxa"/>
          </w:tcPr>
          <w:p w14:paraId="43F72089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FCC04E0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925B0" w:rsidRPr="00B245FA" w14:paraId="604C67E2" w14:textId="20E3B734" w:rsidTr="0013211C">
        <w:trPr>
          <w:trHeight w:val="537"/>
        </w:trPr>
        <w:tc>
          <w:tcPr>
            <w:tcW w:w="1002" w:type="dxa"/>
          </w:tcPr>
          <w:p w14:paraId="513F87CE" w14:textId="67DEBA3E" w:rsidR="00A925B0" w:rsidRPr="00B245FA" w:rsidRDefault="00A925B0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0D49B90A" w14:textId="47575FEE" w:rsidR="00A925B0" w:rsidRPr="00B245FA" w:rsidRDefault="0081712A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why ionic substances have high melting points</w:t>
            </w:r>
          </w:p>
        </w:tc>
        <w:tc>
          <w:tcPr>
            <w:tcW w:w="1447" w:type="dxa"/>
          </w:tcPr>
          <w:p w14:paraId="175311E0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F817B6" w14:textId="77777777" w:rsidR="00A925B0" w:rsidRDefault="00A925B0" w:rsidP="00A925B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A925B0" w:rsidRPr="00B245FA" w14:paraId="7E3033AF" w14:textId="7AB28871" w:rsidTr="0013211C">
        <w:trPr>
          <w:trHeight w:val="537"/>
        </w:trPr>
        <w:tc>
          <w:tcPr>
            <w:tcW w:w="1002" w:type="dxa"/>
          </w:tcPr>
          <w:p w14:paraId="6E3A2C3B" w14:textId="176125F5" w:rsidR="00A925B0" w:rsidRPr="00B245FA" w:rsidRDefault="00A925B0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48BFB930" w14:textId="4EF1C9FC" w:rsidR="00A925B0" w:rsidRPr="00B245FA" w:rsidRDefault="0081712A" w:rsidP="00A925B0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Explain how covalent bonds are formed</w:t>
            </w:r>
          </w:p>
        </w:tc>
        <w:tc>
          <w:tcPr>
            <w:tcW w:w="1447" w:type="dxa"/>
          </w:tcPr>
          <w:p w14:paraId="2FB65D61" w14:textId="77777777" w:rsidR="00A925B0" w:rsidRPr="00B245FA" w:rsidRDefault="00A925B0" w:rsidP="00A925B0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2E294366" w14:textId="77777777" w:rsidR="00A925B0" w:rsidRPr="00B245FA" w:rsidRDefault="00A925B0" w:rsidP="00A925B0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81712A" w:rsidRPr="00B245FA" w14:paraId="502E19F6" w14:textId="77777777" w:rsidTr="0013211C">
        <w:trPr>
          <w:trHeight w:val="537"/>
        </w:trPr>
        <w:tc>
          <w:tcPr>
            <w:tcW w:w="1002" w:type="dxa"/>
          </w:tcPr>
          <w:p w14:paraId="3E1303D4" w14:textId="65DFA952" w:rsidR="0081712A" w:rsidRDefault="0081712A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7A86A2C8" w14:textId="12926273" w:rsidR="0081712A" w:rsidRDefault="0081712A" w:rsidP="00A925B0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why substances made of simple molecules have low melting and boiling points</w:t>
            </w:r>
          </w:p>
        </w:tc>
        <w:tc>
          <w:tcPr>
            <w:tcW w:w="1447" w:type="dxa"/>
          </w:tcPr>
          <w:p w14:paraId="1A1FD52F" w14:textId="77777777" w:rsidR="0081712A" w:rsidRPr="00B245FA" w:rsidRDefault="0081712A" w:rsidP="00A925B0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52422FBC" w14:textId="77777777" w:rsidR="0081712A" w:rsidRPr="00B245FA" w:rsidRDefault="0081712A" w:rsidP="00A925B0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81712A" w:rsidRPr="00B245FA" w14:paraId="46C74645" w14:textId="77777777" w:rsidTr="0013211C">
        <w:trPr>
          <w:trHeight w:val="537"/>
        </w:trPr>
        <w:tc>
          <w:tcPr>
            <w:tcW w:w="1002" w:type="dxa"/>
          </w:tcPr>
          <w:p w14:paraId="07B0AE54" w14:textId="620D17D5" w:rsidR="0081712A" w:rsidRDefault="0081712A" w:rsidP="00A925B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201C7820" w14:textId="6A73DB37" w:rsidR="0081712A" w:rsidRDefault="0081712A" w:rsidP="00A925B0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Recall the general properties of substances with giant covalent structures</w:t>
            </w:r>
          </w:p>
        </w:tc>
        <w:tc>
          <w:tcPr>
            <w:tcW w:w="1447" w:type="dxa"/>
          </w:tcPr>
          <w:p w14:paraId="7F393285" w14:textId="77777777" w:rsidR="0081712A" w:rsidRPr="00B245FA" w:rsidRDefault="0081712A" w:rsidP="00A925B0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505422C9" w14:textId="77777777" w:rsidR="0081712A" w:rsidRPr="00B245FA" w:rsidRDefault="0081712A" w:rsidP="00A925B0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</w:tbl>
    <w:p w14:paraId="05BA06F7" w14:textId="77777777" w:rsidR="00D13CC0" w:rsidRDefault="00D13CC0">
      <w:pPr>
        <w:rPr>
          <w:rFonts w:ascii="Verdana" w:hAnsi="Verdana"/>
          <w:color w:val="002060"/>
          <w:sz w:val="24"/>
          <w:szCs w:val="24"/>
        </w:rPr>
      </w:pPr>
    </w:p>
    <w:p w14:paraId="4D50AA4D" w14:textId="00A2EF11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3"/>
        <w:gridCol w:w="1996"/>
        <w:gridCol w:w="1885"/>
        <w:gridCol w:w="1486"/>
        <w:gridCol w:w="1806"/>
      </w:tblGrid>
      <w:tr w:rsidR="0013211C" w:rsidRPr="00B245FA" w14:paraId="56E7C716" w14:textId="77777777" w:rsidTr="00D13CC0">
        <w:tc>
          <w:tcPr>
            <w:tcW w:w="1843" w:type="dxa"/>
          </w:tcPr>
          <w:p w14:paraId="3ED141E8" w14:textId="2E79A6FE" w:rsidR="0013211C" w:rsidRPr="00B245FA" w:rsidRDefault="008C61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Ion</w:t>
            </w:r>
          </w:p>
        </w:tc>
        <w:tc>
          <w:tcPr>
            <w:tcW w:w="1996" w:type="dxa"/>
          </w:tcPr>
          <w:p w14:paraId="7CDA4861" w14:textId="2643117D" w:rsidR="0013211C" w:rsidRPr="00B245FA" w:rsidRDefault="008C61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Isotope</w:t>
            </w:r>
          </w:p>
        </w:tc>
        <w:tc>
          <w:tcPr>
            <w:tcW w:w="1885" w:type="dxa"/>
          </w:tcPr>
          <w:p w14:paraId="5D17AF0B" w14:textId="4E64A45D" w:rsidR="0013211C" w:rsidRPr="00B245FA" w:rsidRDefault="008C61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Shell</w:t>
            </w:r>
          </w:p>
        </w:tc>
        <w:tc>
          <w:tcPr>
            <w:tcW w:w="1486" w:type="dxa"/>
          </w:tcPr>
          <w:p w14:paraId="70A311EF" w14:textId="0B10BCBB" w:rsidR="0013211C" w:rsidRPr="00B245FA" w:rsidRDefault="008C61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Noble gas</w:t>
            </w:r>
          </w:p>
        </w:tc>
        <w:tc>
          <w:tcPr>
            <w:tcW w:w="1806" w:type="dxa"/>
          </w:tcPr>
          <w:p w14:paraId="3AF3EEF7" w14:textId="4FDE3D00" w:rsidR="0013211C" w:rsidRPr="00B245FA" w:rsidRDefault="008C61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Halogen</w:t>
            </w:r>
          </w:p>
        </w:tc>
      </w:tr>
      <w:tr w:rsidR="0013211C" w:rsidRPr="00B245FA" w14:paraId="5DC8C621" w14:textId="77777777" w:rsidTr="00D13CC0">
        <w:tc>
          <w:tcPr>
            <w:tcW w:w="1843" w:type="dxa"/>
          </w:tcPr>
          <w:p w14:paraId="14CD84C4" w14:textId="737DFD03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996" w:type="dxa"/>
          </w:tcPr>
          <w:p w14:paraId="2B6B0AA7" w14:textId="53D51F21" w:rsidR="0013211C" w:rsidRPr="00B245FA" w:rsidRDefault="008C61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Alkali metal</w:t>
            </w:r>
          </w:p>
        </w:tc>
        <w:tc>
          <w:tcPr>
            <w:tcW w:w="1885" w:type="dxa"/>
          </w:tcPr>
          <w:p w14:paraId="44846C07" w14:textId="070257C5" w:rsidR="0013211C" w:rsidRPr="00B245FA" w:rsidRDefault="008C61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Compound</w:t>
            </w:r>
          </w:p>
        </w:tc>
        <w:tc>
          <w:tcPr>
            <w:tcW w:w="1486" w:type="dxa"/>
          </w:tcPr>
          <w:p w14:paraId="27312DB3" w14:textId="2C602283" w:rsidR="0013211C" w:rsidRPr="00B245FA" w:rsidRDefault="008C61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Element</w:t>
            </w:r>
          </w:p>
        </w:tc>
        <w:tc>
          <w:tcPr>
            <w:tcW w:w="1806" w:type="dxa"/>
          </w:tcPr>
          <w:p w14:paraId="24B2E7BF" w14:textId="644ED39C" w:rsidR="0013211C" w:rsidRPr="00B245FA" w:rsidRDefault="008C61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Property</w:t>
            </w:r>
          </w:p>
        </w:tc>
      </w:tr>
      <w:tr w:rsidR="0013211C" w:rsidRPr="00B245FA" w14:paraId="333D59DA" w14:textId="77777777" w:rsidTr="00D13CC0">
        <w:tc>
          <w:tcPr>
            <w:tcW w:w="1843" w:type="dxa"/>
          </w:tcPr>
          <w:p w14:paraId="7A65D77F" w14:textId="3536FD8E" w:rsidR="0013211C" w:rsidRPr="00B245FA" w:rsidRDefault="008C61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Displacement</w:t>
            </w:r>
          </w:p>
        </w:tc>
        <w:tc>
          <w:tcPr>
            <w:tcW w:w="1996" w:type="dxa"/>
          </w:tcPr>
          <w:p w14:paraId="3009187A" w14:textId="69071191" w:rsidR="0013211C" w:rsidRPr="00B245FA" w:rsidRDefault="008C61C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Reactivity</w:t>
            </w:r>
          </w:p>
        </w:tc>
        <w:tc>
          <w:tcPr>
            <w:tcW w:w="1885" w:type="dxa"/>
          </w:tcPr>
          <w:p w14:paraId="67FCC52D" w14:textId="26EDCE74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86" w:type="dxa"/>
          </w:tcPr>
          <w:p w14:paraId="67254CC7" w14:textId="32D4C09B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06" w:type="dxa"/>
          </w:tcPr>
          <w:p w14:paraId="1CFF4AAF" w14:textId="5042F85E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4A4060A5" w14:textId="22C87A00" w:rsidR="006F75C4" w:rsidRDefault="006F75C4">
      <w:pPr>
        <w:rPr>
          <w:rFonts w:ascii="Verdana" w:hAnsi="Verdana"/>
          <w:color w:val="002060"/>
          <w:sz w:val="24"/>
          <w:szCs w:val="24"/>
        </w:rPr>
      </w:pPr>
    </w:p>
    <w:p w14:paraId="5ECA3170" w14:textId="4F92D5F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lastRenderedPageBreak/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43F03"/>
    <w:rsid w:val="000D1F7C"/>
    <w:rsid w:val="000E349C"/>
    <w:rsid w:val="0013211C"/>
    <w:rsid w:val="0013323D"/>
    <w:rsid w:val="00152E58"/>
    <w:rsid w:val="001B080A"/>
    <w:rsid w:val="00455F38"/>
    <w:rsid w:val="004D02C1"/>
    <w:rsid w:val="004F5028"/>
    <w:rsid w:val="00557E29"/>
    <w:rsid w:val="005A52E0"/>
    <w:rsid w:val="005C2ADA"/>
    <w:rsid w:val="005E401F"/>
    <w:rsid w:val="006F75C4"/>
    <w:rsid w:val="007258EA"/>
    <w:rsid w:val="007944BE"/>
    <w:rsid w:val="007E5C02"/>
    <w:rsid w:val="008117A7"/>
    <w:rsid w:val="0081712A"/>
    <w:rsid w:val="0082039C"/>
    <w:rsid w:val="008A0BA5"/>
    <w:rsid w:val="008C61C5"/>
    <w:rsid w:val="008D477B"/>
    <w:rsid w:val="008F22C6"/>
    <w:rsid w:val="008F6C26"/>
    <w:rsid w:val="00920585"/>
    <w:rsid w:val="009352F5"/>
    <w:rsid w:val="009D0BFB"/>
    <w:rsid w:val="00A925B0"/>
    <w:rsid w:val="00AB0E05"/>
    <w:rsid w:val="00AB5443"/>
    <w:rsid w:val="00AD03F7"/>
    <w:rsid w:val="00AF4C1A"/>
    <w:rsid w:val="00B067B5"/>
    <w:rsid w:val="00B245FA"/>
    <w:rsid w:val="00B26C0A"/>
    <w:rsid w:val="00C10263"/>
    <w:rsid w:val="00C96B26"/>
    <w:rsid w:val="00CF3285"/>
    <w:rsid w:val="00D13CC0"/>
    <w:rsid w:val="00D944D3"/>
    <w:rsid w:val="00DD37E2"/>
    <w:rsid w:val="00E43F44"/>
    <w:rsid w:val="00EC6DD8"/>
    <w:rsid w:val="00EF2D23"/>
    <w:rsid w:val="00F04698"/>
    <w:rsid w:val="00F80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Mark Connaughton (Kenwood)</cp:lastModifiedBy>
  <cp:revision>3</cp:revision>
  <cp:lastPrinted>2025-01-14T08:58:00Z</cp:lastPrinted>
  <dcterms:created xsi:type="dcterms:W3CDTF">2025-05-12T08:05:00Z</dcterms:created>
  <dcterms:modified xsi:type="dcterms:W3CDTF">2025-05-12T08:07:00Z</dcterms:modified>
</cp:coreProperties>
</file>