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417DBD" w:rsidRPr="004A4731" w14:paraId="55882C27" w14:textId="77777777" w:rsidTr="00DB38A1">
        <w:trPr>
          <w:trHeight w:val="557"/>
        </w:trPr>
        <w:tc>
          <w:tcPr>
            <w:tcW w:w="3196" w:type="dxa"/>
            <w:gridSpan w:val="3"/>
          </w:tcPr>
          <w:p w14:paraId="29E9EAEC" w14:textId="77DFD0A5"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Group: </w:t>
            </w:r>
            <w:r w:rsidR="00533033">
              <w:rPr>
                <w:rFonts w:ascii="Arial" w:hAnsi="Arial" w:cs="Arial"/>
                <w:b/>
                <w:bCs/>
                <w:sz w:val="20"/>
                <w:szCs w:val="20"/>
              </w:rPr>
              <w:t>EW08</w:t>
            </w:r>
          </w:p>
        </w:tc>
        <w:tc>
          <w:tcPr>
            <w:tcW w:w="2447" w:type="dxa"/>
            <w:gridSpan w:val="2"/>
          </w:tcPr>
          <w:p w14:paraId="0DE630F6"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52F0FCF2" w14:textId="69D322F5"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Term: </w:t>
            </w:r>
            <w:r w:rsidR="00E52A96">
              <w:rPr>
                <w:rFonts w:ascii="Arial" w:hAnsi="Arial" w:cs="Arial"/>
                <w:b/>
                <w:bCs/>
                <w:sz w:val="20"/>
                <w:szCs w:val="20"/>
              </w:rPr>
              <w:t>3</w:t>
            </w:r>
          </w:p>
          <w:p w14:paraId="0224B6DF" w14:textId="1424699F" w:rsidR="00417DBD" w:rsidRPr="004A4731" w:rsidRDefault="00685BE0" w:rsidP="00DB38A1">
            <w:pPr>
              <w:spacing w:line="360" w:lineRule="auto"/>
              <w:rPr>
                <w:rFonts w:ascii="Arial" w:hAnsi="Arial" w:cs="Arial"/>
                <w:b/>
                <w:bCs/>
                <w:sz w:val="20"/>
                <w:szCs w:val="20"/>
              </w:rPr>
            </w:pPr>
            <w:r>
              <w:rPr>
                <w:rFonts w:ascii="Arial" w:hAnsi="Arial" w:cs="Arial"/>
                <w:b/>
                <w:bCs/>
                <w:sz w:val="20"/>
                <w:szCs w:val="20"/>
              </w:rPr>
              <w:t>14/04/25 – 18/07/25</w:t>
            </w:r>
          </w:p>
        </w:tc>
      </w:tr>
      <w:tr w:rsidR="00417DBD" w:rsidRPr="004A4731" w14:paraId="5C953E22" w14:textId="77777777" w:rsidTr="00DB38A1">
        <w:trPr>
          <w:trHeight w:val="412"/>
        </w:trPr>
        <w:tc>
          <w:tcPr>
            <w:tcW w:w="1411" w:type="dxa"/>
            <w:gridSpan w:val="2"/>
          </w:tcPr>
          <w:p w14:paraId="6412B547"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CC13EDB" w14:textId="77777777" w:rsidR="00417DBD" w:rsidRPr="004A4731" w:rsidRDefault="00417DBD" w:rsidP="00DB38A1">
            <w:pPr>
              <w:spacing w:line="360" w:lineRule="auto"/>
              <w:rPr>
                <w:rFonts w:ascii="Arial" w:hAnsi="Arial" w:cs="Arial"/>
                <w:b/>
                <w:bCs/>
                <w:sz w:val="20"/>
                <w:szCs w:val="20"/>
              </w:rPr>
            </w:pPr>
            <w:r w:rsidRPr="004A4731">
              <w:rPr>
                <w:rFonts w:ascii="Arial" w:hAnsi="Arial" w:cs="Arial"/>
                <w:b/>
                <w:bCs/>
                <w:sz w:val="20"/>
                <w:szCs w:val="20"/>
              </w:rPr>
              <w:t>Enike</w:t>
            </w:r>
          </w:p>
        </w:tc>
      </w:tr>
      <w:tr w:rsidR="00417DBD" w:rsidRPr="004A4731" w14:paraId="404CF55F" w14:textId="77777777" w:rsidTr="00DB38A1">
        <w:trPr>
          <w:trHeight w:val="500"/>
        </w:trPr>
        <w:tc>
          <w:tcPr>
            <w:tcW w:w="9351" w:type="dxa"/>
            <w:gridSpan w:val="7"/>
          </w:tcPr>
          <w:p w14:paraId="647D91BD" w14:textId="77777777" w:rsidR="00417DBD" w:rsidRPr="004A4731" w:rsidRDefault="00417DBD" w:rsidP="00DB38A1">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Pr>
                <w:rFonts w:ascii="Arial" w:hAnsi="Arial" w:cs="Arial"/>
                <w:b/>
                <w:bCs/>
                <w:color w:val="002060"/>
                <w:sz w:val="20"/>
                <w:szCs w:val="20"/>
              </w:rPr>
              <w:t>Computer Science GCSE</w:t>
            </w:r>
          </w:p>
        </w:tc>
      </w:tr>
      <w:tr w:rsidR="00417DBD" w:rsidRPr="004A4731" w14:paraId="30FE0688" w14:textId="77777777" w:rsidTr="00DB38A1">
        <w:trPr>
          <w:trHeight w:val="500"/>
        </w:trPr>
        <w:tc>
          <w:tcPr>
            <w:tcW w:w="9351" w:type="dxa"/>
            <w:gridSpan w:val="7"/>
          </w:tcPr>
          <w:p w14:paraId="438F5599" w14:textId="387AF624" w:rsidR="000C4E43" w:rsidRPr="000C4E43" w:rsidRDefault="00417DBD" w:rsidP="00685BE0">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sidR="00685BE0">
              <w:rPr>
                <w:rFonts w:ascii="Arial" w:hAnsi="Arial" w:cs="Arial"/>
                <w:b/>
                <w:bCs/>
                <w:color w:val="002060"/>
                <w:sz w:val="20"/>
                <w:szCs w:val="20"/>
              </w:rPr>
              <w:t>3</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w:t>
            </w:r>
          </w:p>
          <w:p w14:paraId="10163BB8" w14:textId="6041975F" w:rsidR="000C4E43" w:rsidRPr="000C4E43" w:rsidRDefault="000C4E43" w:rsidP="00685BE0">
            <w:pPr>
              <w:spacing w:line="360" w:lineRule="auto"/>
              <w:rPr>
                <w:rFonts w:ascii="Arial" w:hAnsi="Arial" w:cs="Arial"/>
                <w:b/>
                <w:bCs/>
                <w:color w:val="002060"/>
                <w:sz w:val="16"/>
                <w:szCs w:val="16"/>
                <w:u w:val="single"/>
              </w:rPr>
            </w:pPr>
            <w:r w:rsidRPr="000C4E43">
              <w:rPr>
                <w:rFonts w:ascii="Arial" w:hAnsi="Arial" w:cs="Arial"/>
                <w:b/>
                <w:bCs/>
                <w:color w:val="002060"/>
                <w:sz w:val="16"/>
                <w:szCs w:val="16"/>
                <w:u w:val="single"/>
              </w:rPr>
              <w:t xml:space="preserve">E – Safety </w:t>
            </w:r>
          </w:p>
          <w:p w14:paraId="4F58FE9D" w14:textId="46C7192F" w:rsidR="000C4E43" w:rsidRPr="000C4E43" w:rsidRDefault="000C4E43" w:rsidP="00685BE0">
            <w:pPr>
              <w:spacing w:line="360" w:lineRule="auto"/>
              <w:rPr>
                <w:rFonts w:ascii="Arial" w:hAnsi="Arial" w:cs="Arial"/>
                <w:sz w:val="20"/>
                <w:szCs w:val="20"/>
              </w:rPr>
            </w:pPr>
            <w:r w:rsidRPr="000C4E43">
              <w:rPr>
                <w:sz w:val="20"/>
                <w:szCs w:val="20"/>
              </w:rPr>
              <w:t>This module introduces students to the key concepts and practices of staying safe online. It aims to build awareness of digital risks, promote responsible online behaviour, and develop strategies for handling online issues.</w:t>
            </w:r>
          </w:p>
          <w:p w14:paraId="5FAEB52F" w14:textId="77777777" w:rsidR="000C4E43" w:rsidRPr="000C4E43" w:rsidRDefault="000C4E43" w:rsidP="00685BE0">
            <w:pPr>
              <w:spacing w:line="360" w:lineRule="auto"/>
              <w:rPr>
                <w:rFonts w:ascii="Arial" w:hAnsi="Arial" w:cs="Arial"/>
                <w:b/>
                <w:bCs/>
                <w:color w:val="002060"/>
                <w:sz w:val="16"/>
                <w:szCs w:val="16"/>
                <w:u w:val="single"/>
              </w:rPr>
            </w:pPr>
          </w:p>
          <w:p w14:paraId="1AAAA776" w14:textId="77777777" w:rsidR="000C4E43" w:rsidRPr="000C4E43" w:rsidRDefault="000C4E43" w:rsidP="00685BE0">
            <w:pPr>
              <w:spacing w:line="360" w:lineRule="auto"/>
              <w:rPr>
                <w:rFonts w:ascii="Arial" w:hAnsi="Arial" w:cs="Arial"/>
                <w:b/>
                <w:bCs/>
                <w:color w:val="002060"/>
                <w:sz w:val="16"/>
                <w:szCs w:val="16"/>
                <w:u w:val="single"/>
              </w:rPr>
            </w:pPr>
            <w:r w:rsidRPr="000C4E43">
              <w:rPr>
                <w:rFonts w:ascii="Arial" w:hAnsi="Arial" w:cs="Arial"/>
                <w:b/>
                <w:bCs/>
                <w:color w:val="002060"/>
                <w:sz w:val="16"/>
                <w:szCs w:val="16"/>
                <w:u w:val="single"/>
              </w:rPr>
              <w:t xml:space="preserve">Introduction to Scratch </w:t>
            </w:r>
          </w:p>
          <w:p w14:paraId="1390B1B4" w14:textId="2A232D88" w:rsidR="000C4E43" w:rsidRPr="000C4E43" w:rsidRDefault="000C4E43" w:rsidP="00685BE0">
            <w:pPr>
              <w:spacing w:line="360" w:lineRule="auto"/>
              <w:rPr>
                <w:rFonts w:ascii="Arial" w:hAnsi="Arial" w:cs="Arial"/>
                <w:sz w:val="20"/>
                <w:szCs w:val="20"/>
              </w:rPr>
            </w:pPr>
            <w:r w:rsidRPr="000C4E43">
              <w:rPr>
                <w:sz w:val="20"/>
                <w:szCs w:val="20"/>
              </w:rPr>
              <w:t xml:space="preserve">This beginner-friendly module introduces students to the fundamentals of programming using </w:t>
            </w:r>
            <w:r w:rsidRPr="000C4E43">
              <w:rPr>
                <w:rStyle w:val="Strong"/>
                <w:sz w:val="20"/>
                <w:szCs w:val="20"/>
              </w:rPr>
              <w:t>Scratch</w:t>
            </w:r>
            <w:r w:rsidRPr="000C4E43">
              <w:rPr>
                <w:sz w:val="20"/>
                <w:szCs w:val="20"/>
              </w:rPr>
              <w:t>, a visual programming language. Through creative projects, students develop core computational thinking skills and gain confidence in coding</w:t>
            </w:r>
          </w:p>
        </w:tc>
      </w:tr>
      <w:tr w:rsidR="00417DBD" w:rsidRPr="004A4731" w14:paraId="3A617AB8" w14:textId="77777777" w:rsidTr="00DB38A1">
        <w:trPr>
          <w:trHeight w:val="500"/>
        </w:trPr>
        <w:tc>
          <w:tcPr>
            <w:tcW w:w="1000" w:type="dxa"/>
          </w:tcPr>
          <w:p w14:paraId="1C4D5577" w14:textId="77777777" w:rsidR="00417DBD" w:rsidRPr="004A4731" w:rsidRDefault="00417DBD" w:rsidP="00DB38A1">
            <w:pPr>
              <w:spacing w:line="360" w:lineRule="auto"/>
              <w:rPr>
                <w:rFonts w:ascii="Arial" w:hAnsi="Arial" w:cs="Arial"/>
                <w:b/>
                <w:bCs/>
                <w:color w:val="002060"/>
                <w:sz w:val="20"/>
                <w:szCs w:val="20"/>
              </w:rPr>
            </w:pPr>
          </w:p>
        </w:tc>
        <w:tc>
          <w:tcPr>
            <w:tcW w:w="4240" w:type="dxa"/>
            <w:gridSpan w:val="3"/>
          </w:tcPr>
          <w:p w14:paraId="5DD489B3"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Objective</w:t>
            </w:r>
          </w:p>
        </w:tc>
        <w:tc>
          <w:tcPr>
            <w:tcW w:w="1991" w:type="dxa"/>
            <w:gridSpan w:val="2"/>
          </w:tcPr>
          <w:p w14:paraId="3DB37F34"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Attendance</w:t>
            </w:r>
          </w:p>
        </w:tc>
        <w:tc>
          <w:tcPr>
            <w:tcW w:w="2120" w:type="dxa"/>
          </w:tcPr>
          <w:p w14:paraId="2A23CC4D" w14:textId="77777777" w:rsidR="00417DBD" w:rsidRPr="004A4731" w:rsidRDefault="00417DBD" w:rsidP="00DB38A1">
            <w:pPr>
              <w:spacing w:line="360" w:lineRule="auto"/>
              <w:rPr>
                <w:rFonts w:ascii="Arial" w:hAnsi="Arial" w:cs="Arial"/>
                <w:b/>
                <w:bCs/>
                <w:color w:val="002060"/>
                <w:sz w:val="20"/>
                <w:szCs w:val="20"/>
              </w:rPr>
            </w:pPr>
            <w:r>
              <w:rPr>
                <w:rFonts w:ascii="Arial" w:hAnsi="Arial" w:cs="Arial"/>
                <w:b/>
                <w:bCs/>
                <w:color w:val="002060"/>
                <w:sz w:val="20"/>
                <w:szCs w:val="20"/>
              </w:rPr>
              <w:t>How do you feel about it [end of lesson]</w:t>
            </w:r>
          </w:p>
        </w:tc>
      </w:tr>
      <w:tr w:rsidR="00417DBD" w:rsidRPr="004A4731" w14:paraId="0236EAC7" w14:textId="77777777" w:rsidTr="00DB38A1">
        <w:trPr>
          <w:trHeight w:val="300"/>
        </w:trPr>
        <w:tc>
          <w:tcPr>
            <w:tcW w:w="1000" w:type="dxa"/>
            <w:vMerge w:val="restart"/>
          </w:tcPr>
          <w:p w14:paraId="48ADA90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4240" w:type="dxa"/>
            <w:gridSpan w:val="3"/>
            <w:vMerge w:val="restart"/>
          </w:tcPr>
          <w:p w14:paraId="493A569F" w14:textId="30C239C2" w:rsidR="00685BE0" w:rsidRPr="00685BE0" w:rsidRDefault="00F220EC" w:rsidP="00685BE0">
            <w:pPr>
              <w:rPr>
                <w:rFonts w:ascii="Arial" w:hAnsi="Arial" w:cs="Arial"/>
                <w:sz w:val="20"/>
                <w:szCs w:val="20"/>
              </w:rPr>
            </w:pPr>
            <w:r w:rsidRPr="008D68A1">
              <w:rPr>
                <w:rFonts w:ascii="Arial" w:hAnsi="Arial" w:cs="Arial"/>
                <w:color w:val="1F3864" w:themeColor="accent1" w:themeShade="80"/>
                <w:sz w:val="20"/>
                <w:szCs w:val="20"/>
              </w:rPr>
              <w:t>I can explain what self-image is and what having an online identity is</w:t>
            </w:r>
          </w:p>
        </w:tc>
        <w:tc>
          <w:tcPr>
            <w:tcW w:w="1991" w:type="dxa"/>
            <w:gridSpan w:val="2"/>
          </w:tcPr>
          <w:p w14:paraId="5E19ECDF" w14:textId="6FB4CEAD" w:rsidR="00417DBD" w:rsidRPr="00086732" w:rsidRDefault="000C4E43"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Where you in attendance when this was taught?</w:t>
            </w:r>
          </w:p>
        </w:tc>
        <w:tc>
          <w:tcPr>
            <w:tcW w:w="2120" w:type="dxa"/>
          </w:tcPr>
          <w:p w14:paraId="23A1226C"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77B242ED" w14:textId="77777777" w:rsidR="00417DBD" w:rsidRPr="00C107B9" w:rsidRDefault="00417DBD" w:rsidP="00DB38A1">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0CBE790F"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r w:rsidRPr="00C107B9">
              <w:rPr>
                <w:rFonts w:ascii="Arial" w:hAnsi="Arial" w:cs="Arial"/>
                <w:color w:val="002060"/>
                <w:sz w:val="16"/>
                <w:szCs w:val="16"/>
              </w:rPr>
              <w:t>N = Need more support</w:t>
            </w:r>
          </w:p>
        </w:tc>
      </w:tr>
      <w:tr w:rsidR="00417DBD" w:rsidRPr="004A4731" w14:paraId="0A37A24C" w14:textId="77777777" w:rsidTr="00DB38A1">
        <w:trPr>
          <w:trHeight w:val="797"/>
        </w:trPr>
        <w:tc>
          <w:tcPr>
            <w:tcW w:w="1000" w:type="dxa"/>
            <w:vMerge/>
          </w:tcPr>
          <w:p w14:paraId="0FD97BDC" w14:textId="77777777" w:rsidR="00417DBD" w:rsidRPr="004A4731" w:rsidRDefault="00417DBD" w:rsidP="00DB38A1">
            <w:pPr>
              <w:spacing w:line="360" w:lineRule="auto"/>
              <w:rPr>
                <w:rFonts w:ascii="Arial" w:hAnsi="Arial" w:cs="Arial"/>
                <w:color w:val="002060"/>
                <w:sz w:val="20"/>
                <w:szCs w:val="20"/>
              </w:rPr>
            </w:pPr>
          </w:p>
        </w:tc>
        <w:tc>
          <w:tcPr>
            <w:tcW w:w="4240" w:type="dxa"/>
            <w:gridSpan w:val="3"/>
            <w:vMerge/>
          </w:tcPr>
          <w:p w14:paraId="257156CE" w14:textId="77777777" w:rsidR="00417DBD" w:rsidRPr="00242865" w:rsidRDefault="00417DBD" w:rsidP="00DB38A1">
            <w:pPr>
              <w:autoSpaceDE w:val="0"/>
              <w:autoSpaceDN w:val="0"/>
              <w:adjustRightInd w:val="0"/>
              <w:spacing w:line="360" w:lineRule="auto"/>
              <w:rPr>
                <w:rFonts w:ascii="Arial" w:hAnsi="Arial" w:cs="Arial"/>
                <w:color w:val="002060"/>
                <w:sz w:val="20"/>
                <w:szCs w:val="20"/>
              </w:rPr>
            </w:pPr>
          </w:p>
        </w:tc>
        <w:tc>
          <w:tcPr>
            <w:tcW w:w="1991" w:type="dxa"/>
            <w:gridSpan w:val="2"/>
          </w:tcPr>
          <w:p w14:paraId="081BE9F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31EA7282"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273A258B" w14:textId="77777777" w:rsidTr="00DB38A1">
        <w:trPr>
          <w:trHeight w:val="537"/>
        </w:trPr>
        <w:tc>
          <w:tcPr>
            <w:tcW w:w="1000" w:type="dxa"/>
          </w:tcPr>
          <w:p w14:paraId="1359F283"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2</w:t>
            </w:r>
          </w:p>
          <w:p w14:paraId="7CB94834"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B13F111" w14:textId="1D76589E" w:rsidR="00417DBD" w:rsidRPr="00D93461" w:rsidRDefault="00F220EC" w:rsidP="00DB38A1">
            <w:pPr>
              <w:autoSpaceDE w:val="0"/>
              <w:autoSpaceDN w:val="0"/>
              <w:adjustRightInd w:val="0"/>
              <w:spacing w:line="360" w:lineRule="auto"/>
              <w:rPr>
                <w:rFonts w:ascii="Arial" w:hAnsi="Arial" w:cs="Arial"/>
                <w:color w:val="002060"/>
                <w:sz w:val="20"/>
                <w:szCs w:val="20"/>
              </w:rPr>
            </w:pPr>
            <w:r>
              <w:rPr>
                <w:rFonts w:ascii="Arial" w:hAnsi="Arial" w:cs="Arial"/>
                <w:color w:val="002060"/>
                <w:sz w:val="20"/>
                <w:szCs w:val="20"/>
              </w:rPr>
              <w:t>I can explain how to relate with people online and to set boundaries to protect myself online</w:t>
            </w:r>
          </w:p>
        </w:tc>
        <w:tc>
          <w:tcPr>
            <w:tcW w:w="1991" w:type="dxa"/>
            <w:gridSpan w:val="2"/>
          </w:tcPr>
          <w:p w14:paraId="771414E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5871F7BE"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6C7C73D6" w14:textId="77777777" w:rsidTr="00DB38A1">
        <w:trPr>
          <w:trHeight w:val="537"/>
        </w:trPr>
        <w:tc>
          <w:tcPr>
            <w:tcW w:w="1000" w:type="dxa"/>
          </w:tcPr>
          <w:p w14:paraId="7CBF001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3</w:t>
            </w:r>
          </w:p>
          <w:p w14:paraId="46734DD8" w14:textId="77777777" w:rsidR="00417DBD" w:rsidRPr="004A4731" w:rsidRDefault="00417DBD" w:rsidP="00DB38A1">
            <w:pPr>
              <w:spacing w:line="360" w:lineRule="auto"/>
              <w:rPr>
                <w:rFonts w:ascii="Arial" w:hAnsi="Arial" w:cs="Arial"/>
                <w:color w:val="002060"/>
                <w:sz w:val="20"/>
                <w:szCs w:val="20"/>
              </w:rPr>
            </w:pPr>
          </w:p>
        </w:tc>
        <w:tc>
          <w:tcPr>
            <w:tcW w:w="4240" w:type="dxa"/>
            <w:gridSpan w:val="3"/>
          </w:tcPr>
          <w:p w14:paraId="6CC012FF" w14:textId="6C3EE594" w:rsidR="004C7AB0" w:rsidRPr="00D93461" w:rsidRDefault="004C7AB0" w:rsidP="004C7AB0">
            <w:pPr>
              <w:rPr>
                <w:rFonts w:ascii="Arial" w:hAnsi="Arial" w:cs="Arial"/>
                <w:color w:val="000000"/>
                <w:sz w:val="16"/>
                <w:szCs w:val="16"/>
              </w:rPr>
            </w:pPr>
          </w:p>
          <w:p w14:paraId="507E2911" w14:textId="4E817168" w:rsidR="00417DBD" w:rsidRPr="00D93461" w:rsidRDefault="00F220EC" w:rsidP="00DB38A1">
            <w:pPr>
              <w:spacing w:line="360" w:lineRule="auto"/>
              <w:rPr>
                <w:rFonts w:ascii="Arial" w:hAnsi="Arial" w:cs="Arial"/>
                <w:color w:val="002060"/>
                <w:sz w:val="20"/>
                <w:szCs w:val="20"/>
              </w:rPr>
            </w:pPr>
            <w:r>
              <w:rPr>
                <w:rFonts w:ascii="Arial" w:hAnsi="Arial" w:cs="Arial"/>
                <w:color w:val="002060"/>
                <w:sz w:val="20"/>
                <w:szCs w:val="20"/>
              </w:rPr>
              <w:t xml:space="preserve">I know what an online reputation is and I understand what builds an online reputation </w:t>
            </w:r>
          </w:p>
        </w:tc>
        <w:tc>
          <w:tcPr>
            <w:tcW w:w="1991" w:type="dxa"/>
            <w:gridSpan w:val="2"/>
          </w:tcPr>
          <w:p w14:paraId="12FA439A" w14:textId="77777777" w:rsidR="00417DBD" w:rsidRPr="00086732" w:rsidRDefault="00417DBD" w:rsidP="00DB38A1">
            <w:pPr>
              <w:spacing w:line="360" w:lineRule="auto"/>
              <w:rPr>
                <w:rFonts w:ascii="Arial" w:hAnsi="Arial" w:cs="Arial"/>
                <w:color w:val="002060"/>
                <w:sz w:val="20"/>
                <w:szCs w:val="20"/>
              </w:rPr>
            </w:pPr>
          </w:p>
        </w:tc>
        <w:tc>
          <w:tcPr>
            <w:tcW w:w="2120" w:type="dxa"/>
          </w:tcPr>
          <w:p w14:paraId="260016EE" w14:textId="77777777" w:rsidR="00417DBD" w:rsidRPr="00086732" w:rsidRDefault="00417DBD" w:rsidP="00DB38A1">
            <w:pPr>
              <w:spacing w:line="360" w:lineRule="auto"/>
              <w:rPr>
                <w:rFonts w:ascii="Arial" w:hAnsi="Arial" w:cs="Arial"/>
                <w:color w:val="002060"/>
                <w:sz w:val="20"/>
                <w:szCs w:val="20"/>
              </w:rPr>
            </w:pPr>
          </w:p>
        </w:tc>
      </w:tr>
      <w:tr w:rsidR="00417DBD" w:rsidRPr="004A4731" w14:paraId="36216B71" w14:textId="77777777" w:rsidTr="00DB38A1">
        <w:trPr>
          <w:trHeight w:val="537"/>
        </w:trPr>
        <w:tc>
          <w:tcPr>
            <w:tcW w:w="1000" w:type="dxa"/>
          </w:tcPr>
          <w:p w14:paraId="7D74CE9A"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4240" w:type="dxa"/>
            <w:gridSpan w:val="3"/>
          </w:tcPr>
          <w:p w14:paraId="308CE2A4" w14:textId="3079CE88" w:rsidR="00417DBD" w:rsidRDefault="00F220EC" w:rsidP="00DB38A1">
            <w:pPr>
              <w:autoSpaceDE w:val="0"/>
              <w:autoSpaceDN w:val="0"/>
              <w:adjustRightInd w:val="0"/>
              <w:spacing w:line="360" w:lineRule="auto"/>
              <w:rPr>
                <w:rFonts w:ascii="Arial" w:hAnsi="Arial" w:cs="Arial"/>
                <w:sz w:val="16"/>
                <w:szCs w:val="16"/>
              </w:rPr>
            </w:pPr>
            <w:r>
              <w:rPr>
                <w:rFonts w:ascii="Arial" w:hAnsi="Arial" w:cs="Arial"/>
                <w:color w:val="002060"/>
                <w:sz w:val="20"/>
                <w:szCs w:val="20"/>
              </w:rPr>
              <w:t xml:space="preserve">I can define online bullying and I know what to do if I or someone I know is experiencing online bullying </w:t>
            </w:r>
          </w:p>
          <w:p w14:paraId="0526DF83" w14:textId="025FCECB" w:rsidR="002D37E4" w:rsidRPr="00D93461" w:rsidRDefault="002D37E4" w:rsidP="00DB38A1">
            <w:pPr>
              <w:autoSpaceDE w:val="0"/>
              <w:autoSpaceDN w:val="0"/>
              <w:adjustRightInd w:val="0"/>
              <w:spacing w:line="360" w:lineRule="auto"/>
              <w:rPr>
                <w:rFonts w:ascii="Arial" w:hAnsi="Arial" w:cs="Arial"/>
                <w:color w:val="002060"/>
                <w:sz w:val="16"/>
                <w:szCs w:val="16"/>
              </w:rPr>
            </w:pPr>
          </w:p>
        </w:tc>
        <w:tc>
          <w:tcPr>
            <w:tcW w:w="1991" w:type="dxa"/>
            <w:gridSpan w:val="2"/>
          </w:tcPr>
          <w:p w14:paraId="3F5957E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618E961B"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9D24BF4" w14:textId="77777777" w:rsidTr="00DB38A1">
        <w:trPr>
          <w:trHeight w:val="537"/>
        </w:trPr>
        <w:tc>
          <w:tcPr>
            <w:tcW w:w="1000" w:type="dxa"/>
          </w:tcPr>
          <w:p w14:paraId="3B239B87"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4240" w:type="dxa"/>
            <w:gridSpan w:val="3"/>
          </w:tcPr>
          <w:p w14:paraId="6D502F1D" w14:textId="2017EBED" w:rsidR="00D93461" w:rsidRPr="00D93461" w:rsidRDefault="00F220EC" w:rsidP="00D93461">
            <w:pPr>
              <w:rPr>
                <w:rFonts w:ascii="Arial" w:hAnsi="Arial" w:cs="Arial"/>
                <w:color w:val="000000"/>
                <w:sz w:val="16"/>
                <w:szCs w:val="16"/>
              </w:rPr>
            </w:pPr>
            <w:r>
              <w:rPr>
                <w:rFonts w:ascii="Arial" w:hAnsi="Arial" w:cs="Arial"/>
                <w:color w:val="002060"/>
                <w:sz w:val="20"/>
                <w:szCs w:val="20"/>
              </w:rPr>
              <w:t xml:space="preserve">I can define the different types of online bullying </w:t>
            </w:r>
          </w:p>
          <w:p w14:paraId="60125CD6" w14:textId="27081AA4" w:rsidR="00417DBD" w:rsidRPr="00086732" w:rsidRDefault="00417DBD" w:rsidP="00DB38A1">
            <w:pPr>
              <w:spacing w:line="360" w:lineRule="auto"/>
              <w:rPr>
                <w:rFonts w:ascii="Arial" w:hAnsi="Arial" w:cs="Arial"/>
                <w:color w:val="002060"/>
                <w:sz w:val="20"/>
                <w:szCs w:val="20"/>
              </w:rPr>
            </w:pPr>
          </w:p>
        </w:tc>
        <w:tc>
          <w:tcPr>
            <w:tcW w:w="1991" w:type="dxa"/>
            <w:gridSpan w:val="2"/>
          </w:tcPr>
          <w:p w14:paraId="3B8072EE" w14:textId="77777777" w:rsidR="00417DBD" w:rsidRPr="00086732" w:rsidRDefault="00417DBD" w:rsidP="00DB38A1">
            <w:pPr>
              <w:spacing w:line="360" w:lineRule="auto"/>
              <w:rPr>
                <w:rFonts w:ascii="Arial" w:hAnsi="Arial" w:cs="Arial"/>
                <w:color w:val="002060"/>
                <w:sz w:val="20"/>
                <w:szCs w:val="20"/>
              </w:rPr>
            </w:pPr>
          </w:p>
        </w:tc>
        <w:tc>
          <w:tcPr>
            <w:tcW w:w="2120" w:type="dxa"/>
          </w:tcPr>
          <w:p w14:paraId="49C5F199" w14:textId="77777777" w:rsidR="00417DBD" w:rsidRPr="00086732" w:rsidRDefault="00417DBD" w:rsidP="00DB38A1">
            <w:pPr>
              <w:spacing w:line="360" w:lineRule="auto"/>
              <w:rPr>
                <w:rFonts w:ascii="Arial" w:hAnsi="Arial" w:cs="Arial"/>
                <w:color w:val="002060"/>
                <w:sz w:val="20"/>
                <w:szCs w:val="20"/>
              </w:rPr>
            </w:pPr>
          </w:p>
        </w:tc>
      </w:tr>
      <w:tr w:rsidR="00417DBD" w:rsidRPr="004A4731" w14:paraId="035AC470" w14:textId="77777777" w:rsidTr="00DB38A1">
        <w:trPr>
          <w:trHeight w:val="537"/>
        </w:trPr>
        <w:tc>
          <w:tcPr>
            <w:tcW w:w="1000" w:type="dxa"/>
          </w:tcPr>
          <w:p w14:paraId="23B8B386"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6</w:t>
            </w:r>
          </w:p>
        </w:tc>
        <w:tc>
          <w:tcPr>
            <w:tcW w:w="4240" w:type="dxa"/>
            <w:gridSpan w:val="3"/>
          </w:tcPr>
          <w:p w14:paraId="4B5FE2E9" w14:textId="64AA2391" w:rsidR="00417DBD" w:rsidRDefault="0094242A" w:rsidP="00DB38A1">
            <w:pPr>
              <w:spacing w:line="360" w:lineRule="auto"/>
              <w:rPr>
                <w:rFonts w:ascii="Arial" w:hAnsi="Arial" w:cs="Arial"/>
                <w:sz w:val="16"/>
                <w:szCs w:val="16"/>
              </w:rPr>
            </w:pPr>
            <w:r>
              <w:rPr>
                <w:rFonts w:ascii="Arial" w:hAnsi="Arial" w:cs="Arial"/>
                <w:color w:val="002060"/>
                <w:sz w:val="20"/>
                <w:szCs w:val="20"/>
              </w:rPr>
              <w:t xml:space="preserve">I </w:t>
            </w:r>
            <w:r>
              <w:rPr>
                <w:rFonts w:ascii="Arial" w:hAnsi="Arial" w:cs="Arial"/>
                <w:color w:val="002060"/>
                <w:sz w:val="20"/>
                <w:szCs w:val="20"/>
              </w:rPr>
              <w:t>know what</w:t>
            </w:r>
            <w:r>
              <w:rPr>
                <w:rFonts w:ascii="Arial" w:hAnsi="Arial" w:cs="Arial"/>
                <w:color w:val="002060"/>
                <w:sz w:val="20"/>
                <w:szCs w:val="20"/>
              </w:rPr>
              <w:t xml:space="preserve"> Fake news is and how to spot Fake news online </w:t>
            </w:r>
          </w:p>
          <w:p w14:paraId="7FCBD406" w14:textId="579A0934" w:rsidR="002D37E4" w:rsidRPr="002D37E4" w:rsidRDefault="002D37E4" w:rsidP="00DB38A1">
            <w:pPr>
              <w:spacing w:line="360" w:lineRule="auto"/>
              <w:rPr>
                <w:rFonts w:ascii="Arial" w:hAnsi="Arial" w:cs="Arial"/>
                <w:sz w:val="16"/>
                <w:szCs w:val="16"/>
              </w:rPr>
            </w:pPr>
          </w:p>
        </w:tc>
        <w:tc>
          <w:tcPr>
            <w:tcW w:w="1991" w:type="dxa"/>
            <w:gridSpan w:val="2"/>
          </w:tcPr>
          <w:p w14:paraId="4991DACC" w14:textId="77777777" w:rsidR="00417DBD" w:rsidRPr="00FC672C" w:rsidRDefault="00417DBD" w:rsidP="00DB38A1">
            <w:pPr>
              <w:spacing w:line="360" w:lineRule="auto"/>
              <w:rPr>
                <w:rFonts w:ascii="Arial" w:hAnsi="Arial" w:cs="Arial"/>
                <w:color w:val="002060"/>
                <w:sz w:val="20"/>
                <w:szCs w:val="20"/>
              </w:rPr>
            </w:pPr>
          </w:p>
        </w:tc>
        <w:tc>
          <w:tcPr>
            <w:tcW w:w="2120" w:type="dxa"/>
          </w:tcPr>
          <w:p w14:paraId="7B839E3F" w14:textId="77777777" w:rsidR="00417DBD" w:rsidRPr="00FC672C" w:rsidRDefault="00417DBD" w:rsidP="00DB38A1">
            <w:pPr>
              <w:spacing w:line="360" w:lineRule="auto"/>
              <w:rPr>
                <w:rFonts w:ascii="Arial" w:hAnsi="Arial" w:cs="Arial"/>
                <w:color w:val="002060"/>
                <w:sz w:val="20"/>
                <w:szCs w:val="20"/>
              </w:rPr>
            </w:pPr>
          </w:p>
        </w:tc>
      </w:tr>
      <w:tr w:rsidR="00417DBD" w:rsidRPr="004A4731" w14:paraId="58D69455" w14:textId="77777777" w:rsidTr="00DB38A1">
        <w:trPr>
          <w:trHeight w:val="537"/>
        </w:trPr>
        <w:tc>
          <w:tcPr>
            <w:tcW w:w="1000" w:type="dxa"/>
          </w:tcPr>
          <w:p w14:paraId="4C2E9F61"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4240" w:type="dxa"/>
            <w:gridSpan w:val="3"/>
          </w:tcPr>
          <w:p w14:paraId="33A529E6" w14:textId="47D92ECA" w:rsidR="002D37E4" w:rsidRPr="002D37E4" w:rsidRDefault="0094242A" w:rsidP="00DB38A1">
            <w:pPr>
              <w:autoSpaceDE w:val="0"/>
              <w:autoSpaceDN w:val="0"/>
              <w:adjustRightInd w:val="0"/>
              <w:spacing w:line="360" w:lineRule="auto"/>
              <w:rPr>
                <w:rFonts w:ascii="Arial" w:hAnsi="Arial" w:cs="Arial"/>
                <w:sz w:val="16"/>
                <w:szCs w:val="16"/>
              </w:rPr>
            </w:pPr>
            <w:r>
              <w:rPr>
                <w:rFonts w:ascii="Arial" w:hAnsi="Arial" w:cs="Arial"/>
                <w:color w:val="002060"/>
                <w:sz w:val="20"/>
                <w:szCs w:val="20"/>
              </w:rPr>
              <w:t xml:space="preserve">I </w:t>
            </w:r>
            <w:r>
              <w:rPr>
                <w:rFonts w:ascii="Arial" w:hAnsi="Arial" w:cs="Arial"/>
                <w:color w:val="002060"/>
                <w:sz w:val="20"/>
                <w:szCs w:val="20"/>
              </w:rPr>
              <w:t>know</w:t>
            </w:r>
            <w:r>
              <w:rPr>
                <w:rFonts w:ascii="Arial" w:hAnsi="Arial" w:cs="Arial"/>
                <w:color w:val="002060"/>
                <w:sz w:val="20"/>
                <w:szCs w:val="20"/>
              </w:rPr>
              <w:t xml:space="preserve"> how to ensure I use the privacy features on all my social accounts to protect myself online </w:t>
            </w:r>
          </w:p>
        </w:tc>
        <w:tc>
          <w:tcPr>
            <w:tcW w:w="1991" w:type="dxa"/>
            <w:gridSpan w:val="2"/>
          </w:tcPr>
          <w:p w14:paraId="62453857"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c>
          <w:tcPr>
            <w:tcW w:w="2120" w:type="dxa"/>
          </w:tcPr>
          <w:p w14:paraId="148F4F01" w14:textId="77777777" w:rsidR="00417DBD" w:rsidRPr="00086732" w:rsidRDefault="00417DBD" w:rsidP="00DB38A1">
            <w:pPr>
              <w:autoSpaceDE w:val="0"/>
              <w:autoSpaceDN w:val="0"/>
              <w:adjustRightInd w:val="0"/>
              <w:spacing w:line="360" w:lineRule="auto"/>
              <w:rPr>
                <w:rFonts w:ascii="Arial" w:hAnsi="Arial" w:cs="Arial"/>
                <w:color w:val="002060"/>
                <w:sz w:val="20"/>
                <w:szCs w:val="20"/>
              </w:rPr>
            </w:pPr>
          </w:p>
        </w:tc>
      </w:tr>
      <w:tr w:rsidR="00417DBD" w:rsidRPr="004A4731" w14:paraId="447E5EB1" w14:textId="77777777" w:rsidTr="00DB38A1">
        <w:trPr>
          <w:trHeight w:val="537"/>
        </w:trPr>
        <w:tc>
          <w:tcPr>
            <w:tcW w:w="1000" w:type="dxa"/>
          </w:tcPr>
          <w:p w14:paraId="3B0558D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4240" w:type="dxa"/>
            <w:gridSpan w:val="3"/>
          </w:tcPr>
          <w:p w14:paraId="572E39BF" w14:textId="77DE8198" w:rsidR="001E29D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identify different objects in Scratch </w:t>
            </w:r>
          </w:p>
        </w:tc>
        <w:tc>
          <w:tcPr>
            <w:tcW w:w="1991" w:type="dxa"/>
            <w:gridSpan w:val="2"/>
          </w:tcPr>
          <w:p w14:paraId="236A4814" w14:textId="77777777" w:rsidR="00417DBD" w:rsidRPr="00EF0743" w:rsidRDefault="00417DBD" w:rsidP="00DB38A1">
            <w:pPr>
              <w:pStyle w:val="Default"/>
              <w:spacing w:line="360" w:lineRule="auto"/>
              <w:rPr>
                <w:color w:val="002060"/>
                <w:sz w:val="20"/>
                <w:szCs w:val="20"/>
              </w:rPr>
            </w:pPr>
          </w:p>
        </w:tc>
        <w:tc>
          <w:tcPr>
            <w:tcW w:w="2120" w:type="dxa"/>
          </w:tcPr>
          <w:p w14:paraId="3F5BEC20" w14:textId="77777777" w:rsidR="00417DBD" w:rsidRPr="00EF0743" w:rsidRDefault="00417DBD" w:rsidP="00DB38A1">
            <w:pPr>
              <w:pStyle w:val="Default"/>
              <w:spacing w:line="360" w:lineRule="auto"/>
              <w:rPr>
                <w:color w:val="002060"/>
                <w:sz w:val="20"/>
                <w:szCs w:val="20"/>
              </w:rPr>
            </w:pPr>
          </w:p>
        </w:tc>
      </w:tr>
      <w:tr w:rsidR="00417DBD" w:rsidRPr="004A4731" w14:paraId="1509E8A3" w14:textId="77777777" w:rsidTr="00DB38A1">
        <w:trPr>
          <w:trHeight w:val="537"/>
        </w:trPr>
        <w:tc>
          <w:tcPr>
            <w:tcW w:w="1000" w:type="dxa"/>
          </w:tcPr>
          <w:p w14:paraId="3F0388B0"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9</w:t>
            </w:r>
          </w:p>
        </w:tc>
        <w:tc>
          <w:tcPr>
            <w:tcW w:w="4240" w:type="dxa"/>
            <w:gridSpan w:val="3"/>
          </w:tcPr>
          <w:p w14:paraId="168D9356" w14:textId="136AF31C" w:rsidR="00417DB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identify Sprites and how they are used in scratch </w:t>
            </w:r>
          </w:p>
          <w:p w14:paraId="059FA05B" w14:textId="0F5DA4F2" w:rsidR="001E29DD" w:rsidRPr="0094242A" w:rsidRDefault="001E29DD" w:rsidP="0094242A">
            <w:pPr>
              <w:rPr>
                <w:rFonts w:ascii="Arial" w:hAnsi="Arial" w:cs="Arial"/>
                <w:color w:val="1F3864" w:themeColor="accent1" w:themeShade="80"/>
                <w:sz w:val="20"/>
                <w:szCs w:val="20"/>
              </w:rPr>
            </w:pPr>
          </w:p>
        </w:tc>
        <w:tc>
          <w:tcPr>
            <w:tcW w:w="1991" w:type="dxa"/>
            <w:gridSpan w:val="2"/>
          </w:tcPr>
          <w:p w14:paraId="57D7836C"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D9A134" w14:textId="77777777" w:rsidR="00417DBD" w:rsidRPr="00EF0743" w:rsidRDefault="00417DBD" w:rsidP="00DB38A1">
            <w:pPr>
              <w:spacing w:line="360" w:lineRule="auto"/>
              <w:rPr>
                <w:rFonts w:ascii="Arial" w:hAnsi="Arial" w:cs="Arial"/>
                <w:color w:val="002060"/>
                <w:sz w:val="20"/>
                <w:szCs w:val="20"/>
              </w:rPr>
            </w:pPr>
          </w:p>
        </w:tc>
      </w:tr>
      <w:tr w:rsidR="00417DBD" w:rsidRPr="004A4731" w14:paraId="24BD8AAB" w14:textId="77777777" w:rsidTr="00DB38A1">
        <w:trPr>
          <w:trHeight w:val="537"/>
        </w:trPr>
        <w:tc>
          <w:tcPr>
            <w:tcW w:w="1000" w:type="dxa"/>
          </w:tcPr>
          <w:p w14:paraId="382E7728" w14:textId="77777777" w:rsidR="00417DBD" w:rsidRPr="004A4731" w:rsidRDefault="00417DBD" w:rsidP="00DB38A1">
            <w:pPr>
              <w:spacing w:line="360" w:lineRule="auto"/>
              <w:rPr>
                <w:rFonts w:ascii="Arial" w:hAnsi="Arial" w:cs="Arial"/>
                <w:color w:val="002060"/>
                <w:sz w:val="20"/>
                <w:szCs w:val="20"/>
              </w:rPr>
            </w:pPr>
            <w:r w:rsidRPr="004A4731">
              <w:rPr>
                <w:rFonts w:ascii="Arial" w:hAnsi="Arial" w:cs="Arial"/>
                <w:color w:val="002060"/>
                <w:sz w:val="20"/>
                <w:szCs w:val="20"/>
              </w:rPr>
              <w:t>10</w:t>
            </w:r>
          </w:p>
        </w:tc>
        <w:tc>
          <w:tcPr>
            <w:tcW w:w="4240" w:type="dxa"/>
            <w:gridSpan w:val="3"/>
          </w:tcPr>
          <w:p w14:paraId="699DFE03" w14:textId="78FE3E6F" w:rsidR="00417DB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design a scratch program that follows a specific set of instruction </w:t>
            </w:r>
          </w:p>
        </w:tc>
        <w:tc>
          <w:tcPr>
            <w:tcW w:w="1991" w:type="dxa"/>
            <w:gridSpan w:val="2"/>
          </w:tcPr>
          <w:p w14:paraId="6D26BA0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01BC02A1"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CEC750A" w14:textId="77777777" w:rsidTr="00DB38A1">
        <w:trPr>
          <w:trHeight w:val="537"/>
        </w:trPr>
        <w:tc>
          <w:tcPr>
            <w:tcW w:w="1000" w:type="dxa"/>
          </w:tcPr>
          <w:p w14:paraId="167D9419"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11</w:t>
            </w:r>
          </w:p>
        </w:tc>
        <w:tc>
          <w:tcPr>
            <w:tcW w:w="4240" w:type="dxa"/>
            <w:gridSpan w:val="3"/>
          </w:tcPr>
          <w:p w14:paraId="2D46DCCD" w14:textId="344AA0B3" w:rsidR="00417DB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program a sequence of connected commands in scratch </w:t>
            </w:r>
          </w:p>
          <w:p w14:paraId="6AA7429E" w14:textId="5B24C92E" w:rsidR="001E29DD" w:rsidRPr="0094242A" w:rsidRDefault="001E29DD" w:rsidP="0094242A">
            <w:pPr>
              <w:rPr>
                <w:rFonts w:ascii="Arial" w:hAnsi="Arial" w:cs="Arial"/>
                <w:color w:val="1F3864" w:themeColor="accent1" w:themeShade="80"/>
                <w:sz w:val="20"/>
                <w:szCs w:val="20"/>
              </w:rPr>
            </w:pPr>
          </w:p>
        </w:tc>
        <w:tc>
          <w:tcPr>
            <w:tcW w:w="1991" w:type="dxa"/>
            <w:gridSpan w:val="2"/>
          </w:tcPr>
          <w:p w14:paraId="2DB3A8CD"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05F8E8C" w14:textId="77777777" w:rsidR="00417DBD" w:rsidRPr="00EF0743" w:rsidRDefault="00417DBD" w:rsidP="00DB38A1">
            <w:pPr>
              <w:spacing w:line="360" w:lineRule="auto"/>
              <w:rPr>
                <w:rFonts w:ascii="Arial" w:hAnsi="Arial" w:cs="Arial"/>
                <w:color w:val="002060"/>
                <w:sz w:val="20"/>
                <w:szCs w:val="20"/>
              </w:rPr>
            </w:pPr>
          </w:p>
        </w:tc>
      </w:tr>
      <w:tr w:rsidR="00417DBD" w:rsidRPr="004A4731" w14:paraId="326041CF" w14:textId="77777777" w:rsidTr="00DB38A1">
        <w:trPr>
          <w:trHeight w:val="537"/>
        </w:trPr>
        <w:tc>
          <w:tcPr>
            <w:tcW w:w="1000" w:type="dxa"/>
          </w:tcPr>
          <w:p w14:paraId="2652D4DB" w14:textId="77777777" w:rsidR="00417DBD" w:rsidRPr="004A4731" w:rsidRDefault="00417DBD" w:rsidP="00DB38A1">
            <w:pPr>
              <w:spacing w:line="360" w:lineRule="auto"/>
              <w:rPr>
                <w:rFonts w:ascii="Arial" w:hAnsi="Arial" w:cs="Arial"/>
                <w:color w:val="002060"/>
                <w:sz w:val="20"/>
                <w:szCs w:val="20"/>
              </w:rPr>
            </w:pPr>
            <w:r>
              <w:rPr>
                <w:rFonts w:ascii="Arial" w:hAnsi="Arial" w:cs="Arial"/>
                <w:color w:val="002060"/>
                <w:sz w:val="20"/>
                <w:szCs w:val="20"/>
              </w:rPr>
              <w:t>12</w:t>
            </w:r>
          </w:p>
        </w:tc>
        <w:tc>
          <w:tcPr>
            <w:tcW w:w="4240" w:type="dxa"/>
            <w:gridSpan w:val="3"/>
          </w:tcPr>
          <w:p w14:paraId="72A794BB" w14:textId="1DDCF48A" w:rsidR="00417DB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use sound and commands in one project </w:t>
            </w:r>
          </w:p>
          <w:p w14:paraId="52BC8F54" w14:textId="12917E51" w:rsidR="001E29DD" w:rsidRPr="0094242A" w:rsidRDefault="001E29DD" w:rsidP="0094242A">
            <w:pPr>
              <w:rPr>
                <w:rFonts w:ascii="Arial" w:hAnsi="Arial" w:cs="Arial"/>
                <w:color w:val="1F3864" w:themeColor="accent1" w:themeShade="80"/>
                <w:sz w:val="20"/>
                <w:szCs w:val="20"/>
              </w:rPr>
            </w:pPr>
          </w:p>
        </w:tc>
        <w:tc>
          <w:tcPr>
            <w:tcW w:w="1991" w:type="dxa"/>
            <w:gridSpan w:val="2"/>
          </w:tcPr>
          <w:p w14:paraId="26D36514" w14:textId="77777777" w:rsidR="00417DBD" w:rsidRPr="00EF0743" w:rsidRDefault="00417DBD" w:rsidP="00DB38A1">
            <w:pPr>
              <w:spacing w:line="360" w:lineRule="auto"/>
              <w:rPr>
                <w:rFonts w:ascii="Arial" w:hAnsi="Arial" w:cs="Arial"/>
                <w:color w:val="002060"/>
                <w:sz w:val="20"/>
                <w:szCs w:val="20"/>
              </w:rPr>
            </w:pPr>
          </w:p>
        </w:tc>
        <w:tc>
          <w:tcPr>
            <w:tcW w:w="2120" w:type="dxa"/>
          </w:tcPr>
          <w:p w14:paraId="16D988C2" w14:textId="77777777" w:rsidR="00417DBD" w:rsidRPr="00EF0743" w:rsidRDefault="00417DBD" w:rsidP="00DB38A1">
            <w:pPr>
              <w:spacing w:line="360" w:lineRule="auto"/>
              <w:rPr>
                <w:rFonts w:ascii="Arial" w:hAnsi="Arial" w:cs="Arial"/>
                <w:color w:val="002060"/>
                <w:sz w:val="20"/>
                <w:szCs w:val="20"/>
              </w:rPr>
            </w:pPr>
          </w:p>
        </w:tc>
      </w:tr>
      <w:tr w:rsidR="00417DBD" w:rsidRPr="004A4731" w14:paraId="43D8F21A" w14:textId="77777777" w:rsidTr="00DB38A1">
        <w:trPr>
          <w:trHeight w:val="537"/>
        </w:trPr>
        <w:tc>
          <w:tcPr>
            <w:tcW w:w="1000" w:type="dxa"/>
          </w:tcPr>
          <w:p w14:paraId="31C9790B" w14:textId="77777777" w:rsidR="00417DBD" w:rsidRDefault="00417DBD" w:rsidP="00DB38A1">
            <w:pPr>
              <w:spacing w:line="360" w:lineRule="auto"/>
              <w:rPr>
                <w:rFonts w:ascii="Arial" w:hAnsi="Arial" w:cs="Arial"/>
                <w:color w:val="002060"/>
                <w:sz w:val="20"/>
                <w:szCs w:val="20"/>
              </w:rPr>
            </w:pPr>
            <w:r>
              <w:rPr>
                <w:rFonts w:ascii="Arial" w:hAnsi="Arial" w:cs="Arial"/>
                <w:color w:val="002060"/>
                <w:sz w:val="20"/>
                <w:szCs w:val="20"/>
              </w:rPr>
              <w:t>13</w:t>
            </w:r>
          </w:p>
        </w:tc>
        <w:tc>
          <w:tcPr>
            <w:tcW w:w="4240" w:type="dxa"/>
            <w:gridSpan w:val="3"/>
          </w:tcPr>
          <w:p w14:paraId="1935627B" w14:textId="28F97797" w:rsidR="00417DBD" w:rsidRPr="0094242A" w:rsidRDefault="0094242A" w:rsidP="0094242A">
            <w:pPr>
              <w:rPr>
                <w:rFonts w:ascii="Arial" w:hAnsi="Arial" w:cs="Arial"/>
                <w:color w:val="1F3864" w:themeColor="accent1" w:themeShade="80"/>
                <w:sz w:val="20"/>
                <w:szCs w:val="20"/>
              </w:rPr>
            </w:pPr>
            <w:r w:rsidRPr="0094242A">
              <w:rPr>
                <w:rFonts w:ascii="Arial" w:hAnsi="Arial" w:cs="Arial"/>
                <w:color w:val="1F3864" w:themeColor="accent1" w:themeShade="80"/>
                <w:sz w:val="20"/>
                <w:szCs w:val="20"/>
              </w:rPr>
              <w:t xml:space="preserve">I can create a simple game in scratch </w:t>
            </w:r>
          </w:p>
        </w:tc>
        <w:tc>
          <w:tcPr>
            <w:tcW w:w="1991" w:type="dxa"/>
            <w:gridSpan w:val="2"/>
          </w:tcPr>
          <w:p w14:paraId="300FC71A" w14:textId="77777777" w:rsidR="00417DBD" w:rsidRPr="00EF0743" w:rsidRDefault="00417DBD" w:rsidP="00DB38A1">
            <w:pPr>
              <w:spacing w:line="360" w:lineRule="auto"/>
              <w:rPr>
                <w:rFonts w:ascii="Arial" w:hAnsi="Arial" w:cs="Arial"/>
                <w:color w:val="002060"/>
                <w:sz w:val="20"/>
                <w:szCs w:val="20"/>
              </w:rPr>
            </w:pPr>
          </w:p>
        </w:tc>
        <w:tc>
          <w:tcPr>
            <w:tcW w:w="2120" w:type="dxa"/>
          </w:tcPr>
          <w:p w14:paraId="6855EFAF" w14:textId="77777777" w:rsidR="00417DBD" w:rsidRPr="00EF0743" w:rsidRDefault="00417DBD" w:rsidP="00DB38A1">
            <w:pPr>
              <w:spacing w:line="360" w:lineRule="auto"/>
              <w:rPr>
                <w:rFonts w:ascii="Arial" w:hAnsi="Arial" w:cs="Arial"/>
                <w:color w:val="002060"/>
                <w:sz w:val="20"/>
                <w:szCs w:val="20"/>
              </w:rPr>
            </w:pPr>
          </w:p>
        </w:tc>
      </w:tr>
    </w:tbl>
    <w:p w14:paraId="72889FE8" w14:textId="7E6B8143" w:rsidR="00533033" w:rsidRDefault="00533033" w:rsidP="004A4731">
      <w:pPr>
        <w:spacing w:line="360" w:lineRule="auto"/>
        <w:rPr>
          <w:rFonts w:ascii="Arial" w:hAnsi="Arial" w:cs="Arial"/>
          <w:color w:val="002060"/>
          <w:sz w:val="20"/>
          <w:szCs w:val="20"/>
        </w:rPr>
      </w:pPr>
    </w:p>
    <w:p w14:paraId="7D4ADC73" w14:textId="77777777" w:rsidR="00533033" w:rsidRDefault="0053303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Ind w:w="-147" w:type="dxa"/>
        <w:tblLayout w:type="fixed"/>
        <w:tblLook w:val="04A0" w:firstRow="1" w:lastRow="0" w:firstColumn="1" w:lastColumn="0" w:noHBand="0" w:noVBand="1"/>
      </w:tblPr>
      <w:tblGrid>
        <w:gridCol w:w="1560"/>
        <w:gridCol w:w="1559"/>
        <w:gridCol w:w="1276"/>
        <w:gridCol w:w="1701"/>
        <w:gridCol w:w="1718"/>
        <w:gridCol w:w="1349"/>
      </w:tblGrid>
      <w:tr w:rsidR="00ED4767" w:rsidRPr="004A4731" w14:paraId="56E7C716" w14:textId="77777777" w:rsidTr="00A97979">
        <w:tc>
          <w:tcPr>
            <w:tcW w:w="1560" w:type="dxa"/>
          </w:tcPr>
          <w:p w14:paraId="3ED141E8" w14:textId="65E09FA5"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Online Safety</w:t>
            </w:r>
          </w:p>
        </w:tc>
        <w:tc>
          <w:tcPr>
            <w:tcW w:w="1559" w:type="dxa"/>
          </w:tcPr>
          <w:p w14:paraId="7CDA4861" w14:textId="34AB7EAE"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Reputation </w:t>
            </w:r>
          </w:p>
        </w:tc>
        <w:tc>
          <w:tcPr>
            <w:tcW w:w="1276" w:type="dxa"/>
          </w:tcPr>
          <w:p w14:paraId="5D17AF0B" w14:textId="235B2E19"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Cyber bullying </w:t>
            </w:r>
          </w:p>
        </w:tc>
        <w:tc>
          <w:tcPr>
            <w:tcW w:w="1701" w:type="dxa"/>
          </w:tcPr>
          <w:p w14:paraId="70A311EF" w14:textId="0D50CD61"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Privacy </w:t>
            </w:r>
          </w:p>
        </w:tc>
        <w:tc>
          <w:tcPr>
            <w:tcW w:w="1718" w:type="dxa"/>
          </w:tcPr>
          <w:p w14:paraId="3AF3EEF7" w14:textId="724DB012"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Fake news </w:t>
            </w:r>
          </w:p>
        </w:tc>
        <w:tc>
          <w:tcPr>
            <w:tcW w:w="1349" w:type="dxa"/>
          </w:tcPr>
          <w:p w14:paraId="3B235E5C" w14:textId="230386A1"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Social Media </w:t>
            </w:r>
          </w:p>
        </w:tc>
      </w:tr>
      <w:tr w:rsidR="00ED4767" w:rsidRPr="004A4731" w14:paraId="5DC8C621" w14:textId="77777777" w:rsidTr="00A97979">
        <w:tc>
          <w:tcPr>
            <w:tcW w:w="1560" w:type="dxa"/>
          </w:tcPr>
          <w:p w14:paraId="14CD84C4" w14:textId="118A184C"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Scratch </w:t>
            </w:r>
          </w:p>
        </w:tc>
        <w:tc>
          <w:tcPr>
            <w:tcW w:w="1559" w:type="dxa"/>
          </w:tcPr>
          <w:p w14:paraId="2B6B0AA7" w14:textId="087E42CF"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Programming </w:t>
            </w:r>
          </w:p>
        </w:tc>
        <w:tc>
          <w:tcPr>
            <w:tcW w:w="1276" w:type="dxa"/>
          </w:tcPr>
          <w:p w14:paraId="44846C07" w14:textId="17123313"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Sequence </w:t>
            </w:r>
          </w:p>
        </w:tc>
        <w:tc>
          <w:tcPr>
            <w:tcW w:w="1701" w:type="dxa"/>
          </w:tcPr>
          <w:p w14:paraId="27312DB3" w14:textId="6089C75F"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Coding </w:t>
            </w:r>
          </w:p>
        </w:tc>
        <w:tc>
          <w:tcPr>
            <w:tcW w:w="1718" w:type="dxa"/>
          </w:tcPr>
          <w:p w14:paraId="24B2E7BF" w14:textId="75AAEB1D"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Command</w:t>
            </w:r>
          </w:p>
        </w:tc>
        <w:tc>
          <w:tcPr>
            <w:tcW w:w="1349" w:type="dxa"/>
          </w:tcPr>
          <w:p w14:paraId="7E715B4E" w14:textId="4228B0CF" w:rsidR="00920585" w:rsidRPr="004A4731" w:rsidRDefault="00F05DD1" w:rsidP="004A4731">
            <w:pPr>
              <w:spacing w:line="360" w:lineRule="auto"/>
              <w:rPr>
                <w:rFonts w:ascii="Arial" w:hAnsi="Arial" w:cs="Arial"/>
                <w:color w:val="002060"/>
                <w:sz w:val="20"/>
                <w:szCs w:val="20"/>
              </w:rPr>
            </w:pPr>
            <w:r>
              <w:rPr>
                <w:rFonts w:ascii="Arial" w:hAnsi="Arial" w:cs="Arial"/>
                <w:color w:val="002060"/>
                <w:sz w:val="20"/>
                <w:szCs w:val="20"/>
              </w:rPr>
              <w:t xml:space="preserve">Sprite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580A35D8" w14:textId="35A7D23C" w:rsidR="008F4A14" w:rsidRPr="00D867DF" w:rsidRDefault="00C8653A" w:rsidP="008F4A14">
            <w:pPr>
              <w:pStyle w:val="NormalWeb"/>
              <w:spacing w:before="300"/>
              <w:rPr>
                <w:rFonts w:ascii="Open Sans" w:eastAsia="Times New Roman" w:hAnsi="Open Sans" w:cs="Open Sans"/>
                <w:color w:val="000000"/>
                <w:lang w:eastAsia="en-GB"/>
              </w:rPr>
            </w:pPr>
            <w:r>
              <w:rPr>
                <w:noProof/>
              </w:rPr>
              <w:drawing>
                <wp:inline distT="0" distB="0" distL="0" distR="0" wp14:anchorId="0D50A7B1" wp14:editId="2B9A0F98">
                  <wp:extent cx="1104900" cy="140076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20175" cy="1420127"/>
                          </a:xfrm>
                          <a:prstGeom prst="rect">
                            <a:avLst/>
                          </a:prstGeom>
                        </pic:spPr>
                      </pic:pic>
                    </a:graphicData>
                  </a:graphic>
                </wp:inline>
              </w:drawing>
            </w:r>
            <w:r w:rsidR="008F4A14" w:rsidRPr="00D867DF">
              <w:rPr>
                <w:rFonts w:ascii="Open Sans" w:eastAsia="Times New Roman" w:hAnsi="Open Sans" w:cs="Open Sans"/>
                <w:color w:val="000000"/>
                <w:sz w:val="16"/>
                <w:szCs w:val="16"/>
                <w:lang w:eastAsia="en-GB"/>
              </w:rPr>
              <w:t>The Pearson Edexcel GCSE (9-1) Computer Science 2020 student book offers:</w:t>
            </w:r>
          </w:p>
          <w:p w14:paraId="1AC093C3"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plenty of practical activities for programming that follow the PRIMM pedagogy</w:t>
            </w:r>
          </w:p>
          <w:p w14:paraId="68F14FB8"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real world examples and case studies of Computer Science in Action to help make the content relevant and inspiring to students</w:t>
            </w:r>
          </w:p>
          <w:p w14:paraId="0C8C224F"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worked examples and activities using the PLS or ‘Programming Language Subset’ (Python) for a simple and comprehensive approach to programming</w:t>
            </w:r>
          </w:p>
          <w:p w14:paraId="770CE9B7" w14:textId="77777777" w:rsidR="008F4A14" w:rsidRPr="00D867DF" w:rsidRDefault="008F4A14" w:rsidP="008F4A14">
            <w:pPr>
              <w:numPr>
                <w:ilvl w:val="0"/>
                <w:numId w:val="2"/>
              </w:numPr>
              <w:spacing w:before="100" w:beforeAutospacing="1" w:after="100" w:afterAutospacing="1"/>
              <w:rPr>
                <w:rFonts w:ascii="Open Sans" w:eastAsia="Times New Roman" w:hAnsi="Open Sans" w:cs="Open Sans"/>
                <w:color w:val="000000"/>
                <w:sz w:val="16"/>
                <w:szCs w:val="16"/>
                <w:lang w:eastAsia="en-GB"/>
              </w:rPr>
            </w:pPr>
            <w:r w:rsidRPr="00D867DF">
              <w:rPr>
                <w:rFonts w:ascii="Open Sans" w:eastAsia="Times New Roman" w:hAnsi="Open Sans" w:cs="Open Sans"/>
                <w:color w:val="000000"/>
                <w:sz w:val="16"/>
                <w:szCs w:val="16"/>
                <w:lang w:eastAsia="en-GB"/>
              </w:rPr>
              <w:t>simplified content to make it as accessible as possible.</w:t>
            </w:r>
          </w:p>
          <w:p w14:paraId="1F1708B0" w14:textId="5CD7077B" w:rsidR="004A4731" w:rsidRPr="008F4A14" w:rsidRDefault="008F4A14" w:rsidP="008F4A14">
            <w:pPr>
              <w:spacing w:before="300"/>
              <w:rPr>
                <w:rFonts w:ascii="Open Sans" w:eastAsia="Times New Roman" w:hAnsi="Open Sans" w:cs="Open Sans"/>
                <w:color w:val="000000"/>
                <w:sz w:val="24"/>
                <w:szCs w:val="24"/>
                <w:lang w:eastAsia="en-GB"/>
              </w:rPr>
            </w:pPr>
            <w:r w:rsidRPr="00D867DF">
              <w:rPr>
                <w:rFonts w:ascii="Open Sans" w:eastAsia="Times New Roman" w:hAnsi="Open Sans" w:cs="Open Sans"/>
                <w:color w:val="000000"/>
                <w:sz w:val="16"/>
                <w:szCs w:val="16"/>
                <w:lang w:eastAsia="en-GB"/>
              </w:rPr>
              <w:t>This Student Book also helps students concise and productive exam preparation.</w:t>
            </w:r>
          </w:p>
        </w:tc>
      </w:tr>
    </w:tbl>
    <w:p w14:paraId="39F34B4A" w14:textId="2DB79ACF" w:rsidR="008F4A14" w:rsidRDefault="00D867DF" w:rsidP="0041031D">
      <w:pPr>
        <w:spacing w:line="360" w:lineRule="auto"/>
        <w:rPr>
          <w:rFonts w:ascii="Arial" w:hAnsi="Arial" w:cs="Arial"/>
          <w:color w:val="002060"/>
          <w:sz w:val="20"/>
          <w:szCs w:val="20"/>
        </w:rPr>
      </w:pPr>
      <w:r w:rsidRPr="004A4731">
        <w:rPr>
          <w:rFonts w:ascii="Arial" w:hAnsi="Arial" w:cs="Arial"/>
          <w:color w:val="002060"/>
          <w:sz w:val="20"/>
          <w:szCs w:val="20"/>
        </w:rPr>
        <w:t>Reco</w:t>
      </w:r>
      <w:r>
        <w:rPr>
          <w:rFonts w:ascii="Arial" w:hAnsi="Arial" w:cs="Arial"/>
          <w:color w:val="002060"/>
          <w:sz w:val="20"/>
          <w:szCs w:val="20"/>
        </w:rPr>
        <w:t>m</w:t>
      </w:r>
      <w:r w:rsidRPr="004A4731">
        <w:rPr>
          <w:rFonts w:ascii="Arial" w:hAnsi="Arial" w:cs="Arial"/>
          <w:color w:val="002060"/>
          <w:sz w:val="20"/>
          <w:szCs w:val="20"/>
        </w:rPr>
        <w:t>mended Reading</w:t>
      </w:r>
    </w:p>
    <w:p w14:paraId="55D955FF" w14:textId="2E13BCE8" w:rsidR="00A97979" w:rsidRDefault="00A97979">
      <w:pPr>
        <w:rPr>
          <w:b/>
          <w:bCs/>
          <w:color w:val="2F5496" w:themeColor="accent1" w:themeShade="BF"/>
          <w:sz w:val="32"/>
          <w:szCs w:val="32"/>
          <w:u w:val="single"/>
        </w:rPr>
      </w:pPr>
    </w:p>
    <w:p w14:paraId="4642E39A" w14:textId="0F226430" w:rsidR="00F05DD1" w:rsidRDefault="00F05DD1">
      <w:pPr>
        <w:rPr>
          <w:b/>
          <w:bCs/>
          <w:color w:val="2F5496" w:themeColor="accent1" w:themeShade="BF"/>
          <w:sz w:val="32"/>
          <w:szCs w:val="32"/>
          <w:u w:val="single"/>
        </w:rPr>
      </w:pPr>
    </w:p>
    <w:p w14:paraId="356A45BA" w14:textId="77777777" w:rsidR="00F05DD1" w:rsidRDefault="00F05DD1">
      <w:pPr>
        <w:rPr>
          <w:b/>
          <w:bCs/>
          <w:color w:val="2F5496" w:themeColor="accent1" w:themeShade="BF"/>
          <w:sz w:val="32"/>
          <w:szCs w:val="32"/>
          <w:u w:val="single"/>
        </w:rPr>
      </w:pPr>
    </w:p>
    <w:p w14:paraId="1DD7663A" w14:textId="0DC4EF3B" w:rsidR="009E5DA6" w:rsidRPr="009E5DA6" w:rsidRDefault="009E5DA6">
      <w:pPr>
        <w:rPr>
          <w:b/>
          <w:bCs/>
          <w:color w:val="2F5496" w:themeColor="accent1" w:themeShade="BF"/>
          <w:sz w:val="32"/>
          <w:szCs w:val="32"/>
          <w:u w:val="single"/>
        </w:rPr>
      </w:pPr>
      <w:r w:rsidRPr="009E5DA6">
        <w:rPr>
          <w:b/>
          <w:bCs/>
          <w:color w:val="2F5496" w:themeColor="accent1" w:themeShade="BF"/>
          <w:sz w:val="32"/>
          <w:szCs w:val="32"/>
          <w:u w:val="single"/>
        </w:rPr>
        <w:lastRenderedPageBreak/>
        <w:t xml:space="preserve">Assessment </w:t>
      </w:r>
    </w:p>
    <w:p w14:paraId="171098E1" w14:textId="72C5B6D8" w:rsidR="009E5DA6" w:rsidRDefault="009E5DA6">
      <w:pPr>
        <w:rPr>
          <w:sz w:val="32"/>
          <w:szCs w:val="32"/>
        </w:rPr>
      </w:pPr>
    </w:p>
    <w:tbl>
      <w:tblPr>
        <w:tblStyle w:val="TableGrid"/>
        <w:tblW w:w="0" w:type="auto"/>
        <w:tblLook w:val="04A0" w:firstRow="1" w:lastRow="0" w:firstColumn="1" w:lastColumn="0" w:noHBand="0" w:noVBand="1"/>
      </w:tblPr>
      <w:tblGrid>
        <w:gridCol w:w="2972"/>
        <w:gridCol w:w="6044"/>
      </w:tblGrid>
      <w:tr w:rsidR="009E5DA6" w14:paraId="3A74EF12" w14:textId="77777777" w:rsidTr="00FA629F">
        <w:tc>
          <w:tcPr>
            <w:tcW w:w="2972"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6044"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9E5DA6">
        <w:tc>
          <w:tcPr>
            <w:tcW w:w="2972" w:type="dxa"/>
          </w:tcPr>
          <w:p w14:paraId="67F08AC8" w14:textId="77777777"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Formative assessments will be done throughout the Computing lessons. </w:t>
            </w:r>
          </w:p>
          <w:p w14:paraId="1A291D68" w14:textId="0B64D864" w:rsidR="00FA629F" w:rsidRPr="00FA629F" w:rsidRDefault="00FA629F" w:rsidP="00FA629F">
            <w:pPr>
              <w:spacing w:line="360" w:lineRule="auto"/>
              <w:rPr>
                <w:rFonts w:ascii="Arial" w:eastAsia="Times New Roman" w:hAnsi="Arial" w:cs="Arial"/>
                <w:sz w:val="24"/>
                <w:szCs w:val="24"/>
                <w:bdr w:val="none" w:sz="0" w:space="0" w:color="auto" w:frame="1"/>
                <w:lang w:eastAsia="en-GB"/>
              </w:rPr>
            </w:pPr>
            <w:r w:rsidRPr="00FA629F">
              <w:rPr>
                <w:rFonts w:ascii="Arial" w:eastAsia="Times New Roman" w:hAnsi="Arial" w:cs="Arial"/>
                <w:sz w:val="24"/>
                <w:szCs w:val="24"/>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6CE2D46" w14:textId="270FAF95" w:rsidR="00FA629F" w:rsidRPr="00FA629F" w:rsidRDefault="00FA629F" w:rsidP="00FA629F">
            <w:pPr>
              <w:spacing w:line="360" w:lineRule="auto"/>
              <w:rPr>
                <w:rFonts w:ascii="Arial" w:eastAsia="Times New Roman" w:hAnsi="Arial" w:cs="Arial"/>
                <w:sz w:val="24"/>
                <w:szCs w:val="24"/>
                <w:lang w:eastAsia="en-GB"/>
              </w:rPr>
            </w:pPr>
            <w:r w:rsidRPr="00FA629F">
              <w:rPr>
                <w:rFonts w:ascii="Arial" w:eastAsia="Times New Roman" w:hAnsi="Arial" w:cs="Arial"/>
                <w:sz w:val="24"/>
                <w:szCs w:val="24"/>
                <w:lang w:eastAsia="en-GB"/>
              </w:rPr>
              <w:t xml:space="preserve">There will also be exit tickets used at intervals during the course of study for each module. </w:t>
            </w:r>
          </w:p>
          <w:p w14:paraId="397C0DA4" w14:textId="77777777" w:rsidR="009E5DA6" w:rsidRPr="00FA629F" w:rsidRDefault="009E5DA6" w:rsidP="00FA629F">
            <w:pPr>
              <w:spacing w:line="360" w:lineRule="auto"/>
              <w:rPr>
                <w:rFonts w:ascii="Arial" w:hAnsi="Arial" w:cs="Arial"/>
                <w:sz w:val="32"/>
                <w:szCs w:val="32"/>
              </w:rPr>
            </w:pPr>
          </w:p>
        </w:tc>
        <w:tc>
          <w:tcPr>
            <w:tcW w:w="6044" w:type="dxa"/>
          </w:tcPr>
          <w:p w14:paraId="3ABF37B3" w14:textId="77777777" w:rsidR="0049373A" w:rsidRPr="003743DA" w:rsidRDefault="0049373A" w:rsidP="0049373A">
            <w:pPr>
              <w:spacing w:line="360" w:lineRule="auto"/>
              <w:rPr>
                <w:rFonts w:ascii="Arial" w:hAnsi="Arial" w:cs="Arial"/>
                <w:sz w:val="24"/>
                <w:szCs w:val="24"/>
              </w:rPr>
            </w:pPr>
            <w:r w:rsidRPr="003743DA">
              <w:rPr>
                <w:rFonts w:ascii="Arial" w:hAnsi="Arial" w:cs="Arial"/>
                <w:sz w:val="24"/>
                <w:szCs w:val="24"/>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54C891FD" w14:textId="77777777" w:rsidR="0049373A" w:rsidRPr="003743DA" w:rsidRDefault="0049373A" w:rsidP="0049373A">
            <w:pPr>
              <w:spacing w:line="360" w:lineRule="auto"/>
              <w:rPr>
                <w:rFonts w:ascii="Arial" w:hAnsi="Arial" w:cs="Arial"/>
                <w:sz w:val="24"/>
                <w:szCs w:val="24"/>
              </w:rPr>
            </w:pPr>
          </w:p>
          <w:p w14:paraId="2D957579" w14:textId="0FD38CE1" w:rsidR="0049373A" w:rsidRDefault="0049373A" w:rsidP="0049373A">
            <w:pPr>
              <w:spacing w:line="360" w:lineRule="auto"/>
              <w:rPr>
                <w:rFonts w:ascii="Arial" w:hAnsi="Arial" w:cs="Arial"/>
                <w:sz w:val="24"/>
                <w:szCs w:val="24"/>
              </w:rPr>
            </w:pPr>
            <w:r w:rsidRPr="003743DA">
              <w:rPr>
                <w:rFonts w:ascii="Arial" w:hAnsi="Arial" w:cs="Arial"/>
                <w:sz w:val="24"/>
                <w:szCs w:val="24"/>
              </w:rPr>
              <w:t>This will inform further term planning where lessons are concerned and expose any misconceptions and misunderstandings.</w:t>
            </w:r>
          </w:p>
          <w:p w14:paraId="41D0438B" w14:textId="57DA3EA5" w:rsidR="00FC672C" w:rsidRDefault="00FC672C" w:rsidP="0049373A">
            <w:pPr>
              <w:spacing w:line="360" w:lineRule="auto"/>
              <w:rPr>
                <w:rFonts w:ascii="Arial" w:hAnsi="Arial" w:cs="Arial"/>
                <w:sz w:val="24"/>
                <w:szCs w:val="24"/>
              </w:rPr>
            </w:pPr>
          </w:p>
          <w:p w14:paraId="607ECD6A" w14:textId="703FE5A7" w:rsidR="00FC672C" w:rsidRPr="003743DA" w:rsidRDefault="00FC672C" w:rsidP="00FC672C">
            <w:pPr>
              <w:spacing w:line="360" w:lineRule="auto"/>
              <w:rPr>
                <w:rFonts w:ascii="Arial" w:hAnsi="Arial" w:cs="Arial"/>
                <w:sz w:val="24"/>
                <w:szCs w:val="24"/>
              </w:rPr>
            </w:pPr>
          </w:p>
          <w:p w14:paraId="67241867" w14:textId="4C5F6D54" w:rsidR="00D449F5" w:rsidRDefault="00D449F5" w:rsidP="00D449F5">
            <w:pPr>
              <w:spacing w:line="360" w:lineRule="auto"/>
              <w:rPr>
                <w:sz w:val="32"/>
                <w:szCs w:val="32"/>
              </w:rPr>
            </w:pPr>
            <w:r>
              <w:rPr>
                <w:sz w:val="32"/>
                <w:szCs w:val="32"/>
              </w:rPr>
              <w:t xml:space="preserve"> </w:t>
            </w:r>
          </w:p>
        </w:tc>
      </w:tr>
    </w:tbl>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4E43"/>
    <w:rsid w:val="000D1F7C"/>
    <w:rsid w:val="000E349C"/>
    <w:rsid w:val="0011337A"/>
    <w:rsid w:val="001474BB"/>
    <w:rsid w:val="00152E58"/>
    <w:rsid w:val="001B080A"/>
    <w:rsid w:val="001E29DD"/>
    <w:rsid w:val="00242865"/>
    <w:rsid w:val="00283DCB"/>
    <w:rsid w:val="002D37E4"/>
    <w:rsid w:val="003743DA"/>
    <w:rsid w:val="0041031D"/>
    <w:rsid w:val="00417DBD"/>
    <w:rsid w:val="00455F38"/>
    <w:rsid w:val="0049373A"/>
    <w:rsid w:val="004A1FFD"/>
    <w:rsid w:val="004A4731"/>
    <w:rsid w:val="004C7AB0"/>
    <w:rsid w:val="00533033"/>
    <w:rsid w:val="005C2ADA"/>
    <w:rsid w:val="00685BE0"/>
    <w:rsid w:val="00691271"/>
    <w:rsid w:val="00760F08"/>
    <w:rsid w:val="007E5C02"/>
    <w:rsid w:val="0082039C"/>
    <w:rsid w:val="00871FB7"/>
    <w:rsid w:val="008A50FC"/>
    <w:rsid w:val="008D477B"/>
    <w:rsid w:val="008D68A1"/>
    <w:rsid w:val="008F4A14"/>
    <w:rsid w:val="008F6C26"/>
    <w:rsid w:val="0090218B"/>
    <w:rsid w:val="0091170B"/>
    <w:rsid w:val="00920585"/>
    <w:rsid w:val="009352F5"/>
    <w:rsid w:val="0094242A"/>
    <w:rsid w:val="009B0909"/>
    <w:rsid w:val="009D0BFB"/>
    <w:rsid w:val="009E5DA6"/>
    <w:rsid w:val="00A71EFC"/>
    <w:rsid w:val="00A97979"/>
    <w:rsid w:val="00AD03F7"/>
    <w:rsid w:val="00AF4C1A"/>
    <w:rsid w:val="00B245FA"/>
    <w:rsid w:val="00BC5E7B"/>
    <w:rsid w:val="00C107B9"/>
    <w:rsid w:val="00C8653A"/>
    <w:rsid w:val="00C96B26"/>
    <w:rsid w:val="00D449F5"/>
    <w:rsid w:val="00D867DF"/>
    <w:rsid w:val="00D93461"/>
    <w:rsid w:val="00D944D3"/>
    <w:rsid w:val="00DB3233"/>
    <w:rsid w:val="00E52A96"/>
    <w:rsid w:val="00E7057B"/>
    <w:rsid w:val="00ED4767"/>
    <w:rsid w:val="00EF0743"/>
    <w:rsid w:val="00F04698"/>
    <w:rsid w:val="00F05DD1"/>
    <w:rsid w:val="00F220EC"/>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9B09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 w:id="2055349620">
      <w:bodyDiv w:val="1"/>
      <w:marLeft w:val="0"/>
      <w:marRight w:val="0"/>
      <w:marTop w:val="0"/>
      <w:marBottom w:val="0"/>
      <w:divBdr>
        <w:top w:val="none" w:sz="0" w:space="0" w:color="auto"/>
        <w:left w:val="none" w:sz="0" w:space="0" w:color="auto"/>
        <w:bottom w:val="none" w:sz="0" w:space="0" w:color="auto"/>
        <w:right w:val="none" w:sz="0" w:space="0" w:color="auto"/>
      </w:divBdr>
    </w:div>
    <w:div w:id="2083528068">
      <w:bodyDiv w:val="1"/>
      <w:marLeft w:val="0"/>
      <w:marRight w:val="0"/>
      <w:marTop w:val="0"/>
      <w:marBottom w:val="0"/>
      <w:divBdr>
        <w:top w:val="none" w:sz="0" w:space="0" w:color="auto"/>
        <w:left w:val="none" w:sz="0" w:space="0" w:color="auto"/>
        <w:bottom w:val="none" w:sz="0" w:space="0" w:color="auto"/>
        <w:right w:val="none" w:sz="0" w:space="0" w:color="auto"/>
      </w:divBdr>
    </w:div>
    <w:div w:id="2139178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Pages>
  <Words>486</Words>
  <Characters>2771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Enike Musarurwa (Kenwood)</dc:creator>
  <cp:keywords/>
  <dc:description/>
  <cp:lastModifiedBy>Enike Musarurwa (Kenwood)</cp:lastModifiedBy>
  <cp:revision>36</cp:revision>
  <cp:lastPrinted>2025-03-17T08:59:00Z</cp:lastPrinted>
  <dcterms:created xsi:type="dcterms:W3CDTF">2023-09-04T21:06:00Z</dcterms:created>
  <dcterms:modified xsi:type="dcterms:W3CDTF">2025-04-17T12:02:00Z</dcterms:modified>
</cp:coreProperties>
</file>