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E9422D" w:rsidRPr="00B245FA" w14:paraId="4C159F3A" w14:textId="77777777" w:rsidTr="00040B38">
        <w:trPr>
          <w:trHeight w:val="557"/>
        </w:trPr>
        <w:tc>
          <w:tcPr>
            <w:tcW w:w="3210" w:type="dxa"/>
            <w:gridSpan w:val="3"/>
          </w:tcPr>
          <w:p w14:paraId="5244F0F3" w14:textId="2BAAE91C" w:rsidR="00E9422D" w:rsidRPr="00B245FA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A Level History – Year </w:t>
            </w:r>
            <w:r w:rsidR="00357BB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39DC8580" w14:textId="77777777" w:rsidR="00E9422D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5BFA5691" w14:textId="77777777" w:rsidR="00E9422D" w:rsidRPr="00B245FA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901" w:type="dxa"/>
          </w:tcPr>
          <w:p w14:paraId="2DD7D510" w14:textId="77777777" w:rsidR="00E9422D" w:rsidRPr="00B245FA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E9422D" w:rsidRPr="00B245FA" w14:paraId="3716E329" w14:textId="77777777" w:rsidTr="00040B38">
        <w:trPr>
          <w:trHeight w:val="412"/>
        </w:trPr>
        <w:tc>
          <w:tcPr>
            <w:tcW w:w="1414" w:type="dxa"/>
            <w:gridSpan w:val="2"/>
          </w:tcPr>
          <w:p w14:paraId="748A5ACB" w14:textId="77777777" w:rsidR="00E9422D" w:rsidRPr="00B245FA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CA1F12" w14:textId="25D269CB" w:rsidR="00E9422D" w:rsidRPr="00B245FA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  <w:r w:rsidR="0090730F">
              <w:rPr>
                <w:rFonts w:ascii="Verdana" w:hAnsi="Verdana"/>
                <w:b/>
                <w:bCs/>
                <w:sz w:val="24"/>
                <w:szCs w:val="24"/>
              </w:rPr>
              <w:t xml:space="preserve"> &amp; AG</w:t>
            </w:r>
          </w:p>
        </w:tc>
      </w:tr>
      <w:tr w:rsidR="00E9422D" w:rsidRPr="00B245FA" w14:paraId="44D7100A" w14:textId="77777777" w:rsidTr="00040B38">
        <w:trPr>
          <w:trHeight w:val="500"/>
        </w:trPr>
        <w:tc>
          <w:tcPr>
            <w:tcW w:w="9067" w:type="dxa"/>
            <w:gridSpan w:val="5"/>
          </w:tcPr>
          <w:p w14:paraId="04156BD9" w14:textId="77777777" w:rsidR="00E9422D" w:rsidRPr="00687AF6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 A Level</w:t>
            </w:r>
          </w:p>
        </w:tc>
      </w:tr>
      <w:tr w:rsidR="00E9422D" w:rsidRPr="00B245FA" w14:paraId="552E0D82" w14:textId="77777777" w:rsidTr="00040B38">
        <w:trPr>
          <w:trHeight w:val="500"/>
        </w:trPr>
        <w:tc>
          <w:tcPr>
            <w:tcW w:w="9067" w:type="dxa"/>
            <w:gridSpan w:val="5"/>
          </w:tcPr>
          <w:p w14:paraId="098F2FEB" w14:textId="77777777" w:rsidR="00E9422D" w:rsidRPr="00687AF6" w:rsidRDefault="00E9422D" w:rsidP="00E9422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Britain –Cold War – </w:t>
            </w:r>
          </w:p>
        </w:tc>
      </w:tr>
      <w:tr w:rsidR="00E9422D" w:rsidRPr="00687AF6" w14:paraId="058D3338" w14:textId="77777777" w:rsidTr="00040B38">
        <w:trPr>
          <w:trHeight w:val="537"/>
        </w:trPr>
        <w:tc>
          <w:tcPr>
            <w:tcW w:w="1001" w:type="dxa"/>
          </w:tcPr>
          <w:p w14:paraId="62C90479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532AC71" w14:textId="156A311A" w:rsidR="0090730F" w:rsidRPr="0090730F" w:rsidRDefault="0090730F" w:rsidP="00907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Demonstrate, organise and communicate knowledge and understanding to analyse and evaluate the key features relating to the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Britaoin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1851-1964 and the </w:t>
            </w: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Cold War</w:t>
            </w:r>
          </w:p>
          <w:p w14:paraId="54BD8467" w14:textId="7A866361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7D582422" w14:textId="77777777" w:rsidTr="00040B38">
        <w:trPr>
          <w:trHeight w:val="537"/>
        </w:trPr>
        <w:tc>
          <w:tcPr>
            <w:tcW w:w="1001" w:type="dxa"/>
          </w:tcPr>
          <w:p w14:paraId="14F2AFFB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3D55F259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94A42C8" w14:textId="77777777" w:rsidR="0090730F" w:rsidRPr="0090730F" w:rsidRDefault="0090730F" w:rsidP="00907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Make substantiated judgements and exploring concepts, as relevant, of cause, consequence, change, continuity, similarity, difference and significance.</w:t>
            </w:r>
          </w:p>
          <w:p w14:paraId="253F02B8" w14:textId="21C0BFAF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20DFB22D" w14:textId="77777777" w:rsidTr="00040B38">
        <w:trPr>
          <w:trHeight w:val="537"/>
        </w:trPr>
        <w:tc>
          <w:tcPr>
            <w:tcW w:w="1001" w:type="dxa"/>
          </w:tcPr>
          <w:p w14:paraId="396F1DA5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76D10EFE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710411" w14:textId="77777777" w:rsidR="0090730F" w:rsidRPr="0090730F" w:rsidRDefault="0090730F" w:rsidP="00907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Analyse and evaluate appropriate source material, primary and/or contemporary to the period, within its historical context.</w:t>
            </w:r>
          </w:p>
          <w:p w14:paraId="4D390E20" w14:textId="57ACF85C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431F03C8" w14:textId="77777777" w:rsidTr="00040B38">
        <w:trPr>
          <w:trHeight w:val="537"/>
        </w:trPr>
        <w:tc>
          <w:tcPr>
            <w:tcW w:w="1001" w:type="dxa"/>
          </w:tcPr>
          <w:p w14:paraId="40C325F0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9BE97D5" w14:textId="77777777" w:rsidR="0090730F" w:rsidRPr="0090730F" w:rsidRDefault="0090730F" w:rsidP="00907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Explain and analyse historical events and periods of the Cold War using second order historical concepts</w:t>
            </w:r>
          </w:p>
          <w:p w14:paraId="19934DDE" w14:textId="4501231D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44C2F3B7" w14:textId="77777777" w:rsidTr="00040B38">
        <w:trPr>
          <w:trHeight w:val="537"/>
        </w:trPr>
        <w:tc>
          <w:tcPr>
            <w:tcW w:w="1001" w:type="dxa"/>
          </w:tcPr>
          <w:p w14:paraId="17E0EA19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A817DC7" w14:textId="6F311A8A" w:rsidR="00E9422D" w:rsidRPr="00687AF6" w:rsidRDefault="0090730F" w:rsidP="00E942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 and submit Non Examined Assessment</w:t>
            </w:r>
          </w:p>
        </w:tc>
      </w:tr>
      <w:tr w:rsidR="00E9422D" w:rsidRPr="00687AF6" w14:paraId="5A917AD4" w14:textId="77777777" w:rsidTr="00040B38">
        <w:trPr>
          <w:trHeight w:val="537"/>
        </w:trPr>
        <w:tc>
          <w:tcPr>
            <w:tcW w:w="1001" w:type="dxa"/>
          </w:tcPr>
          <w:p w14:paraId="060C84B5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BE6D87" w14:textId="77777777" w:rsidR="0090730F" w:rsidRPr="0090730F" w:rsidRDefault="0090730F" w:rsidP="00907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730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Devise own revision plan to support upcoming AQA A Level ‘Breadth’ and ‘Depth’ History exams</w:t>
            </w:r>
          </w:p>
          <w:p w14:paraId="294BC356" w14:textId="56DDF83F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088EF3AF" w14:textId="77777777" w:rsidTr="00040B38">
        <w:trPr>
          <w:trHeight w:val="537"/>
        </w:trPr>
        <w:tc>
          <w:tcPr>
            <w:tcW w:w="1001" w:type="dxa"/>
          </w:tcPr>
          <w:p w14:paraId="1A2206E3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66EED36" w14:textId="61BAD082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70F39A51" w14:textId="77777777" w:rsidTr="00040B38">
        <w:trPr>
          <w:trHeight w:val="537"/>
        </w:trPr>
        <w:tc>
          <w:tcPr>
            <w:tcW w:w="1001" w:type="dxa"/>
          </w:tcPr>
          <w:p w14:paraId="6F27237D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B8964FA" w14:textId="6C325384" w:rsidR="00E9422D" w:rsidRPr="001A0659" w:rsidRDefault="00E9422D" w:rsidP="00E9422D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E9422D" w:rsidRPr="00687AF6" w14:paraId="3FBB3EEB" w14:textId="77777777" w:rsidTr="00040B38">
        <w:trPr>
          <w:trHeight w:val="537"/>
        </w:trPr>
        <w:tc>
          <w:tcPr>
            <w:tcW w:w="1001" w:type="dxa"/>
          </w:tcPr>
          <w:p w14:paraId="4C740AEA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1AD385A8" w14:textId="29B05179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0804D770" w14:textId="77777777" w:rsidTr="00040B38">
        <w:trPr>
          <w:trHeight w:val="537"/>
        </w:trPr>
        <w:tc>
          <w:tcPr>
            <w:tcW w:w="1001" w:type="dxa"/>
          </w:tcPr>
          <w:p w14:paraId="0D69A2C1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8957060" w14:textId="7C1AC2CE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CC99EE2" w14:textId="77777777" w:rsidR="00E9422D" w:rsidRPr="00687AF6" w:rsidRDefault="00E9422D" w:rsidP="00E9422D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9422D" w:rsidRPr="00687AF6" w14:paraId="0E70FCCE" w14:textId="77777777" w:rsidTr="00040B38">
        <w:tc>
          <w:tcPr>
            <w:tcW w:w="1502" w:type="dxa"/>
          </w:tcPr>
          <w:p w14:paraId="1DE10A9D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D60D996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88444E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1B144FE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8B0AA40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C803B54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59B00BA6" w14:textId="77777777" w:rsidTr="00040B38">
        <w:tc>
          <w:tcPr>
            <w:tcW w:w="1502" w:type="dxa"/>
          </w:tcPr>
          <w:p w14:paraId="1F9F24E8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757A95B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08D011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222E502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FB8467C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B74C4D5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22D" w:rsidRPr="00687AF6" w14:paraId="38581215" w14:textId="77777777" w:rsidTr="00040B38">
        <w:tc>
          <w:tcPr>
            <w:tcW w:w="1502" w:type="dxa"/>
          </w:tcPr>
          <w:p w14:paraId="51BBCB33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C6F52F2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5CDEB93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7D34231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E9F18D5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88884B6" w14:textId="77777777" w:rsidR="00E9422D" w:rsidRPr="00687AF6" w:rsidRDefault="00E9422D" w:rsidP="00E9422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5BA92E9" w14:textId="77777777" w:rsidR="00E9422D" w:rsidRPr="00687AF6" w:rsidRDefault="00E9422D" w:rsidP="00E9422D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422D" w:rsidRPr="00687AF6" w14:paraId="5BAF247E" w14:textId="77777777" w:rsidTr="00040B38">
        <w:tc>
          <w:tcPr>
            <w:tcW w:w="9016" w:type="dxa"/>
          </w:tcPr>
          <w:p w14:paraId="01A2C1FA" w14:textId="77777777" w:rsidR="00E9422D" w:rsidRPr="00687AF6" w:rsidRDefault="00E9422D" w:rsidP="00E9422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5BF83251" w14:textId="77777777" w:rsidR="00E9422D" w:rsidRPr="00687AF6" w:rsidRDefault="00E9422D" w:rsidP="00E9422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E9422D" w:rsidRDefault="00C96B26" w:rsidP="00E9422D"/>
    <w:sectPr w:rsidR="00C96B26" w:rsidRPr="00E94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57BB3"/>
    <w:rsid w:val="003D70EC"/>
    <w:rsid w:val="00455F38"/>
    <w:rsid w:val="005C2ADA"/>
    <w:rsid w:val="00687AF6"/>
    <w:rsid w:val="007E5C02"/>
    <w:rsid w:val="0082039C"/>
    <w:rsid w:val="008C0A32"/>
    <w:rsid w:val="008D477B"/>
    <w:rsid w:val="008F6C26"/>
    <w:rsid w:val="0090730F"/>
    <w:rsid w:val="00920585"/>
    <w:rsid w:val="009352F5"/>
    <w:rsid w:val="009D0BFB"/>
    <w:rsid w:val="009E6F6F"/>
    <w:rsid w:val="00AD03F7"/>
    <w:rsid w:val="00AF4C1A"/>
    <w:rsid w:val="00B245FA"/>
    <w:rsid w:val="00C96B26"/>
    <w:rsid w:val="00D944D3"/>
    <w:rsid w:val="00E9422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22D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6</cp:revision>
  <dcterms:created xsi:type="dcterms:W3CDTF">2024-09-12T11:16:00Z</dcterms:created>
  <dcterms:modified xsi:type="dcterms:W3CDTF">2025-04-15T08:53:00Z</dcterms:modified>
</cp:coreProperties>
</file>