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2450D3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B697C">
              <w:rPr>
                <w:rFonts w:ascii="Verdana" w:hAnsi="Verdana"/>
                <w:b/>
                <w:bCs/>
                <w:sz w:val="24"/>
                <w:szCs w:val="24"/>
              </w:rPr>
              <w:t>Year 12</w:t>
            </w:r>
            <w:r w:rsidR="00DE5827">
              <w:rPr>
                <w:rFonts w:ascii="Verdana" w:hAnsi="Verdana"/>
                <w:b/>
                <w:bCs/>
                <w:sz w:val="24"/>
                <w:szCs w:val="24"/>
              </w:rPr>
              <w:t>-14</w:t>
            </w:r>
          </w:p>
        </w:tc>
        <w:tc>
          <w:tcPr>
            <w:tcW w:w="2956" w:type="dxa"/>
          </w:tcPr>
          <w:p w14:paraId="181E5C95" w14:textId="49A8C6F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13FB3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18F1D31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E582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2434202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256D7A22" w14:textId="123AC25D" w:rsidR="002D75D8" w:rsidRPr="001310FE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310F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</w:t>
            </w:r>
            <w:r w:rsidRPr="001310F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2D75D8" w:rsidRPr="001310F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8B4AAC">
              <w:rPr>
                <w:rFonts w:ascii="Verdana" w:hAnsi="Verdana"/>
                <w:color w:val="002060"/>
                <w:sz w:val="24"/>
                <w:szCs w:val="24"/>
              </w:rPr>
              <w:t xml:space="preserve">S2 </w:t>
            </w:r>
            <w:r w:rsidR="002D75D8" w:rsidRPr="001310FE">
              <w:rPr>
                <w:rFonts w:ascii="Verdana" w:hAnsi="Verdana"/>
                <w:color w:val="002060"/>
                <w:sz w:val="24"/>
                <w:szCs w:val="24"/>
              </w:rPr>
              <w:t xml:space="preserve">Deepening </w:t>
            </w:r>
          </w:p>
          <w:p w14:paraId="151CC055" w14:textId="63A3FEA9" w:rsidR="00B245FA" w:rsidRPr="001310FE" w:rsidRDefault="00313FB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310FE">
              <w:rPr>
                <w:rFonts w:ascii="Verdana" w:hAnsi="Verdana"/>
                <w:color w:val="002060"/>
                <w:sz w:val="24"/>
                <w:szCs w:val="24"/>
              </w:rPr>
              <w:t>BTEC Level 2 First Award Performing Arts</w:t>
            </w:r>
            <w:r w:rsidR="00B245FA" w:rsidRPr="001310F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42EB1B8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E582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FE78C9" w:rsidRPr="001310FE">
              <w:rPr>
                <w:rFonts w:ascii="Verdana" w:hAnsi="Verdana"/>
                <w:color w:val="002060"/>
                <w:sz w:val="24"/>
                <w:szCs w:val="24"/>
              </w:rPr>
              <w:t>Unit</w:t>
            </w:r>
            <w:r w:rsidR="001310FE" w:rsidRPr="001310FE">
              <w:rPr>
                <w:rFonts w:ascii="Verdana" w:hAnsi="Verdana"/>
                <w:color w:val="002060"/>
                <w:sz w:val="24"/>
                <w:szCs w:val="24"/>
              </w:rPr>
              <w:t>s</w:t>
            </w:r>
            <w:r w:rsidR="00FE78C9" w:rsidRPr="001310F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310FE" w:rsidRPr="001310FE">
              <w:rPr>
                <w:rFonts w:ascii="Verdana" w:hAnsi="Verdana"/>
                <w:color w:val="002060"/>
                <w:sz w:val="24"/>
                <w:szCs w:val="24"/>
              </w:rPr>
              <w:t>3&amp;7</w:t>
            </w:r>
            <w:r w:rsidR="00FE78C9" w:rsidRPr="001310FE">
              <w:rPr>
                <w:rFonts w:ascii="Verdana" w:hAnsi="Verdana"/>
                <w:color w:val="002060"/>
                <w:sz w:val="24"/>
                <w:szCs w:val="24"/>
              </w:rPr>
              <w:t xml:space="preserve"> ‘</w:t>
            </w:r>
            <w:r w:rsidR="001310FE" w:rsidRPr="001310FE">
              <w:rPr>
                <w:rFonts w:ascii="Verdana" w:hAnsi="Verdana"/>
                <w:color w:val="002060"/>
                <w:sz w:val="24"/>
                <w:szCs w:val="24"/>
              </w:rPr>
              <w:t>Production &amp; Acting Skills for a performance</w:t>
            </w:r>
            <w:r w:rsidR="00FE78C9" w:rsidRPr="001310FE">
              <w:rPr>
                <w:rFonts w:ascii="Verdana" w:hAnsi="Verdana"/>
                <w:color w:val="002060"/>
                <w:sz w:val="24"/>
                <w:szCs w:val="24"/>
              </w:rPr>
              <w:t>’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F786433" w:rsidR="00FC2ED6" w:rsidRPr="00676D68" w:rsidRDefault="00313FB3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and apply Brecht’s techniques into a performance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1967FBB" w:rsidR="00FC2ED6" w:rsidRPr="00676D68" w:rsidRDefault="00DE5827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independency by taking charge of rehearsals and remaining focused and committed throughout.</w:t>
            </w:r>
          </w:p>
        </w:tc>
      </w:tr>
      <w:tr w:rsidR="00FC2ED6" w:rsidRPr="00B245FA" w14:paraId="4E0D80F6" w14:textId="77777777" w:rsidTr="009851D5">
        <w:trPr>
          <w:trHeight w:val="553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E9504FC" w:rsidR="00FC2ED6" w:rsidRPr="00676D68" w:rsidRDefault="00313FB3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Explain</w:t>
            </w:r>
            <w:r w:rsidR="00DE5827">
              <w:rPr>
                <w:rFonts w:ascii="Futura" w:hAnsi="Futura" w:cstheme="minorHAnsi"/>
              </w:rPr>
              <w:t xml:space="preserve"> and show</w:t>
            </w:r>
            <w:r>
              <w:rPr>
                <w:rFonts w:ascii="Futura" w:hAnsi="Futura" w:cstheme="minorHAnsi"/>
              </w:rPr>
              <w:t xml:space="preserve"> how to attach a practitioner to a performance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423F0F2" w:rsidR="00FC2ED6" w:rsidRPr="00676D68" w:rsidRDefault="009851D5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and games to develop confidence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9C84131" w:rsidR="00FC2ED6" w:rsidRPr="00676D68" w:rsidRDefault="00DE5827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</w:t>
            </w:r>
            <w:r w:rsidR="009851D5">
              <w:rPr>
                <w:rFonts w:ascii="Futura" w:hAnsi="Futura" w:cstheme="minorHAnsi"/>
              </w:rPr>
              <w:t xml:space="preserve"> character</w:t>
            </w:r>
            <w:r>
              <w:rPr>
                <w:rFonts w:ascii="Futura" w:hAnsi="Futura" w:cstheme="minorHAnsi"/>
              </w:rPr>
              <w:t>s with prior knowledge and director assistance</w:t>
            </w:r>
          </w:p>
        </w:tc>
      </w:tr>
      <w:tr w:rsidR="00FC2ED6" w:rsidRPr="00B245FA" w14:paraId="6E33B8A5" w14:textId="77777777" w:rsidTr="009851D5">
        <w:trPr>
          <w:trHeight w:val="563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AD1D06F" w:rsidR="00FC2ED6" w:rsidRPr="00676D68" w:rsidRDefault="00313FB3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Design a usable set for a </w:t>
            </w:r>
            <w:r w:rsidR="00757B35">
              <w:rPr>
                <w:rFonts w:ascii="Futura" w:hAnsi="Futura" w:cstheme="minorHAnsi"/>
              </w:rPr>
              <w:t xml:space="preserve">scripted </w:t>
            </w:r>
            <w:r>
              <w:rPr>
                <w:rFonts w:ascii="Futura" w:hAnsi="Futura" w:cstheme="minorHAnsi"/>
              </w:rPr>
              <w:t>scene</w:t>
            </w:r>
            <w:r w:rsidR="00757B35">
              <w:rPr>
                <w:rFonts w:ascii="Futura" w:hAnsi="Futura" w:cstheme="minorHAnsi"/>
              </w:rPr>
              <w:t xml:space="preserve"> and apply to different stage configurations</w:t>
            </w: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4767452" w:rsidR="00FC2ED6" w:rsidRPr="00676D68" w:rsidRDefault="00757B35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 social and problem</w:t>
            </w:r>
            <w:r w:rsidR="003767BC">
              <w:rPr>
                <w:rFonts w:ascii="Futura" w:hAnsi="Futura" w:cstheme="minorHAnsi"/>
              </w:rPr>
              <w:t>-</w:t>
            </w:r>
            <w:r>
              <w:rPr>
                <w:rFonts w:ascii="Futura" w:hAnsi="Futura" w:cstheme="minorHAnsi"/>
              </w:rPr>
              <w:t xml:space="preserve"> solving skills through paired and group work</w:t>
            </w:r>
          </w:p>
        </w:tc>
      </w:tr>
      <w:tr w:rsidR="00FC2ED6" w:rsidRPr="00B245FA" w14:paraId="7E3033AF" w14:textId="77777777" w:rsidTr="009851D5">
        <w:trPr>
          <w:trHeight w:val="60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3820C47" w:rsidR="00FC2ED6" w:rsidRPr="00676D68" w:rsidRDefault="009851D5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 w:rsidRPr="009851D5">
              <w:rPr>
                <w:rFonts w:ascii="Futura" w:hAnsi="Futura" w:cstheme="minorHAnsi"/>
                <w:color w:val="auto"/>
                <w:sz w:val="22"/>
                <w:szCs w:val="22"/>
              </w:rPr>
              <w:t>Understand and apply vocal and physical skills to create a character. Deepen application through costume design</w:t>
            </w:r>
          </w:p>
        </w:tc>
      </w:tr>
      <w:tr w:rsidR="00676D68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279D29D" w:rsidR="000A3797" w:rsidRPr="00676D68" w:rsidRDefault="00505071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understanding of how to create a</w:t>
            </w:r>
            <w:r w:rsidR="009851D5">
              <w:rPr>
                <w:rFonts w:ascii="Futura" w:hAnsi="Futura" w:cstheme="minorHAnsi"/>
              </w:rPr>
              <w:t xml:space="preserve"> scripted scene that incorporates Brechtian elements alongside the </w:t>
            </w:r>
            <w:r>
              <w:rPr>
                <w:rFonts w:ascii="Futura" w:hAnsi="Futura" w:cstheme="minorHAnsi"/>
              </w:rPr>
              <w:t>‘</w:t>
            </w:r>
            <w:r w:rsidR="009851D5">
              <w:rPr>
                <w:rFonts w:ascii="Futura" w:hAnsi="Futura" w:cstheme="minorHAnsi"/>
              </w:rPr>
              <w:t>given circumstances</w:t>
            </w:r>
            <w:r>
              <w:rPr>
                <w:rFonts w:ascii="Futura" w:hAnsi="Futura" w:cstheme="minorHAnsi"/>
              </w:rPr>
              <w:t>’</w:t>
            </w:r>
            <w:r w:rsidR="009851D5">
              <w:rPr>
                <w:rFonts w:ascii="Futura" w:hAnsi="Futura" w:cstheme="minorHAnsi"/>
              </w:rPr>
              <w:t xml:space="preserve"> of the script</w:t>
            </w:r>
          </w:p>
        </w:tc>
      </w:tr>
      <w:tr w:rsidR="000A3797" w:rsidRPr="00B245FA" w14:paraId="73B488D4" w14:textId="77777777" w:rsidTr="00B245FA">
        <w:trPr>
          <w:trHeight w:val="537"/>
        </w:trPr>
        <w:tc>
          <w:tcPr>
            <w:tcW w:w="1001" w:type="dxa"/>
          </w:tcPr>
          <w:p w14:paraId="05BF2328" w14:textId="35DDB033" w:rsidR="000A3797" w:rsidRPr="00B245FA" w:rsidRDefault="000A3797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0B465DD" w14:textId="1CC61AA9" w:rsidR="000A3797" w:rsidRDefault="00DE5827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Reflect on previous workshops by creating a log book.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31ABA9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737"/>
        <w:gridCol w:w="1838"/>
        <w:gridCol w:w="1574"/>
        <w:gridCol w:w="1597"/>
        <w:gridCol w:w="1605"/>
        <w:gridCol w:w="1266"/>
      </w:tblGrid>
      <w:tr w:rsidR="00210831" w:rsidRPr="00B245FA" w14:paraId="56E7C716" w14:textId="77777777" w:rsidTr="009851D5">
        <w:tc>
          <w:tcPr>
            <w:tcW w:w="1523" w:type="dxa"/>
          </w:tcPr>
          <w:p w14:paraId="3ED141E8" w14:textId="1B43B57F" w:rsidR="00920585" w:rsidRPr="00B245FA" w:rsidRDefault="005050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Performance</w:t>
            </w:r>
          </w:p>
        </w:tc>
        <w:tc>
          <w:tcPr>
            <w:tcW w:w="1838" w:type="dxa"/>
          </w:tcPr>
          <w:p w14:paraId="7CDA4861" w14:textId="13C936FD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Brecht</w:t>
            </w:r>
          </w:p>
        </w:tc>
        <w:tc>
          <w:tcPr>
            <w:tcW w:w="1743" w:type="dxa"/>
          </w:tcPr>
          <w:p w14:paraId="5D17AF0B" w14:textId="1B0D69CE" w:rsidR="00920585" w:rsidRPr="00B245FA" w:rsidRDefault="005050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Narration</w:t>
            </w:r>
          </w:p>
        </w:tc>
        <w:tc>
          <w:tcPr>
            <w:tcW w:w="1501" w:type="dxa"/>
          </w:tcPr>
          <w:p w14:paraId="70A311EF" w14:textId="42E544B0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Practitioner</w:t>
            </w:r>
          </w:p>
        </w:tc>
        <w:tc>
          <w:tcPr>
            <w:tcW w:w="1605" w:type="dxa"/>
          </w:tcPr>
          <w:p w14:paraId="3AF3EEF7" w14:textId="618AD2F1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Proscenium</w:t>
            </w:r>
          </w:p>
        </w:tc>
        <w:tc>
          <w:tcPr>
            <w:tcW w:w="1266" w:type="dxa"/>
          </w:tcPr>
          <w:p w14:paraId="3B235E5C" w14:textId="2B97EFA4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Traverse</w:t>
            </w:r>
          </w:p>
        </w:tc>
      </w:tr>
      <w:tr w:rsidR="00210831" w:rsidRPr="00B245FA" w14:paraId="5DC8C621" w14:textId="77777777" w:rsidTr="009851D5">
        <w:tc>
          <w:tcPr>
            <w:tcW w:w="1523" w:type="dxa"/>
          </w:tcPr>
          <w:p w14:paraId="14CD84C4" w14:textId="530989BB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Naturalism</w:t>
            </w:r>
          </w:p>
        </w:tc>
        <w:tc>
          <w:tcPr>
            <w:tcW w:w="1838" w:type="dxa"/>
          </w:tcPr>
          <w:p w14:paraId="2B6B0AA7" w14:textId="7FF43723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Surrealism</w:t>
            </w:r>
          </w:p>
        </w:tc>
        <w:tc>
          <w:tcPr>
            <w:tcW w:w="1743" w:type="dxa"/>
          </w:tcPr>
          <w:p w14:paraId="44846C07" w14:textId="67E583E7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Promenade</w:t>
            </w:r>
          </w:p>
        </w:tc>
        <w:tc>
          <w:tcPr>
            <w:tcW w:w="1501" w:type="dxa"/>
          </w:tcPr>
          <w:p w14:paraId="27312DB3" w14:textId="12F3F88D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Stimulus</w:t>
            </w:r>
          </w:p>
        </w:tc>
        <w:tc>
          <w:tcPr>
            <w:tcW w:w="1605" w:type="dxa"/>
          </w:tcPr>
          <w:p w14:paraId="24B2E7BF" w14:textId="3D4DFE47" w:rsidR="00920585" w:rsidRPr="00B245FA" w:rsidRDefault="002108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Method</w:t>
            </w:r>
          </w:p>
        </w:tc>
        <w:tc>
          <w:tcPr>
            <w:tcW w:w="1266" w:type="dxa"/>
          </w:tcPr>
          <w:p w14:paraId="7E715B4E" w14:textId="418B34D4" w:rsidR="00920585" w:rsidRPr="00B245FA" w:rsidRDefault="003767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</w:tr>
      <w:tr w:rsidR="00FE1A12" w:rsidRPr="00B245FA" w14:paraId="333D59DA" w14:textId="77777777" w:rsidTr="009851D5">
        <w:tc>
          <w:tcPr>
            <w:tcW w:w="1523" w:type="dxa"/>
          </w:tcPr>
          <w:p w14:paraId="7A65D77F" w14:textId="5ABFA286" w:rsidR="00FE1A12" w:rsidRPr="00210831" w:rsidRDefault="00FE1A12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838" w:type="dxa"/>
          </w:tcPr>
          <w:p w14:paraId="3009187A" w14:textId="0C4660D5" w:rsidR="00FE1A12" w:rsidRPr="00B245FA" w:rsidRDefault="00FE1A1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Configuration</w:t>
            </w:r>
          </w:p>
        </w:tc>
        <w:tc>
          <w:tcPr>
            <w:tcW w:w="1743" w:type="dxa"/>
          </w:tcPr>
          <w:p w14:paraId="1871D152" w14:textId="111135D6" w:rsidR="00FE1A12" w:rsidRPr="00B245FA" w:rsidRDefault="005050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Multirole</w:t>
            </w:r>
          </w:p>
        </w:tc>
        <w:tc>
          <w:tcPr>
            <w:tcW w:w="1501" w:type="dxa"/>
          </w:tcPr>
          <w:p w14:paraId="67254CC7" w14:textId="6EE178DB" w:rsidR="00FE1A12" w:rsidRPr="00B245FA" w:rsidRDefault="0050507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Minimalism</w:t>
            </w:r>
          </w:p>
        </w:tc>
        <w:tc>
          <w:tcPr>
            <w:tcW w:w="1605" w:type="dxa"/>
          </w:tcPr>
          <w:p w14:paraId="1CFF4AAF" w14:textId="238DCCE1" w:rsidR="00FE1A12" w:rsidRPr="00B245FA" w:rsidRDefault="00FE1A1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266" w:type="dxa"/>
          </w:tcPr>
          <w:p w14:paraId="08E0CDA1" w14:textId="3A9F1390" w:rsidR="00FE1A12" w:rsidRPr="00B245FA" w:rsidRDefault="00FE1A1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Devise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4005E83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2A039BE" w14:textId="0C09D733" w:rsidR="00FE1A12" w:rsidRDefault="00FE1A12" w:rsidP="00FE1A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FE1A12">
              <w:rPr>
                <w:rFonts w:ascii="Verdana" w:eastAsia="Times New Roman" w:hAnsi="Verdana" w:cs="Times New Roman"/>
                <w:b/>
                <w:bCs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7295528" wp14:editId="326E141E">
                  <wp:simplePos x="0" y="0"/>
                  <wp:positionH relativeFrom="column">
                    <wp:posOffset>37592</wp:posOffset>
                  </wp:positionH>
                  <wp:positionV relativeFrom="paragraph">
                    <wp:posOffset>41275</wp:posOffset>
                  </wp:positionV>
                  <wp:extent cx="969264" cy="1575054"/>
                  <wp:effectExtent l="0" t="0" r="254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264" cy="15750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  </w:t>
            </w:r>
            <w:r w:rsidR="00505071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                      ‘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Teechers</w:t>
            </w:r>
            <w:proofErr w:type="spellEnd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’ By John Godber</w:t>
            </w:r>
          </w:p>
          <w:p w14:paraId="19AA7FDF" w14:textId="77777777" w:rsidR="00FF2B37" w:rsidRDefault="00FE1A12" w:rsidP="00FE1A12">
            <w:pPr>
              <w:shd w:val="clear" w:color="auto" w:fill="FFFFFF"/>
              <w:spacing w:before="240" w:after="120"/>
              <w:outlineLvl w:val="3"/>
              <w:rPr>
                <w:rFonts w:ascii="itc-avant-garde-gothic-pro" w:hAnsi="itc-avant-garde-gothic-pro"/>
                <w:color w:val="000000"/>
                <w:spacing w:val="5"/>
                <w:sz w:val="26"/>
                <w:szCs w:val="26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                        </w:t>
            </w:r>
            <w:r>
              <w:rPr>
                <w:rFonts w:ascii="itc-avant-garde-gothic-pro" w:hAnsi="itc-avant-garde-gothic-pro"/>
                <w:color w:val="000000"/>
                <w:spacing w:val="5"/>
                <w:sz w:val="26"/>
                <w:szCs w:val="26"/>
                <w:shd w:val="clear" w:color="auto" w:fill="FFFFFF"/>
              </w:rPr>
              <w:t>Gail, Hobby and Salty, three fifth form students who,</w:t>
            </w:r>
            <w:r>
              <w:rPr>
                <w:rFonts w:ascii="itc-avant-garde-gothic-pro" w:hAnsi="itc-avant-garde-gothic-pro"/>
                <w:color w:val="000000"/>
                <w:spacing w:val="5"/>
                <w:sz w:val="26"/>
                <w:szCs w:val="26"/>
                <w:shd w:val="clear" w:color="auto" w:fill="FFFFFF"/>
              </w:rPr>
              <w:br/>
              <w:t xml:space="preserve">                                 through their end of term play, tell the hilarious story of</w:t>
            </w:r>
            <w:r>
              <w:rPr>
                <w:rFonts w:ascii="itc-avant-garde-gothic-pro" w:hAnsi="itc-avant-garde-gothic-pro"/>
                <w:color w:val="000000"/>
                <w:spacing w:val="5"/>
                <w:sz w:val="26"/>
                <w:szCs w:val="26"/>
                <w:shd w:val="clear" w:color="auto" w:fill="FFFFFF"/>
              </w:rPr>
              <w:br/>
              <w:t xml:space="preserve">                                 an idealistic new teacher in his perilous first days inside </w:t>
            </w:r>
            <w:r>
              <w:rPr>
                <w:rFonts w:ascii="itc-avant-garde-gothic-pro" w:hAnsi="itc-avant-garde-gothic-pro"/>
                <w:color w:val="000000"/>
                <w:spacing w:val="5"/>
                <w:sz w:val="26"/>
                <w:szCs w:val="26"/>
                <w:shd w:val="clear" w:color="auto" w:fill="FFFFFF"/>
              </w:rPr>
              <w:br/>
              <w:t xml:space="preserve">                                 a local comprehensive school.</w:t>
            </w:r>
          </w:p>
          <w:p w14:paraId="0FCCE8DD" w14:textId="7091850F" w:rsidR="00505071" w:rsidRPr="00505071" w:rsidRDefault="00505071" w:rsidP="00FE1A12">
            <w:pPr>
              <w:shd w:val="clear" w:color="auto" w:fill="FFFFFF"/>
              <w:spacing w:before="240" w:after="120"/>
              <w:outlineLvl w:val="3"/>
              <w:rPr>
                <w:rFonts w:ascii="itc-avant-garde-gothic-pro" w:hAnsi="itc-avant-garde-gothic-pro"/>
                <w:color w:val="000000"/>
                <w:spacing w:val="5"/>
                <w:sz w:val="26"/>
                <w:szCs w:val="26"/>
                <w:shd w:val="clear" w:color="auto" w:fill="FFFFFF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itc-avant-garde-gothic-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A3797"/>
    <w:rsid w:val="000C07AC"/>
    <w:rsid w:val="000D1F7C"/>
    <w:rsid w:val="000E349C"/>
    <w:rsid w:val="001310FE"/>
    <w:rsid w:val="00152E58"/>
    <w:rsid w:val="001B080A"/>
    <w:rsid w:val="00210831"/>
    <w:rsid w:val="002D75D8"/>
    <w:rsid w:val="00313FB3"/>
    <w:rsid w:val="003767BC"/>
    <w:rsid w:val="00455F38"/>
    <w:rsid w:val="00505071"/>
    <w:rsid w:val="005C2ADA"/>
    <w:rsid w:val="00676D68"/>
    <w:rsid w:val="00757B35"/>
    <w:rsid w:val="007B697C"/>
    <w:rsid w:val="007E5C02"/>
    <w:rsid w:val="0082039C"/>
    <w:rsid w:val="008B4AAC"/>
    <w:rsid w:val="008D477B"/>
    <w:rsid w:val="008F6C26"/>
    <w:rsid w:val="00920585"/>
    <w:rsid w:val="009352F5"/>
    <w:rsid w:val="009851D5"/>
    <w:rsid w:val="009D0BFB"/>
    <w:rsid w:val="00AD03F7"/>
    <w:rsid w:val="00AF4C1A"/>
    <w:rsid w:val="00B245FA"/>
    <w:rsid w:val="00C96B26"/>
    <w:rsid w:val="00D944D3"/>
    <w:rsid w:val="00DE5827"/>
    <w:rsid w:val="00E31BAF"/>
    <w:rsid w:val="00EF125C"/>
    <w:rsid w:val="00F04698"/>
    <w:rsid w:val="00FC2ED6"/>
    <w:rsid w:val="00FE1A12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Kizzy Jaycock (Kenwood)</cp:lastModifiedBy>
  <cp:revision>3</cp:revision>
  <dcterms:created xsi:type="dcterms:W3CDTF">2024-06-05T10:55:00Z</dcterms:created>
  <dcterms:modified xsi:type="dcterms:W3CDTF">2025-04-14T13:36:00Z</dcterms:modified>
</cp:coreProperties>
</file>