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827397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9001E1">
              <w:rPr>
                <w:rFonts w:ascii="Verdana" w:hAnsi="Verdana"/>
                <w:b/>
                <w:bCs/>
                <w:sz w:val="24"/>
                <w:szCs w:val="24"/>
              </w:rPr>
              <w:t>EW08</w:t>
            </w:r>
          </w:p>
        </w:tc>
        <w:tc>
          <w:tcPr>
            <w:tcW w:w="2956" w:type="dxa"/>
          </w:tcPr>
          <w:p w14:paraId="181E5C95" w14:textId="60FC77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06270">
              <w:rPr>
                <w:rFonts w:ascii="Verdana" w:hAnsi="Verdana"/>
                <w:b/>
                <w:bCs/>
                <w:sz w:val="24"/>
                <w:szCs w:val="24"/>
              </w:rPr>
              <w:t>Arts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F7078CC" w:rsidR="00B245FA" w:rsidRPr="00B245FA" w:rsidRDefault="0095583A" w:rsidP="00B245FA">
            <w:pPr>
              <w:rPr>
                <w:rFonts w:ascii="Verdana" w:hAnsi="Verdana"/>
                <w:b/>
                <w:bCs/>
                <w:sz w:val="24"/>
                <w:szCs w:val="24"/>
              </w:rPr>
            </w:pPr>
            <w:r>
              <w:rPr>
                <w:rFonts w:ascii="Verdana" w:hAnsi="Verdana"/>
                <w:b/>
                <w:bCs/>
                <w:sz w:val="24"/>
                <w:szCs w:val="24"/>
              </w:rPr>
              <w:t>Rae Salter</w:t>
            </w:r>
          </w:p>
        </w:tc>
      </w:tr>
      <w:tr w:rsidR="00B245FA" w:rsidRPr="00B245FA" w14:paraId="0B0B2711" w14:textId="77777777" w:rsidTr="00B245FA">
        <w:trPr>
          <w:trHeight w:val="500"/>
        </w:trPr>
        <w:tc>
          <w:tcPr>
            <w:tcW w:w="9067" w:type="dxa"/>
            <w:gridSpan w:val="5"/>
          </w:tcPr>
          <w:p w14:paraId="151CC055" w14:textId="21F13600"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903A91">
              <w:rPr>
                <w:rFonts w:ascii="Verdana" w:hAnsi="Verdana"/>
                <w:b/>
                <w:bCs/>
                <w:color w:val="002060"/>
                <w:sz w:val="24"/>
                <w:szCs w:val="24"/>
              </w:rPr>
              <w:t>Secondary 1 Exploring</w:t>
            </w:r>
          </w:p>
        </w:tc>
      </w:tr>
      <w:tr w:rsidR="00B245FA" w:rsidRPr="00B245FA" w14:paraId="351A68E2" w14:textId="77777777" w:rsidTr="00B245FA">
        <w:trPr>
          <w:trHeight w:val="500"/>
        </w:trPr>
        <w:tc>
          <w:tcPr>
            <w:tcW w:w="9067" w:type="dxa"/>
            <w:gridSpan w:val="5"/>
          </w:tcPr>
          <w:p w14:paraId="62A23041"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7C7868">
              <w:rPr>
                <w:rFonts w:ascii="Verdana" w:hAnsi="Verdana"/>
                <w:b/>
                <w:bCs/>
                <w:color w:val="002060"/>
                <w:sz w:val="24"/>
                <w:szCs w:val="24"/>
              </w:rPr>
              <w:t>William Morris</w:t>
            </w:r>
            <w:r w:rsidR="007C4910">
              <w:rPr>
                <w:rFonts w:ascii="Verdana" w:hAnsi="Verdana"/>
                <w:b/>
                <w:bCs/>
                <w:color w:val="002060"/>
                <w:sz w:val="24"/>
                <w:szCs w:val="24"/>
              </w:rPr>
              <w:t>/ Musical</w:t>
            </w:r>
            <w:r w:rsidR="00C6395E">
              <w:rPr>
                <w:rFonts w:ascii="Verdana" w:hAnsi="Verdana"/>
                <w:b/>
                <w:bCs/>
                <w:color w:val="002060"/>
                <w:sz w:val="24"/>
                <w:szCs w:val="24"/>
              </w:rPr>
              <w:t xml:space="preserve"> Theatre</w:t>
            </w:r>
            <w:r w:rsidR="007C4910">
              <w:rPr>
                <w:rFonts w:ascii="Verdana" w:hAnsi="Verdana"/>
                <w:b/>
                <w:bCs/>
                <w:color w:val="002060"/>
                <w:sz w:val="24"/>
                <w:szCs w:val="24"/>
              </w:rPr>
              <w:t xml:space="preserve"> trough time</w:t>
            </w:r>
          </w:p>
          <w:p w14:paraId="4ED79888" w14:textId="77777777" w:rsidR="003C2BAF" w:rsidRDefault="003C2BAF" w:rsidP="00B245FA">
            <w:pPr>
              <w:rPr>
                <w:rFonts w:ascii="Verdana" w:hAnsi="Verdana"/>
                <w:b/>
                <w:bCs/>
                <w:color w:val="002060"/>
                <w:sz w:val="24"/>
                <w:szCs w:val="24"/>
              </w:rPr>
            </w:pPr>
          </w:p>
          <w:p w14:paraId="092ED33C" w14:textId="77777777" w:rsidR="003C2BAF" w:rsidRDefault="003C2BAF" w:rsidP="00B245FA">
            <w:pPr>
              <w:rPr>
                <w:rFonts w:ascii="Verdana" w:hAnsi="Verdana"/>
                <w:b/>
                <w:bCs/>
                <w:color w:val="002060"/>
                <w:sz w:val="24"/>
                <w:szCs w:val="24"/>
              </w:rPr>
            </w:pPr>
            <w:r>
              <w:rPr>
                <w:rFonts w:ascii="Verdana" w:hAnsi="Verdana"/>
                <w:b/>
                <w:bCs/>
                <w:color w:val="002060"/>
                <w:sz w:val="24"/>
                <w:szCs w:val="24"/>
              </w:rPr>
              <w:t>William Morris:</w:t>
            </w:r>
          </w:p>
          <w:p w14:paraId="16957981" w14:textId="2C36D4EA" w:rsidR="003C2BAF" w:rsidRDefault="003C2BAF" w:rsidP="00B245FA">
            <w:pPr>
              <w:rPr>
                <w:rFonts w:ascii="Verdana" w:hAnsi="Verdana"/>
                <w:color w:val="002060"/>
                <w:sz w:val="24"/>
                <w:szCs w:val="24"/>
              </w:rPr>
            </w:pPr>
            <w:r>
              <w:rPr>
                <w:rFonts w:ascii="Verdana" w:hAnsi="Verdana"/>
                <w:color w:val="002060"/>
                <w:sz w:val="24"/>
                <w:szCs w:val="24"/>
              </w:rPr>
              <w:t xml:space="preserve">We will explore pattern and the natural world through the works of William Morris. We will explore the life and work of Morris through independent research, experiment creating patterns using natural forms, review </w:t>
            </w:r>
            <w:r w:rsidR="00BD1CCB">
              <w:rPr>
                <w:rFonts w:ascii="Verdana" w:hAnsi="Verdana"/>
                <w:color w:val="002060"/>
                <w:sz w:val="24"/>
                <w:szCs w:val="24"/>
              </w:rPr>
              <w:t xml:space="preserve">and develop </w:t>
            </w:r>
            <w:r>
              <w:rPr>
                <w:rFonts w:ascii="Verdana" w:hAnsi="Verdana"/>
                <w:color w:val="002060"/>
                <w:sz w:val="24"/>
                <w:szCs w:val="24"/>
              </w:rPr>
              <w:t>our knowledge of printmaking and design</w:t>
            </w:r>
            <w:r w:rsidR="00BD1CCB">
              <w:rPr>
                <w:rFonts w:ascii="Verdana" w:hAnsi="Verdana"/>
                <w:color w:val="002060"/>
                <w:sz w:val="24"/>
                <w:szCs w:val="24"/>
              </w:rPr>
              <w:t xml:space="preserve"> and create</w:t>
            </w:r>
            <w:r>
              <w:rPr>
                <w:rFonts w:ascii="Verdana" w:hAnsi="Verdana"/>
                <w:color w:val="002060"/>
                <w:sz w:val="24"/>
                <w:szCs w:val="24"/>
              </w:rPr>
              <w:t xml:space="preserve"> our own wallpaper pattern using polyprint and/or lino printing.</w:t>
            </w:r>
          </w:p>
          <w:p w14:paraId="148F396B" w14:textId="77777777" w:rsidR="00BD1CCB" w:rsidRDefault="00BD1CCB" w:rsidP="00B245FA">
            <w:pPr>
              <w:rPr>
                <w:rFonts w:ascii="Verdana" w:hAnsi="Verdana"/>
                <w:color w:val="002060"/>
                <w:sz w:val="24"/>
                <w:szCs w:val="24"/>
              </w:rPr>
            </w:pPr>
          </w:p>
          <w:p w14:paraId="32281625" w14:textId="77777777" w:rsidR="00BD1CCB" w:rsidRDefault="00BD1CCB" w:rsidP="00B245FA">
            <w:pPr>
              <w:rPr>
                <w:rFonts w:ascii="Verdana" w:hAnsi="Verdana"/>
                <w:b/>
                <w:bCs/>
                <w:color w:val="002060"/>
                <w:sz w:val="24"/>
                <w:szCs w:val="24"/>
              </w:rPr>
            </w:pPr>
            <w:r>
              <w:rPr>
                <w:rFonts w:ascii="Verdana" w:hAnsi="Verdana"/>
                <w:b/>
                <w:bCs/>
                <w:color w:val="002060"/>
                <w:sz w:val="24"/>
                <w:szCs w:val="24"/>
              </w:rPr>
              <w:t>Musical theatre through time:</w:t>
            </w:r>
          </w:p>
          <w:p w14:paraId="45E674C4" w14:textId="368E523E" w:rsidR="00BD1CCB" w:rsidRPr="00BD1CCB" w:rsidRDefault="00BD1CCB" w:rsidP="00B245FA">
            <w:pPr>
              <w:rPr>
                <w:rFonts w:ascii="Verdana" w:hAnsi="Verdana"/>
                <w:color w:val="002060"/>
                <w:sz w:val="24"/>
                <w:szCs w:val="24"/>
              </w:rPr>
            </w:pPr>
            <w:r>
              <w:rPr>
                <w:rFonts w:ascii="Verdana" w:hAnsi="Verdana"/>
                <w:color w:val="002060"/>
                <w:sz w:val="24"/>
                <w:szCs w:val="24"/>
              </w:rPr>
              <w:t>From ‘Oklahoma!’ to ‘Hamilton’, we will discuss how musical theatre developed throughout the 20</w:t>
            </w:r>
            <w:r w:rsidRPr="00BD1CCB">
              <w:rPr>
                <w:rFonts w:ascii="Verdana" w:hAnsi="Verdana"/>
                <w:color w:val="002060"/>
                <w:sz w:val="24"/>
                <w:szCs w:val="24"/>
                <w:vertAlign w:val="superscript"/>
              </w:rPr>
              <w:t>th</w:t>
            </w:r>
            <w:r>
              <w:rPr>
                <w:rFonts w:ascii="Verdana" w:hAnsi="Verdana"/>
                <w:color w:val="002060"/>
                <w:sz w:val="24"/>
                <w:szCs w:val="24"/>
              </w:rPr>
              <w:t xml:space="preserve"> century to the modern day. We will develop our listening and analysis skills whilst experiencing music from key works of musical theatre and understand the wider context for each work. We will also develop our theory and performance skills by practicing simple melodies from the music we have listened to on the keyboard from standard western musical notation.</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099C4A14" w:rsidR="00B245FA" w:rsidRPr="00B245FA" w:rsidRDefault="007C4910" w:rsidP="00B245FA">
            <w:pPr>
              <w:rPr>
                <w:rFonts w:ascii="Verdana" w:hAnsi="Verdana" w:cstheme="minorHAnsi"/>
                <w:color w:val="002060"/>
                <w:sz w:val="24"/>
                <w:szCs w:val="24"/>
              </w:rPr>
            </w:pPr>
            <w:r>
              <w:rPr>
                <w:rFonts w:ascii="Verdana" w:hAnsi="Verdana" w:cstheme="minorHAnsi"/>
                <w:color w:val="002060"/>
                <w:sz w:val="24"/>
                <w:szCs w:val="24"/>
              </w:rPr>
              <w:t xml:space="preserve">Know who William Morris is and </w:t>
            </w:r>
            <w:r w:rsidR="00C6395E">
              <w:rPr>
                <w:rFonts w:ascii="Verdana" w:hAnsi="Verdana" w:cstheme="minorHAnsi"/>
                <w:color w:val="002060"/>
                <w:sz w:val="24"/>
                <w:szCs w:val="24"/>
              </w:rPr>
              <w:t>what the key features of his artwork are</w:t>
            </w:r>
          </w:p>
        </w:tc>
      </w:tr>
      <w:tr w:rsidR="00E172AD" w:rsidRPr="00B245FA" w14:paraId="73FCEE28" w14:textId="77777777" w:rsidTr="00B245FA">
        <w:trPr>
          <w:trHeight w:val="537"/>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426A7303"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Explore different types of pattern e.g. brickwork, repeat, rotation, radial symmetry, mirror, half-drop</w:t>
            </w:r>
          </w:p>
        </w:tc>
      </w:tr>
      <w:tr w:rsidR="00E172AD" w:rsidRPr="00B245FA" w14:paraId="4E0D80F6" w14:textId="77777777" w:rsidTr="00B245FA">
        <w:trPr>
          <w:trHeight w:val="537"/>
        </w:trPr>
        <w:tc>
          <w:tcPr>
            <w:tcW w:w="1001" w:type="dxa"/>
          </w:tcPr>
          <w:p w14:paraId="49496466"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3</w:t>
            </w:r>
          </w:p>
          <w:p w14:paraId="1F9D7E3D" w14:textId="77777777" w:rsidR="00E172AD" w:rsidRPr="00B245FA" w:rsidRDefault="00E172AD" w:rsidP="00E172AD">
            <w:pPr>
              <w:rPr>
                <w:rFonts w:ascii="Verdana" w:hAnsi="Verdana"/>
                <w:color w:val="002060"/>
                <w:sz w:val="24"/>
                <w:szCs w:val="24"/>
              </w:rPr>
            </w:pPr>
          </w:p>
        </w:tc>
        <w:tc>
          <w:tcPr>
            <w:tcW w:w="8066" w:type="dxa"/>
            <w:gridSpan w:val="4"/>
          </w:tcPr>
          <w:p w14:paraId="7800B430" w14:textId="622F73C4"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Create patterns using natural forms</w:t>
            </w:r>
            <w:r w:rsidR="00BD1CCB">
              <w:rPr>
                <w:rFonts w:ascii="Verdana" w:hAnsi="Verdana" w:cstheme="minorHAnsi"/>
                <w:color w:val="002060"/>
                <w:sz w:val="24"/>
                <w:szCs w:val="24"/>
              </w:rPr>
              <w:t xml:space="preserve"> in multiple mediums (pencil, paint, print etc.)</w:t>
            </w:r>
          </w:p>
        </w:tc>
      </w:tr>
      <w:tr w:rsidR="00E172AD" w:rsidRPr="00B245FA" w14:paraId="5F8539E1" w14:textId="77777777" w:rsidTr="00B245FA">
        <w:trPr>
          <w:trHeight w:val="537"/>
        </w:trPr>
        <w:tc>
          <w:tcPr>
            <w:tcW w:w="1001" w:type="dxa"/>
          </w:tcPr>
          <w:p w14:paraId="77192A04"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0A802DF0"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Design a wallpaper in the style of William Morris using pattern and natural form</w:t>
            </w:r>
          </w:p>
        </w:tc>
      </w:tr>
      <w:tr w:rsidR="00E172AD" w:rsidRPr="00B245FA" w14:paraId="5F8F9DF1" w14:textId="77777777" w:rsidTr="00B245FA">
        <w:trPr>
          <w:trHeight w:val="537"/>
        </w:trPr>
        <w:tc>
          <w:tcPr>
            <w:tcW w:w="1001" w:type="dxa"/>
          </w:tcPr>
          <w:p w14:paraId="150A53B1"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2846903"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 xml:space="preserve">Create a sampler of the wallpaper design using </w:t>
            </w:r>
            <w:r w:rsidR="003C2BAF">
              <w:rPr>
                <w:rFonts w:ascii="Verdana" w:hAnsi="Verdana" w:cstheme="minorHAnsi"/>
                <w:color w:val="002060"/>
                <w:sz w:val="24"/>
                <w:szCs w:val="24"/>
              </w:rPr>
              <w:t>Lino printing</w:t>
            </w:r>
            <w:r w:rsidR="00BD1CCB">
              <w:rPr>
                <w:rFonts w:ascii="Verdana" w:hAnsi="Verdana" w:cstheme="minorHAnsi"/>
                <w:color w:val="002060"/>
                <w:sz w:val="24"/>
                <w:szCs w:val="24"/>
              </w:rPr>
              <w:t xml:space="preserve"> or polyprint</w:t>
            </w:r>
          </w:p>
        </w:tc>
      </w:tr>
      <w:tr w:rsidR="00C6395E" w:rsidRPr="00B245FA" w14:paraId="6E33B8A5" w14:textId="77777777" w:rsidTr="007C4910">
        <w:trPr>
          <w:trHeight w:val="629"/>
        </w:trPr>
        <w:tc>
          <w:tcPr>
            <w:tcW w:w="1001" w:type="dxa"/>
          </w:tcPr>
          <w:p w14:paraId="23AB0FFA"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B0CD22B"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Understand how musical theatre has developed since the 1940s</w:t>
            </w:r>
          </w:p>
        </w:tc>
      </w:tr>
      <w:tr w:rsidR="00C6395E" w:rsidRPr="00B245FA" w14:paraId="604C67E2" w14:textId="77777777" w:rsidTr="00B245FA">
        <w:trPr>
          <w:trHeight w:val="537"/>
        </w:trPr>
        <w:tc>
          <w:tcPr>
            <w:tcW w:w="1001" w:type="dxa"/>
          </w:tcPr>
          <w:p w14:paraId="513F87CE"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75B1910F"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Experience and analyse music from key musicals of each decade from 1940s to 2010s</w:t>
            </w:r>
          </w:p>
        </w:tc>
      </w:tr>
      <w:tr w:rsidR="00C6395E" w:rsidRPr="00B245FA" w14:paraId="7E3033AF" w14:textId="77777777" w:rsidTr="00B245FA">
        <w:trPr>
          <w:trHeight w:val="537"/>
        </w:trPr>
        <w:tc>
          <w:tcPr>
            <w:tcW w:w="1001" w:type="dxa"/>
          </w:tcPr>
          <w:p w14:paraId="6E3A2C3B"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6CF2557B" w:rsidR="00C6395E" w:rsidRPr="00B245FA" w:rsidRDefault="00C6395E" w:rsidP="00C6395E">
            <w:pPr>
              <w:pStyle w:val="Default"/>
              <w:rPr>
                <w:rFonts w:ascii="Verdana" w:hAnsi="Verdana" w:cstheme="minorHAnsi"/>
                <w:color w:val="002060"/>
              </w:rPr>
            </w:pPr>
            <w:r>
              <w:rPr>
                <w:rFonts w:ascii="Verdana" w:hAnsi="Verdana" w:cstheme="minorHAnsi"/>
                <w:color w:val="002060"/>
              </w:rPr>
              <w:t>Know the historical context for key musicals of each decade from 1940s to 2010s and understand how this influenced the musical.</w:t>
            </w:r>
          </w:p>
        </w:tc>
      </w:tr>
      <w:tr w:rsidR="00C6395E" w:rsidRPr="00B245FA" w14:paraId="23CC12AA" w14:textId="77777777" w:rsidTr="00B245FA">
        <w:trPr>
          <w:trHeight w:val="537"/>
        </w:trPr>
        <w:tc>
          <w:tcPr>
            <w:tcW w:w="1001" w:type="dxa"/>
          </w:tcPr>
          <w:p w14:paraId="1A3BCB32"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070CF2A"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Identify middle C on a Keyboard</w:t>
            </w:r>
          </w:p>
        </w:tc>
      </w:tr>
      <w:tr w:rsidR="00C6395E" w:rsidRPr="00B245FA" w14:paraId="76BC0C43" w14:textId="77777777" w:rsidTr="00B245FA">
        <w:trPr>
          <w:trHeight w:val="537"/>
        </w:trPr>
        <w:tc>
          <w:tcPr>
            <w:tcW w:w="1001" w:type="dxa"/>
          </w:tcPr>
          <w:p w14:paraId="66F4D774"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193E3921"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Play simple melodies and chord accompaniments on a keyboard from standard notation.</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63"/>
        <w:gridCol w:w="1442"/>
        <w:gridCol w:w="1474"/>
        <w:gridCol w:w="1500"/>
        <w:gridCol w:w="1461"/>
        <w:gridCol w:w="1476"/>
      </w:tblGrid>
      <w:tr w:rsidR="00B245FA" w:rsidRPr="00B245FA" w14:paraId="56E7C716" w14:textId="77777777" w:rsidTr="00920585">
        <w:tc>
          <w:tcPr>
            <w:tcW w:w="1502" w:type="dxa"/>
          </w:tcPr>
          <w:p w14:paraId="3ED141E8" w14:textId="20BEA654" w:rsidR="00920585" w:rsidRPr="00B245FA" w:rsidRDefault="003C2BAF">
            <w:pPr>
              <w:rPr>
                <w:rFonts w:ascii="Verdana" w:hAnsi="Verdana"/>
                <w:color w:val="002060"/>
                <w:sz w:val="24"/>
                <w:szCs w:val="24"/>
              </w:rPr>
            </w:pPr>
            <w:r>
              <w:rPr>
                <w:rFonts w:ascii="Verdana" w:hAnsi="Verdana"/>
                <w:color w:val="002060"/>
                <w:sz w:val="24"/>
                <w:szCs w:val="24"/>
              </w:rPr>
              <w:t>Printmaking</w:t>
            </w:r>
          </w:p>
        </w:tc>
        <w:tc>
          <w:tcPr>
            <w:tcW w:w="1502" w:type="dxa"/>
          </w:tcPr>
          <w:p w14:paraId="7CDA4861" w14:textId="70983191" w:rsidR="00920585" w:rsidRPr="00B245FA" w:rsidRDefault="00C6395E">
            <w:pPr>
              <w:rPr>
                <w:rFonts w:ascii="Verdana" w:hAnsi="Verdana"/>
                <w:color w:val="002060"/>
                <w:sz w:val="24"/>
                <w:szCs w:val="24"/>
              </w:rPr>
            </w:pPr>
            <w:r>
              <w:rPr>
                <w:rFonts w:ascii="Verdana" w:hAnsi="Verdana"/>
                <w:color w:val="002060"/>
                <w:sz w:val="24"/>
                <w:szCs w:val="24"/>
              </w:rPr>
              <w:t>Ink</w:t>
            </w:r>
          </w:p>
        </w:tc>
        <w:tc>
          <w:tcPr>
            <w:tcW w:w="1503" w:type="dxa"/>
          </w:tcPr>
          <w:p w14:paraId="5D17AF0B" w14:textId="7EDBB6CD" w:rsidR="00920585" w:rsidRPr="00B245FA" w:rsidRDefault="00C6395E">
            <w:pPr>
              <w:rPr>
                <w:rFonts w:ascii="Verdana" w:hAnsi="Verdana"/>
                <w:color w:val="002060"/>
                <w:sz w:val="24"/>
                <w:szCs w:val="24"/>
              </w:rPr>
            </w:pPr>
            <w:r>
              <w:rPr>
                <w:rFonts w:ascii="Verdana" w:hAnsi="Verdana"/>
                <w:color w:val="002060"/>
                <w:sz w:val="24"/>
                <w:szCs w:val="24"/>
              </w:rPr>
              <w:t>Rotation</w:t>
            </w:r>
          </w:p>
        </w:tc>
        <w:tc>
          <w:tcPr>
            <w:tcW w:w="1503" w:type="dxa"/>
          </w:tcPr>
          <w:p w14:paraId="70A311EF" w14:textId="29320769" w:rsidR="00920585" w:rsidRPr="00B245FA" w:rsidRDefault="00C6395E">
            <w:pPr>
              <w:rPr>
                <w:rFonts w:ascii="Verdana" w:hAnsi="Verdana"/>
                <w:color w:val="002060"/>
                <w:sz w:val="24"/>
                <w:szCs w:val="24"/>
              </w:rPr>
            </w:pPr>
            <w:r>
              <w:rPr>
                <w:rFonts w:ascii="Verdana" w:hAnsi="Verdana"/>
                <w:color w:val="002060"/>
                <w:sz w:val="24"/>
                <w:szCs w:val="24"/>
              </w:rPr>
              <w:t>Symmetry</w:t>
            </w:r>
          </w:p>
        </w:tc>
        <w:tc>
          <w:tcPr>
            <w:tcW w:w="1503" w:type="dxa"/>
          </w:tcPr>
          <w:p w14:paraId="3AF3EEF7" w14:textId="1F476A14" w:rsidR="00920585" w:rsidRPr="00B245FA" w:rsidRDefault="00C6395E">
            <w:pPr>
              <w:rPr>
                <w:rFonts w:ascii="Verdana" w:hAnsi="Verdana"/>
                <w:color w:val="002060"/>
                <w:sz w:val="24"/>
                <w:szCs w:val="24"/>
              </w:rPr>
            </w:pPr>
            <w:r>
              <w:rPr>
                <w:rFonts w:ascii="Verdana" w:hAnsi="Verdana"/>
                <w:color w:val="002060"/>
                <w:sz w:val="24"/>
                <w:szCs w:val="24"/>
              </w:rPr>
              <w:t>Pattern</w:t>
            </w:r>
          </w:p>
        </w:tc>
        <w:tc>
          <w:tcPr>
            <w:tcW w:w="1503" w:type="dxa"/>
          </w:tcPr>
          <w:p w14:paraId="3B235E5C" w14:textId="32138648" w:rsidR="00920585" w:rsidRPr="00B245FA" w:rsidRDefault="00C6395E">
            <w:pPr>
              <w:rPr>
                <w:rFonts w:ascii="Verdana" w:hAnsi="Verdana"/>
                <w:color w:val="002060"/>
                <w:sz w:val="24"/>
                <w:szCs w:val="24"/>
              </w:rPr>
            </w:pPr>
            <w:r>
              <w:rPr>
                <w:rFonts w:ascii="Verdana" w:hAnsi="Verdana"/>
                <w:color w:val="002060"/>
                <w:sz w:val="24"/>
                <w:szCs w:val="24"/>
              </w:rPr>
              <w:t>Radial</w:t>
            </w:r>
          </w:p>
        </w:tc>
      </w:tr>
      <w:tr w:rsidR="00B245FA" w:rsidRPr="00B245FA" w14:paraId="5DC8C621" w14:textId="77777777" w:rsidTr="00920585">
        <w:tc>
          <w:tcPr>
            <w:tcW w:w="1502" w:type="dxa"/>
          </w:tcPr>
          <w:p w14:paraId="14CD84C4" w14:textId="23D1B868" w:rsidR="00920585" w:rsidRPr="00B245FA" w:rsidRDefault="00C6395E">
            <w:pPr>
              <w:rPr>
                <w:rFonts w:ascii="Verdana" w:hAnsi="Verdana"/>
                <w:color w:val="002060"/>
                <w:sz w:val="24"/>
                <w:szCs w:val="24"/>
              </w:rPr>
            </w:pPr>
            <w:r>
              <w:rPr>
                <w:rFonts w:ascii="Verdana" w:hAnsi="Verdana"/>
                <w:color w:val="002060"/>
                <w:sz w:val="24"/>
                <w:szCs w:val="24"/>
              </w:rPr>
              <w:t>Triad</w:t>
            </w:r>
          </w:p>
        </w:tc>
        <w:tc>
          <w:tcPr>
            <w:tcW w:w="1502" w:type="dxa"/>
          </w:tcPr>
          <w:p w14:paraId="2B6B0AA7" w14:textId="653BDF18" w:rsidR="00920585" w:rsidRPr="00B245FA" w:rsidRDefault="00C6395E">
            <w:pPr>
              <w:rPr>
                <w:rFonts w:ascii="Verdana" w:hAnsi="Verdana"/>
                <w:color w:val="002060"/>
                <w:sz w:val="24"/>
                <w:szCs w:val="24"/>
              </w:rPr>
            </w:pPr>
            <w:r>
              <w:rPr>
                <w:rFonts w:ascii="Verdana" w:hAnsi="Verdana"/>
                <w:color w:val="002060"/>
                <w:sz w:val="24"/>
                <w:szCs w:val="24"/>
              </w:rPr>
              <w:t>Clef</w:t>
            </w:r>
          </w:p>
        </w:tc>
        <w:tc>
          <w:tcPr>
            <w:tcW w:w="1503" w:type="dxa"/>
          </w:tcPr>
          <w:p w14:paraId="44846C07" w14:textId="5455E0AB" w:rsidR="00920585" w:rsidRPr="00B245FA" w:rsidRDefault="00C6395E">
            <w:pPr>
              <w:rPr>
                <w:rFonts w:ascii="Verdana" w:hAnsi="Verdana"/>
                <w:color w:val="002060"/>
                <w:sz w:val="24"/>
                <w:szCs w:val="24"/>
              </w:rPr>
            </w:pPr>
            <w:r>
              <w:rPr>
                <w:rFonts w:ascii="Verdana" w:hAnsi="Verdana"/>
                <w:color w:val="002060"/>
                <w:sz w:val="24"/>
                <w:szCs w:val="24"/>
              </w:rPr>
              <w:t>Chorus</w:t>
            </w:r>
          </w:p>
        </w:tc>
        <w:tc>
          <w:tcPr>
            <w:tcW w:w="1503" w:type="dxa"/>
          </w:tcPr>
          <w:p w14:paraId="27312DB3" w14:textId="56061E33" w:rsidR="00920585" w:rsidRPr="00B245FA" w:rsidRDefault="00C6395E">
            <w:pPr>
              <w:rPr>
                <w:rFonts w:ascii="Verdana" w:hAnsi="Verdana"/>
                <w:color w:val="002060"/>
                <w:sz w:val="24"/>
                <w:szCs w:val="24"/>
              </w:rPr>
            </w:pPr>
            <w:r>
              <w:rPr>
                <w:rFonts w:ascii="Verdana" w:hAnsi="Verdana"/>
                <w:color w:val="002060"/>
                <w:sz w:val="24"/>
                <w:szCs w:val="24"/>
              </w:rPr>
              <w:t>Opera</w:t>
            </w:r>
          </w:p>
        </w:tc>
        <w:tc>
          <w:tcPr>
            <w:tcW w:w="1503" w:type="dxa"/>
          </w:tcPr>
          <w:p w14:paraId="24B2E7BF" w14:textId="4FACA37C" w:rsidR="00920585" w:rsidRPr="00B245FA" w:rsidRDefault="00C6395E">
            <w:pPr>
              <w:rPr>
                <w:rFonts w:ascii="Verdana" w:hAnsi="Verdana"/>
                <w:color w:val="002060"/>
                <w:sz w:val="24"/>
                <w:szCs w:val="24"/>
              </w:rPr>
            </w:pPr>
            <w:r>
              <w:rPr>
                <w:rFonts w:ascii="Verdana" w:hAnsi="Verdana"/>
                <w:color w:val="002060"/>
                <w:sz w:val="24"/>
                <w:szCs w:val="24"/>
              </w:rPr>
              <w:t>Musical</w:t>
            </w:r>
          </w:p>
        </w:tc>
        <w:tc>
          <w:tcPr>
            <w:tcW w:w="1503" w:type="dxa"/>
          </w:tcPr>
          <w:p w14:paraId="7E715B4E" w14:textId="56055D28" w:rsidR="00920585" w:rsidRPr="00B245FA" w:rsidRDefault="00B40FE7">
            <w:pPr>
              <w:rPr>
                <w:rFonts w:ascii="Verdana" w:hAnsi="Verdana"/>
                <w:color w:val="002060"/>
                <w:sz w:val="24"/>
                <w:szCs w:val="24"/>
              </w:rPr>
            </w:pPr>
            <w:r>
              <w:rPr>
                <w:rFonts w:ascii="Verdana" w:hAnsi="Verdana"/>
                <w:color w:val="002060"/>
                <w:sz w:val="24"/>
                <w:szCs w:val="24"/>
              </w:rPr>
              <w:t>Crotchet</w:t>
            </w:r>
          </w:p>
        </w:tc>
      </w:tr>
      <w:tr w:rsidR="00B245FA" w:rsidRPr="00B245FA" w14:paraId="333D59DA" w14:textId="77777777" w:rsidTr="00920585">
        <w:tc>
          <w:tcPr>
            <w:tcW w:w="1502" w:type="dxa"/>
          </w:tcPr>
          <w:p w14:paraId="7A65D77F" w14:textId="6B897334" w:rsidR="00920585" w:rsidRPr="00B245FA" w:rsidRDefault="00B40FE7">
            <w:pPr>
              <w:rPr>
                <w:rFonts w:ascii="Verdana" w:hAnsi="Verdana"/>
                <w:color w:val="002060"/>
                <w:sz w:val="24"/>
                <w:szCs w:val="24"/>
              </w:rPr>
            </w:pPr>
            <w:r>
              <w:rPr>
                <w:rFonts w:ascii="Verdana" w:hAnsi="Verdana"/>
                <w:color w:val="002060"/>
                <w:sz w:val="24"/>
                <w:szCs w:val="24"/>
              </w:rPr>
              <w:t>Quaver</w:t>
            </w:r>
          </w:p>
        </w:tc>
        <w:tc>
          <w:tcPr>
            <w:tcW w:w="1502" w:type="dxa"/>
          </w:tcPr>
          <w:p w14:paraId="3009187A" w14:textId="6F1253EB" w:rsidR="00920585" w:rsidRPr="00B245FA" w:rsidRDefault="00B40FE7">
            <w:pPr>
              <w:rPr>
                <w:rFonts w:ascii="Verdana" w:hAnsi="Verdana"/>
                <w:color w:val="002060"/>
                <w:sz w:val="24"/>
                <w:szCs w:val="24"/>
              </w:rPr>
            </w:pPr>
            <w:r>
              <w:rPr>
                <w:rFonts w:ascii="Verdana" w:hAnsi="Verdana"/>
                <w:color w:val="002060"/>
                <w:sz w:val="24"/>
                <w:szCs w:val="24"/>
              </w:rPr>
              <w:t>Minim</w:t>
            </w:r>
          </w:p>
        </w:tc>
        <w:tc>
          <w:tcPr>
            <w:tcW w:w="1503" w:type="dxa"/>
          </w:tcPr>
          <w:p w14:paraId="67FCC52D" w14:textId="3135F14D" w:rsidR="00920585" w:rsidRPr="00B245FA" w:rsidRDefault="00B40FE7">
            <w:pPr>
              <w:rPr>
                <w:rFonts w:ascii="Verdana" w:hAnsi="Verdana"/>
                <w:color w:val="002060"/>
                <w:sz w:val="24"/>
                <w:szCs w:val="24"/>
              </w:rPr>
            </w:pPr>
            <w:r>
              <w:rPr>
                <w:rFonts w:ascii="Verdana" w:hAnsi="Verdana"/>
                <w:color w:val="002060"/>
                <w:sz w:val="24"/>
                <w:szCs w:val="24"/>
              </w:rPr>
              <w:t>Rest</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6C34F3B8" w:rsidR="00B245FA" w:rsidRPr="00B245FA" w:rsidRDefault="00BB4FD8"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BB4FD8">
              <w:rPr>
                <w:rFonts w:ascii="Verdana" w:eastAsia="Times New Roman" w:hAnsi="Verdana" w:cs="Times New Roman"/>
                <w:i/>
                <w:iCs/>
                <w:noProof/>
                <w:color w:val="002060"/>
                <w:sz w:val="24"/>
                <w:szCs w:val="24"/>
                <w:lang w:eastAsia="en-GB"/>
              </w:rPr>
              <w:drawing>
                <wp:anchor distT="0" distB="0" distL="114300" distR="114300" simplePos="0" relativeHeight="251661312" behindDoc="1" locked="0" layoutInCell="1" allowOverlap="1" wp14:anchorId="2540293E" wp14:editId="185D66D6">
                  <wp:simplePos x="0" y="0"/>
                  <wp:positionH relativeFrom="column">
                    <wp:posOffset>3645131</wp:posOffset>
                  </wp:positionH>
                  <wp:positionV relativeFrom="paragraph">
                    <wp:posOffset>254116</wp:posOffset>
                  </wp:positionV>
                  <wp:extent cx="1857375" cy="2238375"/>
                  <wp:effectExtent l="0" t="0" r="9525" b="9525"/>
                  <wp:wrapTight wrapText="bothSides">
                    <wp:wrapPolygon edited="0">
                      <wp:start x="0" y="0"/>
                      <wp:lineTo x="0" y="21508"/>
                      <wp:lineTo x="21489" y="21508"/>
                      <wp:lineTo x="214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857375" cy="2238375"/>
                          </a:xfrm>
                          <a:prstGeom prst="rect">
                            <a:avLst/>
                          </a:prstGeom>
                        </pic:spPr>
                      </pic:pic>
                    </a:graphicData>
                  </a:graphic>
                  <wp14:sizeRelH relativeFrom="margin">
                    <wp14:pctWidth>0</wp14:pctWidth>
                  </wp14:sizeRelH>
                  <wp14:sizeRelV relativeFrom="margin">
                    <wp14:pctHeight>0</wp14:pctHeight>
                  </wp14:sizeRelV>
                </wp:anchor>
              </w:drawing>
            </w:r>
            <w:r w:rsidRPr="00BB4FD8">
              <w:rPr>
                <w:rFonts w:ascii="Verdana" w:eastAsia="Times New Roman" w:hAnsi="Verdana" w:cs="Times New Roman"/>
                <w:i/>
                <w:iCs/>
                <w:color w:val="002060"/>
                <w:sz w:val="24"/>
                <w:szCs w:val="24"/>
                <w:lang w:eastAsia="en-GB"/>
              </w:rPr>
              <w:t xml:space="preserve"> </w:t>
            </w:r>
            <w:r w:rsidR="003C2BAF" w:rsidRPr="003C2BAF">
              <w:rPr>
                <w:rFonts w:ascii="Verdana" w:eastAsia="Times New Roman" w:hAnsi="Verdana" w:cs="Times New Roman"/>
                <w:i/>
                <w:iCs/>
                <w:noProof/>
                <w:color w:val="002060"/>
                <w:sz w:val="24"/>
                <w:szCs w:val="24"/>
                <w:lang w:eastAsia="en-GB"/>
              </w:rPr>
              <w:drawing>
                <wp:anchor distT="0" distB="0" distL="114300" distR="114300" simplePos="0" relativeHeight="251660288" behindDoc="1" locked="0" layoutInCell="1" allowOverlap="1" wp14:anchorId="2408DEB4" wp14:editId="7EA19BE4">
                  <wp:simplePos x="0" y="0"/>
                  <wp:positionH relativeFrom="column">
                    <wp:posOffset>3635721</wp:posOffset>
                  </wp:positionH>
                  <wp:positionV relativeFrom="paragraph">
                    <wp:posOffset>2776660</wp:posOffset>
                  </wp:positionV>
                  <wp:extent cx="1865809" cy="2189019"/>
                  <wp:effectExtent l="0" t="0" r="1270" b="1905"/>
                  <wp:wrapTight wrapText="bothSides">
                    <wp:wrapPolygon edited="0">
                      <wp:start x="0" y="0"/>
                      <wp:lineTo x="0" y="21431"/>
                      <wp:lineTo x="21394" y="21431"/>
                      <wp:lineTo x="213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65809" cy="2189019"/>
                          </a:xfrm>
                          <a:prstGeom prst="rect">
                            <a:avLst/>
                          </a:prstGeom>
                        </pic:spPr>
                      </pic:pic>
                    </a:graphicData>
                  </a:graphic>
                </wp:anchor>
              </w:drawing>
            </w:r>
            <w:r w:rsidR="0087282A" w:rsidRPr="0087282A">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6CD9D960" wp14:editId="0F29F16C">
                      <wp:simplePos x="0" y="0"/>
                      <wp:positionH relativeFrom="column">
                        <wp:posOffset>118745</wp:posOffset>
                      </wp:positionH>
                      <wp:positionV relativeFrom="paragraph">
                        <wp:posOffset>203835</wp:posOffset>
                      </wp:positionV>
                      <wp:extent cx="342900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404620"/>
                              </a:xfrm>
                              <a:prstGeom prst="rect">
                                <a:avLst/>
                              </a:prstGeom>
                              <a:solidFill>
                                <a:srgbClr val="FFFFFF"/>
                              </a:solidFill>
                              <a:ln w="9525">
                                <a:solidFill>
                                  <a:srgbClr val="000000"/>
                                </a:solidFill>
                                <a:miter lim="800000"/>
                                <a:headEnd/>
                                <a:tailEnd/>
                              </a:ln>
                            </wps:spPr>
                            <wps:txbx>
                              <w:txbxContent>
                                <w:p w14:paraId="441F93A0" w14:textId="5B68ACF4" w:rsidR="00BB4FD8" w:rsidRDefault="00BB4FD8" w:rsidP="003C2BAF">
                                  <w:pPr>
                                    <w:rPr>
                                      <w:b/>
                                      <w:bCs/>
                                    </w:rPr>
                                  </w:pPr>
                                  <w:r>
                                    <w:rPr>
                                      <w:b/>
                                      <w:bCs/>
                                    </w:rPr>
                                    <w:t>V&amp;A Introduces: William Morris</w:t>
                                  </w:r>
                                </w:p>
                                <w:p w14:paraId="43F34357" w14:textId="77777777" w:rsidR="00BB4FD8" w:rsidRPr="00BB4FD8" w:rsidRDefault="00BB4FD8" w:rsidP="00BB4FD8">
                                  <w:r w:rsidRPr="00BB4FD8">
                                    <w:t>William Morris believed in </w:t>
                                  </w:r>
                                  <w:r w:rsidRPr="00BB4FD8">
                                    <w:rPr>
                                      <w:i/>
                                      <w:iCs/>
                                    </w:rPr>
                                    <w:t>'art for all'</w:t>
                                  </w:r>
                                  <w:r w:rsidRPr="00BB4FD8">
                                    <w:t> and that beauty had the power to transform everyday lives.</w:t>
                                  </w:r>
                                </w:p>
                                <w:p w14:paraId="0835E89E" w14:textId="389F4984" w:rsidR="00BB4FD8" w:rsidRDefault="00BB4FD8" w:rsidP="003C2BAF">
                                  <w:pPr>
                                    <w:rPr>
                                      <w:b/>
                                      <w:bCs/>
                                    </w:rPr>
                                  </w:pPr>
                                  <w:r w:rsidRPr="00BB4FD8">
                                    <w:br/>
                                    <w:t>An artist, designer, poet and campaigner, William Morris revolutionized British design and his ideas continue to inspire people today</w:t>
                                  </w:r>
                                  <w:r>
                                    <w:t>.</w:t>
                                  </w:r>
                                </w:p>
                                <w:p w14:paraId="34462ACA" w14:textId="77777777" w:rsidR="00BB4FD8" w:rsidRDefault="00BB4FD8" w:rsidP="003C2BAF">
                                  <w:pPr>
                                    <w:rPr>
                                      <w:b/>
                                      <w:bCs/>
                                    </w:rPr>
                                  </w:pPr>
                                </w:p>
                                <w:p w14:paraId="0D252862" w14:textId="77777777" w:rsidR="00BB4FD8" w:rsidRDefault="00BB4FD8" w:rsidP="003C2BAF">
                                  <w:pPr>
                                    <w:rPr>
                                      <w:b/>
                                      <w:bCs/>
                                    </w:rPr>
                                  </w:pPr>
                                </w:p>
                                <w:p w14:paraId="1FFE6930" w14:textId="77777777" w:rsidR="00BB4FD8" w:rsidRDefault="00BB4FD8" w:rsidP="003C2BAF">
                                  <w:pPr>
                                    <w:rPr>
                                      <w:b/>
                                      <w:bCs/>
                                    </w:rPr>
                                  </w:pPr>
                                </w:p>
                                <w:p w14:paraId="62BB3A34" w14:textId="658AFC50" w:rsidR="003C2BAF" w:rsidRPr="003C2BAF" w:rsidRDefault="003C2BAF" w:rsidP="003C2BAF">
                                  <w:pPr>
                                    <w:rPr>
                                      <w:b/>
                                      <w:bCs/>
                                    </w:rPr>
                                  </w:pPr>
                                  <w:r w:rsidRPr="003C2BAF">
                                    <w:rPr>
                                      <w:b/>
                                      <w:bCs/>
                                    </w:rPr>
                                    <w:t>Musicals: The Definitive Illustrated Story</w:t>
                                  </w:r>
                                </w:p>
                                <w:p w14:paraId="689D7F74" w14:textId="1FB24F8E" w:rsidR="0087282A" w:rsidRDefault="003C2BAF">
                                  <w:r>
                                    <w:rPr>
                                      <w:rFonts w:ascii="Arial" w:hAnsi="Arial" w:cs="Arial"/>
                                      <w:color w:val="0F1111"/>
                                      <w:sz w:val="21"/>
                                      <w:szCs w:val="21"/>
                                      <w:shd w:val="clear" w:color="auto" w:fill="FFFFFF"/>
                                    </w:rPr>
                                    <w:t>From The Wizard of Oz and The Sound of Music to Mamma Mia and Les Misérables, fall in love all over again with the songs, stories, characters, creators, and legendary stars from every era of musical theatre.</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Take a journey through the years and immerse yourself in the behind-the-scenes world of musical theatre! From the dance halls and vaudeville to the silver screen and sensational Broadway shows, this go-to musical guide has all the glitter and glamour of the West 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CD9D960" id="_x0000_t202" coordsize="21600,21600" o:spt="202" path="m,l,21600r21600,l21600,xe">
                      <v:stroke joinstyle="miter"/>
                      <v:path gradientshapeok="t" o:connecttype="rect"/>
                    </v:shapetype>
                    <v:shape id="Text Box 2" o:spid="_x0000_s1026" type="#_x0000_t202" style="position:absolute;margin-left:9.35pt;margin-top:16.05pt;width:27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F7KAIAAEcEAAAOAAAAZHJzL2Uyb0RvYy54bWysU9tu2zAMfR+wfxD0vtjxnLYx4hRdugwD&#10;ugvQ7gNoWY6F6TZJid19/Sg5TbMOexmmB0ESqcPDQ3J1PSpJDtx5YXRN57OcEq6ZaYXe1fTbw/bN&#10;FSU+gG5BGs1r+sg9vV6/frUabMUL0xvZckcQRPtqsDXtQ7BVlnnWcwV+ZizXaOyMUxDw6nZZ62BA&#10;dCWzIs8vssG41jrDuPf4ejsZ6Trhdx1n4UvXeR6IrClyC2l3aW/inq1XUO0c2F6wIw34BxYKhMag&#10;J6hbCED2TvwBpQRzxpsuzJhRmek6wXjKAbOZ5y+yue/B8pQLiuPtSSb//2DZ58NXR0Rb02J+SYkG&#10;hUV64GMg78xIiqjPYH2FbvcWHcOIz1jnlKu3d4Z990SbTQ96x2+cM0PPoUV+8/gzO/s64fgI0gyf&#10;TIthYB9MAho7p6J4KAdBdKzT46k2kQrDx7dlscxzNDG0zcu8vChS9TKonr5b58MHbhSJh5o6LH6C&#10;h8OdD5EOVE8uMZo3UrRbIWW6uF2zkY4cABtlm1bK4IWb1GSo6XJRLCYF/gqBVCPbKepvkZQI2PFS&#10;qJpenZygirq91y1+gCqAkNMZKUt9FDJqN6kYxmZEx6huY9pHlNSZqbNxEvHQG/eTkgG7uqb+xx4c&#10;p0R+1FiW5bws4xikS7m4RA2JO7c05xbQDKFqGiiZjpuQRicJZm+wfFuRhH1mcuSK3Zr0Pk5WHIfz&#10;e/J6nv/1LwAAAP//AwBQSwMEFAAGAAgAAAAhABQIAOLcAAAACQEAAA8AAABkcnMvZG93bnJldi54&#10;bWxMj8FuwjAQRO+V+g/WVuoFFYdEoSjEQS0Sp55I6d3ESxI1Xqe2gfD3XU7tcXZGs2/KzWQHcUEf&#10;ekcKFvMEBFLjTE+tgsPn7mUFIkRNRg+OUMENA2yqx4dSF8ZdaY+XOraCSygUWkEX41hIGZoOrQ5z&#10;NyKxd3Le6sjSt9J4feVyO8g0SZbS6p74Q6dH3HbYfNdnq2D5U2ezjy8zo/1t9+4bm5vtIVfq+Wl6&#10;W4OIOMW/MNzxGR0qZjq6M5kgBtarV04qyNIFCPbz/H44KkjzLANZlfL/guoXAAD//wMAUEsBAi0A&#10;FAAGAAgAAAAhALaDOJL+AAAA4QEAABMAAAAAAAAAAAAAAAAAAAAAAFtDb250ZW50X1R5cGVzXS54&#10;bWxQSwECLQAUAAYACAAAACEAOP0h/9YAAACUAQAACwAAAAAAAAAAAAAAAAAvAQAAX3JlbHMvLnJl&#10;bHNQSwECLQAUAAYACAAAACEAvt8BeygCAABHBAAADgAAAAAAAAAAAAAAAAAuAgAAZHJzL2Uyb0Rv&#10;Yy54bWxQSwECLQAUAAYACAAAACEAFAgA4twAAAAJAQAADwAAAAAAAAAAAAAAAACCBAAAZHJzL2Rv&#10;d25yZXYueG1sUEsFBgAAAAAEAAQA8wAAAIsFAAAAAA==&#10;">
                      <v:textbox style="mso-fit-shape-to-text:t">
                        <w:txbxContent>
                          <w:p w14:paraId="441F93A0" w14:textId="5B68ACF4" w:rsidR="00BB4FD8" w:rsidRDefault="00BB4FD8" w:rsidP="003C2BAF">
                            <w:pPr>
                              <w:rPr>
                                <w:b/>
                                <w:bCs/>
                              </w:rPr>
                            </w:pPr>
                            <w:r>
                              <w:rPr>
                                <w:b/>
                                <w:bCs/>
                              </w:rPr>
                              <w:t>V&amp;A Introduces: William Morris</w:t>
                            </w:r>
                          </w:p>
                          <w:p w14:paraId="43F34357" w14:textId="77777777" w:rsidR="00BB4FD8" w:rsidRPr="00BB4FD8" w:rsidRDefault="00BB4FD8" w:rsidP="00BB4FD8">
                            <w:r w:rsidRPr="00BB4FD8">
                              <w:t>William Morris believed in </w:t>
                            </w:r>
                            <w:r w:rsidRPr="00BB4FD8">
                              <w:rPr>
                                <w:i/>
                                <w:iCs/>
                              </w:rPr>
                              <w:t>'art for all'</w:t>
                            </w:r>
                            <w:r w:rsidRPr="00BB4FD8">
                              <w:t> and that beauty had the power to transform everyday lives.</w:t>
                            </w:r>
                          </w:p>
                          <w:p w14:paraId="0835E89E" w14:textId="389F4984" w:rsidR="00BB4FD8" w:rsidRDefault="00BB4FD8" w:rsidP="003C2BAF">
                            <w:pPr>
                              <w:rPr>
                                <w:b/>
                                <w:bCs/>
                              </w:rPr>
                            </w:pPr>
                            <w:r w:rsidRPr="00BB4FD8">
                              <w:br/>
                              <w:t>An artist, designer, poet and campaigner, William Morris revolutionized British design and his ideas continue to inspire people today</w:t>
                            </w:r>
                            <w:r>
                              <w:t>.</w:t>
                            </w:r>
                          </w:p>
                          <w:p w14:paraId="34462ACA" w14:textId="77777777" w:rsidR="00BB4FD8" w:rsidRDefault="00BB4FD8" w:rsidP="003C2BAF">
                            <w:pPr>
                              <w:rPr>
                                <w:b/>
                                <w:bCs/>
                              </w:rPr>
                            </w:pPr>
                          </w:p>
                          <w:p w14:paraId="0D252862" w14:textId="77777777" w:rsidR="00BB4FD8" w:rsidRDefault="00BB4FD8" w:rsidP="003C2BAF">
                            <w:pPr>
                              <w:rPr>
                                <w:b/>
                                <w:bCs/>
                              </w:rPr>
                            </w:pPr>
                          </w:p>
                          <w:p w14:paraId="1FFE6930" w14:textId="77777777" w:rsidR="00BB4FD8" w:rsidRDefault="00BB4FD8" w:rsidP="003C2BAF">
                            <w:pPr>
                              <w:rPr>
                                <w:b/>
                                <w:bCs/>
                              </w:rPr>
                            </w:pPr>
                          </w:p>
                          <w:p w14:paraId="62BB3A34" w14:textId="658AFC50" w:rsidR="003C2BAF" w:rsidRPr="003C2BAF" w:rsidRDefault="003C2BAF" w:rsidP="003C2BAF">
                            <w:pPr>
                              <w:rPr>
                                <w:b/>
                                <w:bCs/>
                              </w:rPr>
                            </w:pPr>
                            <w:r w:rsidRPr="003C2BAF">
                              <w:rPr>
                                <w:b/>
                                <w:bCs/>
                              </w:rPr>
                              <w:t>Musicals: The Definitive Illustrated Story</w:t>
                            </w:r>
                          </w:p>
                          <w:p w14:paraId="689D7F74" w14:textId="1FB24F8E" w:rsidR="0087282A" w:rsidRDefault="003C2BAF">
                            <w:r>
                              <w:rPr>
                                <w:rFonts w:ascii="Arial" w:hAnsi="Arial" w:cs="Arial"/>
                                <w:color w:val="0F1111"/>
                                <w:sz w:val="21"/>
                                <w:szCs w:val="21"/>
                                <w:shd w:val="clear" w:color="auto" w:fill="FFFFFF"/>
                              </w:rPr>
                              <w:t>From The Wizard of Oz and The Sound of Music to Mamma Mia and Les Misérables, fall in love all over again with the songs, stories, characters, creators, and legendary stars from every era of musical theatre.</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Take a journey through the years and immerse yourself in the behind-the-scenes world of musical theatre! From the dance halls and vaudeville to the silver screen and sensational Broadway shows, this go-to musical guide has all the glitter and glamour of the West End.</w:t>
                            </w:r>
                          </w:p>
                        </w:txbxContent>
                      </v:textbox>
                      <w10:wrap type="square"/>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3C2BAF"/>
    <w:rsid w:val="00436783"/>
    <w:rsid w:val="00455F38"/>
    <w:rsid w:val="005B4F6D"/>
    <w:rsid w:val="005C2ADA"/>
    <w:rsid w:val="006F25E6"/>
    <w:rsid w:val="007C4910"/>
    <w:rsid w:val="007C7868"/>
    <w:rsid w:val="007E5C02"/>
    <w:rsid w:val="00806270"/>
    <w:rsid w:val="0082039C"/>
    <w:rsid w:val="0085660D"/>
    <w:rsid w:val="0087282A"/>
    <w:rsid w:val="008D477B"/>
    <w:rsid w:val="008F6C26"/>
    <w:rsid w:val="009001E1"/>
    <w:rsid w:val="00903A91"/>
    <w:rsid w:val="00920585"/>
    <w:rsid w:val="009352F5"/>
    <w:rsid w:val="0095583A"/>
    <w:rsid w:val="009D0BFB"/>
    <w:rsid w:val="00A01C40"/>
    <w:rsid w:val="00AD03F7"/>
    <w:rsid w:val="00AF4C1A"/>
    <w:rsid w:val="00B245FA"/>
    <w:rsid w:val="00B40FE7"/>
    <w:rsid w:val="00BB4FD8"/>
    <w:rsid w:val="00BD1CCB"/>
    <w:rsid w:val="00C6395E"/>
    <w:rsid w:val="00C96B26"/>
    <w:rsid w:val="00D944D3"/>
    <w:rsid w:val="00E172A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C2BA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97009">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90773306">
      <w:bodyDiv w:val="1"/>
      <w:marLeft w:val="0"/>
      <w:marRight w:val="0"/>
      <w:marTop w:val="0"/>
      <w:marBottom w:val="0"/>
      <w:divBdr>
        <w:top w:val="none" w:sz="0" w:space="0" w:color="auto"/>
        <w:left w:val="none" w:sz="0" w:space="0" w:color="auto"/>
        <w:bottom w:val="none" w:sz="0" w:space="0" w:color="auto"/>
        <w:right w:val="none" w:sz="0" w:space="0" w:color="auto"/>
      </w:divBdr>
    </w:div>
    <w:div w:id="1956061362">
      <w:bodyDiv w:val="1"/>
      <w:marLeft w:val="0"/>
      <w:marRight w:val="0"/>
      <w:marTop w:val="0"/>
      <w:marBottom w:val="0"/>
      <w:divBdr>
        <w:top w:val="none" w:sz="0" w:space="0" w:color="auto"/>
        <w:left w:val="none" w:sz="0" w:space="0" w:color="auto"/>
        <w:bottom w:val="none" w:sz="0" w:space="0" w:color="auto"/>
        <w:right w:val="none" w:sz="0" w:space="0" w:color="auto"/>
      </w:divBdr>
    </w:div>
    <w:div w:id="209185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298</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2025-09-05T13:25:00Z</dcterms:created>
  <dcterms:modified xsi:type="dcterms:W3CDTF">2025-09-17T07:59:00Z</dcterms:modified>
</cp:coreProperties>
</file>