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80" w:rightFromText="180" w:vertAnchor="text" w:horzAnchor="margin" w:tblpXSpec="center" w:tblpY="-171"/>
        <w:tblW w:w="10294" w:type="dxa"/>
        <w:tblLook w:val="04A0" w:firstRow="1" w:lastRow="0" w:firstColumn="1" w:lastColumn="0" w:noHBand="0" w:noVBand="1"/>
      </w:tblPr>
      <w:tblGrid>
        <w:gridCol w:w="1001"/>
        <w:gridCol w:w="675"/>
        <w:gridCol w:w="1696"/>
        <w:gridCol w:w="3619"/>
        <w:gridCol w:w="3303"/>
      </w:tblGrid>
      <w:tr w:rsidR="00B245FA" w:rsidRPr="00B245FA" w14:paraId="2A531455" w14:textId="77777777" w:rsidTr="00CF7BD0">
        <w:trPr>
          <w:trHeight w:val="557"/>
        </w:trPr>
        <w:tc>
          <w:tcPr>
            <w:tcW w:w="3372" w:type="dxa"/>
            <w:gridSpan w:val="3"/>
          </w:tcPr>
          <w:p w14:paraId="056BEAE1" w14:textId="211BAFF7" w:rsidR="00B245FA" w:rsidRPr="00B245FA" w:rsidRDefault="00B245FA" w:rsidP="00CF7BD0">
            <w:pPr>
              <w:rPr>
                <w:rFonts w:ascii="Verdana" w:hAnsi="Verdana"/>
                <w:b/>
                <w:bCs/>
                <w:sz w:val="24"/>
                <w:szCs w:val="24"/>
              </w:rPr>
            </w:pPr>
            <w:r w:rsidRPr="00B245FA">
              <w:rPr>
                <w:rFonts w:ascii="Verdana" w:hAnsi="Verdana"/>
                <w:b/>
                <w:bCs/>
                <w:sz w:val="24"/>
                <w:szCs w:val="24"/>
              </w:rPr>
              <w:t>Group:</w:t>
            </w:r>
            <w:r w:rsidR="00720CBB">
              <w:rPr>
                <w:rFonts w:ascii="Verdana" w:hAnsi="Verdana"/>
                <w:b/>
                <w:bCs/>
                <w:sz w:val="24"/>
                <w:szCs w:val="24"/>
              </w:rPr>
              <w:t xml:space="preserve"> </w:t>
            </w:r>
            <w:r w:rsidR="00EA64F0">
              <w:rPr>
                <w:rFonts w:ascii="Verdana" w:hAnsi="Verdana"/>
                <w:b/>
                <w:bCs/>
                <w:sz w:val="24"/>
                <w:szCs w:val="24"/>
              </w:rPr>
              <w:t>M0</w:t>
            </w:r>
            <w:r w:rsidR="0020126B">
              <w:rPr>
                <w:rFonts w:ascii="Verdana" w:hAnsi="Verdana"/>
                <w:b/>
                <w:bCs/>
                <w:sz w:val="24"/>
                <w:szCs w:val="24"/>
              </w:rPr>
              <w:t>4</w:t>
            </w:r>
          </w:p>
        </w:tc>
        <w:tc>
          <w:tcPr>
            <w:tcW w:w="3619" w:type="dxa"/>
          </w:tcPr>
          <w:p w14:paraId="181E5C95" w14:textId="74956EFD" w:rsidR="00B245FA" w:rsidRPr="00B245FA" w:rsidRDefault="00B245FA" w:rsidP="00CF7BD0">
            <w:pPr>
              <w:rPr>
                <w:rFonts w:ascii="Verdana" w:hAnsi="Verdana"/>
                <w:b/>
                <w:bCs/>
                <w:sz w:val="24"/>
                <w:szCs w:val="24"/>
              </w:rPr>
            </w:pPr>
            <w:r w:rsidRPr="00B245FA">
              <w:rPr>
                <w:rFonts w:ascii="Verdana" w:hAnsi="Verdana"/>
                <w:b/>
                <w:bCs/>
                <w:sz w:val="24"/>
                <w:szCs w:val="24"/>
              </w:rPr>
              <w:t xml:space="preserve">Subject: </w:t>
            </w:r>
            <w:r w:rsidR="00720CBB">
              <w:rPr>
                <w:rFonts w:ascii="Verdana" w:hAnsi="Verdana"/>
                <w:b/>
                <w:bCs/>
                <w:sz w:val="24"/>
                <w:szCs w:val="24"/>
              </w:rPr>
              <w:t>English</w:t>
            </w:r>
          </w:p>
        </w:tc>
        <w:tc>
          <w:tcPr>
            <w:tcW w:w="3303" w:type="dxa"/>
          </w:tcPr>
          <w:p w14:paraId="5FD2855C" w14:textId="77777777" w:rsidR="00B245FA" w:rsidRPr="00B245FA" w:rsidRDefault="00B245FA" w:rsidP="00CF7BD0">
            <w:pPr>
              <w:rPr>
                <w:rFonts w:ascii="Verdana" w:hAnsi="Verdana"/>
                <w:b/>
                <w:bCs/>
                <w:sz w:val="24"/>
                <w:szCs w:val="24"/>
              </w:rPr>
            </w:pPr>
            <w:r w:rsidRPr="00B245FA">
              <w:rPr>
                <w:rFonts w:ascii="Verdana" w:hAnsi="Verdana"/>
                <w:b/>
                <w:bCs/>
                <w:sz w:val="24"/>
                <w:szCs w:val="24"/>
              </w:rPr>
              <w:t>Term: 1</w:t>
            </w:r>
          </w:p>
        </w:tc>
      </w:tr>
      <w:tr w:rsidR="00B245FA" w:rsidRPr="00B245FA" w14:paraId="736F6FB1" w14:textId="77777777" w:rsidTr="00CF7BD0">
        <w:trPr>
          <w:trHeight w:val="412"/>
        </w:trPr>
        <w:tc>
          <w:tcPr>
            <w:tcW w:w="1676" w:type="dxa"/>
            <w:gridSpan w:val="2"/>
          </w:tcPr>
          <w:p w14:paraId="503FC8A9" w14:textId="77777777" w:rsidR="00B245FA" w:rsidRPr="00B245FA" w:rsidRDefault="00B245FA" w:rsidP="00CF7BD0">
            <w:pPr>
              <w:rPr>
                <w:rFonts w:ascii="Verdana" w:hAnsi="Verdana"/>
                <w:b/>
                <w:bCs/>
                <w:sz w:val="24"/>
                <w:szCs w:val="24"/>
              </w:rPr>
            </w:pPr>
            <w:r w:rsidRPr="00B245FA">
              <w:rPr>
                <w:rFonts w:ascii="Verdana" w:hAnsi="Verdana"/>
                <w:b/>
                <w:bCs/>
                <w:sz w:val="24"/>
                <w:szCs w:val="24"/>
              </w:rPr>
              <w:t xml:space="preserve">Teacher: </w:t>
            </w:r>
          </w:p>
        </w:tc>
        <w:tc>
          <w:tcPr>
            <w:tcW w:w="8618" w:type="dxa"/>
            <w:gridSpan w:val="3"/>
          </w:tcPr>
          <w:p w14:paraId="3A01D5AF" w14:textId="22684EBB" w:rsidR="00B245FA" w:rsidRPr="00B245FA" w:rsidRDefault="00D93AEB" w:rsidP="00CF7BD0">
            <w:pPr>
              <w:rPr>
                <w:rFonts w:ascii="Verdana" w:hAnsi="Verdana"/>
                <w:b/>
                <w:bCs/>
                <w:sz w:val="24"/>
                <w:szCs w:val="24"/>
              </w:rPr>
            </w:pPr>
            <w:r>
              <w:rPr>
                <w:rFonts w:ascii="Verdana" w:hAnsi="Verdana"/>
                <w:b/>
                <w:bCs/>
                <w:sz w:val="24"/>
                <w:szCs w:val="24"/>
              </w:rPr>
              <w:t>Helen Hawkins</w:t>
            </w:r>
            <w:r w:rsidR="00EA64F0">
              <w:rPr>
                <w:rFonts w:ascii="Verdana" w:hAnsi="Verdana"/>
                <w:b/>
                <w:bCs/>
                <w:sz w:val="24"/>
                <w:szCs w:val="24"/>
              </w:rPr>
              <w:t xml:space="preserve"> &amp; Liz Lynch-Smith</w:t>
            </w:r>
          </w:p>
        </w:tc>
      </w:tr>
      <w:tr w:rsidR="00B245FA" w:rsidRPr="00B245FA" w14:paraId="0B0B2711" w14:textId="77777777" w:rsidTr="00CF7BD0">
        <w:trPr>
          <w:trHeight w:val="500"/>
        </w:trPr>
        <w:tc>
          <w:tcPr>
            <w:tcW w:w="10294" w:type="dxa"/>
            <w:gridSpan w:val="5"/>
          </w:tcPr>
          <w:p w14:paraId="151CC055" w14:textId="63AA24B4" w:rsidR="00B245FA" w:rsidRPr="00B245FA" w:rsidRDefault="00B245FA" w:rsidP="00CF7BD0">
            <w:pPr>
              <w:rPr>
                <w:rFonts w:ascii="Verdana" w:hAnsi="Verdana"/>
                <w:b/>
                <w:bCs/>
                <w:color w:val="002060"/>
                <w:sz w:val="24"/>
                <w:szCs w:val="24"/>
              </w:rPr>
            </w:pPr>
            <w:r w:rsidRPr="00B245FA">
              <w:rPr>
                <w:rFonts w:ascii="Verdana" w:hAnsi="Verdana"/>
                <w:b/>
                <w:bCs/>
                <w:color w:val="002060"/>
                <w:sz w:val="24"/>
                <w:szCs w:val="24"/>
              </w:rPr>
              <w:t xml:space="preserve">Curriculum: </w:t>
            </w:r>
            <w:r w:rsidR="00693B19">
              <w:rPr>
                <w:rFonts w:ascii="Verdana" w:hAnsi="Verdana"/>
                <w:b/>
                <w:bCs/>
                <w:color w:val="002060"/>
                <w:sz w:val="24"/>
                <w:szCs w:val="24"/>
              </w:rPr>
              <w:t xml:space="preserve">Secondary One </w:t>
            </w:r>
            <w:r w:rsidR="00D93AEB">
              <w:rPr>
                <w:rFonts w:ascii="Verdana" w:hAnsi="Verdana"/>
                <w:b/>
                <w:bCs/>
                <w:color w:val="002060"/>
                <w:sz w:val="24"/>
                <w:szCs w:val="24"/>
              </w:rPr>
              <w:t>Exploring</w:t>
            </w:r>
            <w:r w:rsidR="003F0C7C">
              <w:rPr>
                <w:rFonts w:ascii="Verdana" w:hAnsi="Verdana"/>
                <w:b/>
                <w:bCs/>
                <w:color w:val="002060"/>
                <w:sz w:val="24"/>
                <w:szCs w:val="24"/>
              </w:rPr>
              <w:t xml:space="preserve"> (Step 4)</w:t>
            </w:r>
          </w:p>
        </w:tc>
      </w:tr>
      <w:tr w:rsidR="00B245FA" w:rsidRPr="00B245FA" w14:paraId="351A68E2" w14:textId="77777777" w:rsidTr="00CF7BD0">
        <w:trPr>
          <w:trHeight w:val="500"/>
        </w:trPr>
        <w:tc>
          <w:tcPr>
            <w:tcW w:w="10294" w:type="dxa"/>
            <w:gridSpan w:val="5"/>
          </w:tcPr>
          <w:p w14:paraId="43415AB9" w14:textId="77777777" w:rsidR="006C3D83" w:rsidRDefault="00B245FA" w:rsidP="00CF7BD0">
            <w:pPr>
              <w:rPr>
                <w:b/>
                <w:bCs/>
                <w:sz w:val="36"/>
                <w:szCs w:val="36"/>
              </w:rPr>
            </w:pPr>
            <w:r w:rsidRPr="00B245FA">
              <w:rPr>
                <w:rFonts w:ascii="Verdana" w:hAnsi="Verdana"/>
                <w:b/>
                <w:bCs/>
                <w:color w:val="002060"/>
                <w:sz w:val="24"/>
                <w:szCs w:val="24"/>
              </w:rPr>
              <w:t xml:space="preserve">Term 1 focus: </w:t>
            </w:r>
            <w:r w:rsidR="00720CBB">
              <w:rPr>
                <w:b/>
                <w:bCs/>
                <w:sz w:val="36"/>
                <w:szCs w:val="36"/>
              </w:rPr>
              <w:t xml:space="preserve"> </w:t>
            </w:r>
          </w:p>
          <w:p w14:paraId="48496B32" w14:textId="5A5E6D4E" w:rsidR="006C3D83" w:rsidRPr="00693B19" w:rsidRDefault="00D93AEB" w:rsidP="00CF7BD0">
            <w:pPr>
              <w:rPr>
                <w:b/>
                <w:bCs/>
                <w:color w:val="002060"/>
                <w:sz w:val="36"/>
                <w:szCs w:val="36"/>
              </w:rPr>
            </w:pPr>
            <w:r>
              <w:rPr>
                <w:b/>
                <w:bCs/>
                <w:color w:val="002060"/>
                <w:sz w:val="36"/>
                <w:szCs w:val="36"/>
              </w:rPr>
              <w:t xml:space="preserve">HT1 - </w:t>
            </w:r>
            <w:r w:rsidR="00720CBB" w:rsidRPr="00693B19">
              <w:rPr>
                <w:b/>
                <w:bCs/>
                <w:color w:val="002060"/>
                <w:sz w:val="36"/>
                <w:szCs w:val="36"/>
              </w:rPr>
              <w:t xml:space="preserve"> Novel</w:t>
            </w:r>
            <w:r w:rsidR="009806BB">
              <w:rPr>
                <w:b/>
                <w:bCs/>
                <w:color w:val="002060"/>
                <w:sz w:val="36"/>
                <w:szCs w:val="36"/>
              </w:rPr>
              <w:t xml:space="preserve"> – Wonder by R.J. Palacio</w:t>
            </w:r>
          </w:p>
          <w:p w14:paraId="6B15008C" w14:textId="0B8F87B8" w:rsidR="00B245FA" w:rsidRPr="00693B19" w:rsidRDefault="00D93AEB" w:rsidP="00CF7BD0">
            <w:pPr>
              <w:rPr>
                <w:b/>
                <w:bCs/>
                <w:color w:val="002060"/>
                <w:sz w:val="36"/>
                <w:szCs w:val="36"/>
              </w:rPr>
            </w:pPr>
            <w:r>
              <w:rPr>
                <w:b/>
                <w:bCs/>
                <w:color w:val="002060"/>
                <w:sz w:val="36"/>
                <w:szCs w:val="36"/>
              </w:rPr>
              <w:t xml:space="preserve">HT2  - </w:t>
            </w:r>
            <w:r w:rsidR="0075164F">
              <w:rPr>
                <w:b/>
                <w:bCs/>
                <w:color w:val="002060"/>
                <w:sz w:val="36"/>
                <w:szCs w:val="36"/>
              </w:rPr>
              <w:t>Fact and fiction in context</w:t>
            </w:r>
          </w:p>
          <w:p w14:paraId="2D9F6B47" w14:textId="19AB6A2F" w:rsidR="00693B19" w:rsidRDefault="00693B19" w:rsidP="00CF7BD0">
            <w:pPr>
              <w:rPr>
                <w:rFonts w:ascii="Verdana" w:hAnsi="Verdana"/>
                <w:color w:val="002060"/>
              </w:rPr>
            </w:pPr>
            <w:r w:rsidRPr="00693B19">
              <w:rPr>
                <w:rFonts w:ascii="Verdana" w:hAnsi="Verdana"/>
                <w:color w:val="002060"/>
              </w:rPr>
              <w:t xml:space="preserve">Our first half term focuses on reading skills, and as a class we will be reading </w:t>
            </w:r>
            <w:r w:rsidR="009D0D0E">
              <w:rPr>
                <w:rFonts w:ascii="Verdana" w:hAnsi="Verdana"/>
                <w:color w:val="002060"/>
              </w:rPr>
              <w:t xml:space="preserve">Wonder </w:t>
            </w:r>
            <w:r w:rsidRPr="00693B19">
              <w:rPr>
                <w:rFonts w:ascii="Verdana" w:hAnsi="Verdana"/>
                <w:color w:val="002060"/>
              </w:rPr>
              <w:t xml:space="preserve">by </w:t>
            </w:r>
            <w:r w:rsidR="009D0D0E">
              <w:rPr>
                <w:rFonts w:ascii="Verdana" w:hAnsi="Verdana"/>
                <w:color w:val="002060"/>
              </w:rPr>
              <w:t>R.J. Palacio</w:t>
            </w:r>
            <w:r w:rsidRPr="00693B19">
              <w:rPr>
                <w:rFonts w:ascii="Verdana" w:hAnsi="Verdana"/>
                <w:color w:val="002060"/>
              </w:rPr>
              <w:t xml:space="preserve"> in its entirety. We start the year this way to help bring the group together in sharing a complete work of literature, and to foster a love of reading. Throughout the half term we will be developing skills of information retrieval, inference and analysis of language and structure, and students will demonstrate these skills through discussion and written responses. These written responses will vary in length with one opportunity later in the half term to write a longer answer to the question of how </w:t>
            </w:r>
            <w:r w:rsidR="009806BB">
              <w:rPr>
                <w:rFonts w:ascii="Verdana" w:hAnsi="Verdana"/>
                <w:color w:val="002060"/>
              </w:rPr>
              <w:t>Palacio</w:t>
            </w:r>
            <w:r w:rsidRPr="00693B19">
              <w:rPr>
                <w:rFonts w:ascii="Verdana" w:hAnsi="Verdana"/>
                <w:color w:val="002060"/>
              </w:rPr>
              <w:t xml:space="preserve"> uses language to present character.</w:t>
            </w:r>
          </w:p>
          <w:p w14:paraId="60154DD0" w14:textId="77777777" w:rsidR="00461E2D" w:rsidRPr="00693B19" w:rsidRDefault="00461E2D" w:rsidP="00CF7BD0">
            <w:pPr>
              <w:rPr>
                <w:rFonts w:ascii="Verdana" w:hAnsi="Verdana"/>
                <w:color w:val="002060"/>
              </w:rPr>
            </w:pPr>
          </w:p>
          <w:p w14:paraId="7B34A4B3" w14:textId="751AC1C3" w:rsidR="00693B19" w:rsidRPr="00693B19" w:rsidRDefault="00693B19" w:rsidP="00CF7BD0">
            <w:pPr>
              <w:rPr>
                <w:rFonts w:ascii="Verdana" w:hAnsi="Verdana"/>
                <w:color w:val="002060"/>
              </w:rPr>
            </w:pPr>
            <w:r w:rsidRPr="00693B19">
              <w:rPr>
                <w:rFonts w:ascii="Verdana" w:hAnsi="Verdana"/>
                <w:color w:val="002060"/>
              </w:rPr>
              <w:t xml:space="preserve">The writing focus for half term two is transactional writing, using varied non-fiction </w:t>
            </w:r>
            <w:r w:rsidR="00FE22B7">
              <w:rPr>
                <w:rFonts w:ascii="Verdana" w:hAnsi="Verdana"/>
                <w:color w:val="002060"/>
              </w:rPr>
              <w:t xml:space="preserve">texts </w:t>
            </w:r>
            <w:r w:rsidRPr="00693B19">
              <w:rPr>
                <w:rFonts w:ascii="Verdana" w:hAnsi="Verdana"/>
                <w:color w:val="002060"/>
              </w:rPr>
              <w:t xml:space="preserve">as a basis for this. </w:t>
            </w:r>
            <w:r w:rsidR="009D0D0E">
              <w:rPr>
                <w:rFonts w:ascii="Verdana" w:hAnsi="Verdana"/>
                <w:color w:val="002060"/>
              </w:rPr>
              <w:t>S</w:t>
            </w:r>
            <w:r w:rsidRPr="00693B19">
              <w:rPr>
                <w:rFonts w:ascii="Verdana" w:hAnsi="Verdana"/>
                <w:color w:val="002060"/>
              </w:rPr>
              <w:t>tudents will read and emulate different text types – article, review, letter</w:t>
            </w:r>
            <w:r w:rsidR="009D0D0E">
              <w:rPr>
                <w:rFonts w:ascii="Verdana" w:hAnsi="Verdana"/>
                <w:color w:val="002060"/>
              </w:rPr>
              <w:t xml:space="preserve">. </w:t>
            </w:r>
            <w:r w:rsidRPr="00693B19">
              <w:rPr>
                <w:rFonts w:ascii="Verdana" w:hAnsi="Verdana"/>
                <w:color w:val="002060"/>
              </w:rPr>
              <w:t>Our reading focus is all about developing our understanding of context – for example how do the time it was written and the views of the author affect the writing.</w:t>
            </w:r>
          </w:p>
          <w:p w14:paraId="45E674C4" w14:textId="4F257562" w:rsidR="00693B19" w:rsidRPr="00B245FA" w:rsidRDefault="00693B19" w:rsidP="00CF7BD0">
            <w:pPr>
              <w:rPr>
                <w:rFonts w:ascii="Verdana" w:hAnsi="Verdana"/>
                <w:b/>
                <w:bCs/>
                <w:color w:val="002060"/>
                <w:sz w:val="24"/>
                <w:szCs w:val="24"/>
              </w:rPr>
            </w:pPr>
          </w:p>
        </w:tc>
      </w:tr>
      <w:tr w:rsidR="005376C9" w:rsidRPr="00B245FA" w14:paraId="4949E02A" w14:textId="77777777" w:rsidTr="00CF7BD0">
        <w:trPr>
          <w:trHeight w:val="537"/>
        </w:trPr>
        <w:tc>
          <w:tcPr>
            <w:tcW w:w="1001" w:type="dxa"/>
          </w:tcPr>
          <w:p w14:paraId="77CE8612"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3343C9A1"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17ADF936"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Reading:</w:t>
                  </w:r>
                </w:p>
                <w:p w14:paraId="083E3D2D" w14:textId="77777777" w:rsidR="009806BB" w:rsidRPr="005376C9" w:rsidRDefault="009806BB" w:rsidP="00CF7BD0">
                  <w:pPr>
                    <w:rPr>
                      <w:rFonts w:ascii="Verdana" w:hAnsi="Verdana"/>
                      <w:color w:val="4472C4" w:themeColor="accent1"/>
                      <w:sz w:val="24"/>
                      <w:szCs w:val="24"/>
                    </w:rPr>
                  </w:pPr>
                  <w:r w:rsidRPr="005376C9">
                    <w:rPr>
                      <w:rFonts w:ascii="Verdana" w:hAnsi="Verdana"/>
                      <w:color w:val="4472C4" w:themeColor="accent1"/>
                      <w:sz w:val="24"/>
                      <w:szCs w:val="24"/>
                    </w:rPr>
                    <w:t>HT1: Understanding the text and using evidence</w:t>
                  </w:r>
                </w:p>
                <w:p w14:paraId="72B20A58" w14:textId="56BD8F6F" w:rsidR="005376C9" w:rsidRPr="005376C9" w:rsidRDefault="009806BB"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Situating the text in culture</w:t>
                  </w:r>
                </w:p>
              </w:tc>
            </w:tr>
          </w:tbl>
          <w:p w14:paraId="48FA66E3" w14:textId="77777777" w:rsidR="005376C9" w:rsidRPr="005376C9" w:rsidRDefault="005376C9" w:rsidP="00CF7BD0">
            <w:pPr>
              <w:rPr>
                <w:rStyle w:val="normaltextrun"/>
                <w:rFonts w:ascii="Verdana" w:hAnsi="Verdana" w:cs="Calibri"/>
                <w:color w:val="4472C4" w:themeColor="accent1"/>
                <w:sz w:val="24"/>
                <w:szCs w:val="24"/>
                <w:bdr w:val="none" w:sz="0" w:space="0" w:color="auto" w:frame="1"/>
              </w:rPr>
            </w:pPr>
          </w:p>
        </w:tc>
      </w:tr>
      <w:tr w:rsidR="00B245FA" w:rsidRPr="00B245FA" w14:paraId="358C24DA" w14:textId="77777777" w:rsidTr="00CF7BD0">
        <w:trPr>
          <w:trHeight w:val="537"/>
        </w:trPr>
        <w:tc>
          <w:tcPr>
            <w:tcW w:w="1001" w:type="dxa"/>
          </w:tcPr>
          <w:p w14:paraId="51366C3C" w14:textId="5B8A6ABA" w:rsidR="00B245FA"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2FE3143D" w14:textId="191C705F" w:rsidR="00FE22B7" w:rsidRPr="00FE22B7" w:rsidRDefault="00FE22B7" w:rsidP="00CF7BD0">
            <w:pPr>
              <w:rPr>
                <w:sz w:val="24"/>
                <w:szCs w:val="24"/>
              </w:rPr>
            </w:pPr>
            <w:r w:rsidRPr="00FE22B7">
              <w:rPr>
                <w:sz w:val="24"/>
                <w:szCs w:val="24"/>
              </w:rPr>
              <w:t>I can identify some relevant points. I support my comments and ideas with generally relevant textual references or quotations.</w:t>
            </w:r>
          </w:p>
        </w:tc>
      </w:tr>
      <w:tr w:rsidR="00B245FA" w:rsidRPr="00B245FA" w14:paraId="73FCEE28" w14:textId="77777777" w:rsidTr="00CF7BD0">
        <w:trPr>
          <w:trHeight w:val="537"/>
        </w:trPr>
        <w:tc>
          <w:tcPr>
            <w:tcW w:w="1001" w:type="dxa"/>
          </w:tcPr>
          <w:p w14:paraId="1AAF7769" w14:textId="09C0A953" w:rsidR="00B245FA" w:rsidRPr="00B245FA" w:rsidRDefault="009806BB" w:rsidP="00CF7BD0">
            <w:pPr>
              <w:rPr>
                <w:rFonts w:ascii="Verdana" w:hAnsi="Verdana"/>
                <w:color w:val="002060"/>
                <w:sz w:val="24"/>
                <w:szCs w:val="24"/>
              </w:rPr>
            </w:pPr>
            <w:r>
              <w:rPr>
                <w:rFonts w:ascii="Verdana" w:hAnsi="Verdana"/>
                <w:color w:val="002060"/>
                <w:sz w:val="24"/>
                <w:szCs w:val="24"/>
              </w:rPr>
              <w:t>KO3</w:t>
            </w:r>
          </w:p>
        </w:tc>
        <w:tc>
          <w:tcPr>
            <w:tcW w:w="9293" w:type="dxa"/>
            <w:gridSpan w:val="4"/>
          </w:tcPr>
          <w:p w14:paraId="5884A6B9" w14:textId="50A4C601" w:rsidR="00B245FA" w:rsidRPr="00FE22B7" w:rsidRDefault="00FE22B7" w:rsidP="00FE22B7">
            <w:pPr>
              <w:rPr>
                <w:sz w:val="24"/>
                <w:szCs w:val="24"/>
              </w:rPr>
            </w:pPr>
            <w:r>
              <w:rPr>
                <w:sz w:val="24"/>
                <w:szCs w:val="24"/>
              </w:rPr>
              <w:t>I can mak</w:t>
            </w:r>
            <w:r w:rsidRPr="00EA0423">
              <w:rPr>
                <w:sz w:val="24"/>
                <w:szCs w:val="24"/>
              </w:rPr>
              <w:t xml:space="preserve">e inferences based on </w:t>
            </w:r>
            <w:r>
              <w:rPr>
                <w:sz w:val="24"/>
                <w:szCs w:val="24"/>
              </w:rPr>
              <w:t>evidence from different places in the text and these are usually right.</w:t>
            </w:r>
          </w:p>
        </w:tc>
      </w:tr>
      <w:tr w:rsidR="00B245FA" w:rsidRPr="00B245FA" w14:paraId="5F8539E1" w14:textId="77777777" w:rsidTr="00CF7BD0">
        <w:trPr>
          <w:trHeight w:val="537"/>
        </w:trPr>
        <w:tc>
          <w:tcPr>
            <w:tcW w:w="1001" w:type="dxa"/>
          </w:tcPr>
          <w:p w14:paraId="77192A04" w14:textId="29919F95" w:rsidR="00B245FA" w:rsidRPr="00B245FA" w:rsidRDefault="009806BB" w:rsidP="00CF7BD0">
            <w:pPr>
              <w:rPr>
                <w:rFonts w:ascii="Verdana" w:hAnsi="Verdana"/>
                <w:color w:val="002060"/>
                <w:sz w:val="24"/>
                <w:szCs w:val="24"/>
              </w:rPr>
            </w:pPr>
            <w:r>
              <w:rPr>
                <w:rFonts w:ascii="Verdana" w:hAnsi="Verdana"/>
                <w:color w:val="002060"/>
                <w:sz w:val="24"/>
                <w:szCs w:val="24"/>
              </w:rPr>
              <w:t>KO5</w:t>
            </w:r>
          </w:p>
        </w:tc>
        <w:tc>
          <w:tcPr>
            <w:tcW w:w="9293" w:type="dxa"/>
            <w:gridSpan w:val="4"/>
          </w:tcPr>
          <w:p w14:paraId="1B6DD4B1" w14:textId="34FCAC17" w:rsidR="00B245FA" w:rsidRPr="009D0D0E" w:rsidRDefault="00FE22B7" w:rsidP="00CF7BD0">
            <w:pPr>
              <w:rPr>
                <w:rFonts w:ascii="Verdana" w:hAnsi="Verdana" w:cstheme="minorHAnsi"/>
                <w:color w:val="4472C4" w:themeColor="accent1"/>
                <w:sz w:val="24"/>
                <w:szCs w:val="24"/>
              </w:rPr>
            </w:pPr>
            <w:r w:rsidRPr="00D9464E">
              <w:rPr>
                <w:sz w:val="24"/>
                <w:szCs w:val="24"/>
              </w:rPr>
              <w:t>I</w:t>
            </w:r>
            <w:r>
              <w:rPr>
                <w:sz w:val="24"/>
                <w:szCs w:val="24"/>
              </w:rPr>
              <w:t xml:space="preserve"> can identify some language features which the writer has chosen to use. I can comment on these choices.</w:t>
            </w:r>
          </w:p>
        </w:tc>
      </w:tr>
      <w:tr w:rsidR="00720CBB" w:rsidRPr="00B245FA" w14:paraId="6E33B8A5" w14:textId="77777777" w:rsidTr="00CF7BD0">
        <w:trPr>
          <w:trHeight w:val="537"/>
        </w:trPr>
        <w:tc>
          <w:tcPr>
            <w:tcW w:w="1001" w:type="dxa"/>
          </w:tcPr>
          <w:p w14:paraId="23AB0FFA" w14:textId="17014B74" w:rsidR="00720CBB" w:rsidRPr="00B245FA" w:rsidRDefault="009806BB" w:rsidP="00CF7BD0">
            <w:pPr>
              <w:rPr>
                <w:rFonts w:ascii="Verdana" w:hAnsi="Verdana"/>
                <w:color w:val="002060"/>
                <w:sz w:val="24"/>
                <w:szCs w:val="24"/>
              </w:rPr>
            </w:pPr>
            <w:r>
              <w:rPr>
                <w:rFonts w:ascii="Verdana" w:hAnsi="Verdana"/>
                <w:color w:val="002060"/>
                <w:sz w:val="24"/>
                <w:szCs w:val="24"/>
              </w:rPr>
              <w:t>K0</w:t>
            </w:r>
            <w:r w:rsidR="00FE22B7">
              <w:rPr>
                <w:rFonts w:ascii="Verdana" w:hAnsi="Verdana"/>
                <w:color w:val="002060"/>
                <w:sz w:val="24"/>
                <w:szCs w:val="24"/>
              </w:rPr>
              <w:t>6</w:t>
            </w:r>
          </w:p>
        </w:tc>
        <w:tc>
          <w:tcPr>
            <w:tcW w:w="9293" w:type="dxa"/>
            <w:gridSpan w:val="4"/>
          </w:tcPr>
          <w:p w14:paraId="7490B319" w14:textId="3044D4C5" w:rsidR="00720CBB" w:rsidRPr="009D0D0E" w:rsidRDefault="00FE22B7" w:rsidP="00CF7BD0">
            <w:pPr>
              <w:rPr>
                <w:rFonts w:ascii="Verdana" w:hAnsi="Verdana" w:cstheme="minorHAnsi"/>
                <w:color w:val="4472C4" w:themeColor="accent1"/>
                <w:sz w:val="24"/>
                <w:szCs w:val="24"/>
              </w:rPr>
            </w:pPr>
            <w:r>
              <w:rPr>
                <w:sz w:val="24"/>
                <w:szCs w:val="24"/>
              </w:rPr>
              <w:t>I can identify the author’s main purpose and express my personal response. Starting to comment on perspectives, and overall effect on reader.</w:t>
            </w:r>
          </w:p>
        </w:tc>
      </w:tr>
      <w:tr w:rsidR="003F0C7C" w:rsidRPr="00B245FA" w14:paraId="74CC4FA5" w14:textId="77777777" w:rsidTr="00CF7BD0">
        <w:trPr>
          <w:trHeight w:val="537"/>
        </w:trPr>
        <w:tc>
          <w:tcPr>
            <w:tcW w:w="1001" w:type="dxa"/>
          </w:tcPr>
          <w:p w14:paraId="171B55DA" w14:textId="1012167E" w:rsidR="003F0C7C" w:rsidRDefault="003F0C7C" w:rsidP="00CF7BD0">
            <w:pPr>
              <w:rPr>
                <w:rFonts w:ascii="Verdana" w:hAnsi="Verdana"/>
                <w:color w:val="002060"/>
                <w:sz w:val="24"/>
                <w:szCs w:val="24"/>
              </w:rPr>
            </w:pPr>
            <w:r>
              <w:rPr>
                <w:rFonts w:ascii="Verdana" w:hAnsi="Verdana"/>
                <w:color w:val="002060"/>
                <w:sz w:val="24"/>
                <w:szCs w:val="24"/>
              </w:rPr>
              <w:t>K07</w:t>
            </w:r>
          </w:p>
        </w:tc>
        <w:tc>
          <w:tcPr>
            <w:tcW w:w="9293" w:type="dxa"/>
            <w:gridSpan w:val="4"/>
          </w:tcPr>
          <w:p w14:paraId="0EB94658" w14:textId="687FF511" w:rsidR="003F0C7C" w:rsidRDefault="003F0C7C" w:rsidP="00CF7BD0">
            <w:pPr>
              <w:rPr>
                <w:sz w:val="24"/>
                <w:szCs w:val="24"/>
              </w:rPr>
            </w:pPr>
            <w:r w:rsidRPr="002A12D1">
              <w:rPr>
                <w:sz w:val="24"/>
                <w:szCs w:val="24"/>
              </w:rPr>
              <w:t>I can identify &amp; comment on common features. Also on effects that the reader’s or writer’s contexts have on the meaning.</w:t>
            </w:r>
          </w:p>
        </w:tc>
      </w:tr>
      <w:tr w:rsidR="003F0C7C" w:rsidRPr="00B245FA" w14:paraId="14D16E33" w14:textId="77777777" w:rsidTr="00CF7BD0">
        <w:trPr>
          <w:trHeight w:val="537"/>
        </w:trPr>
        <w:tc>
          <w:tcPr>
            <w:tcW w:w="1001" w:type="dxa"/>
          </w:tcPr>
          <w:p w14:paraId="67A01DB3" w14:textId="06BA5FF6" w:rsidR="003F0C7C" w:rsidRDefault="003F0C7C" w:rsidP="00CF7BD0">
            <w:pPr>
              <w:rPr>
                <w:rFonts w:ascii="Verdana" w:hAnsi="Verdana"/>
                <w:color w:val="002060"/>
                <w:sz w:val="24"/>
                <w:szCs w:val="24"/>
              </w:rPr>
            </w:pPr>
            <w:r>
              <w:rPr>
                <w:rFonts w:ascii="Verdana" w:hAnsi="Verdana"/>
                <w:color w:val="002060"/>
                <w:sz w:val="24"/>
                <w:szCs w:val="24"/>
              </w:rPr>
              <w:t>K08</w:t>
            </w:r>
          </w:p>
        </w:tc>
        <w:tc>
          <w:tcPr>
            <w:tcW w:w="9293" w:type="dxa"/>
            <w:gridSpan w:val="4"/>
          </w:tcPr>
          <w:p w14:paraId="04A04DB3" w14:textId="5F5B4F7B" w:rsidR="003F0C7C" w:rsidRDefault="003F0C7C" w:rsidP="00CF7BD0">
            <w:pPr>
              <w:rPr>
                <w:sz w:val="24"/>
                <w:szCs w:val="24"/>
              </w:rPr>
            </w:pPr>
            <w:r w:rsidRPr="00DF6251">
              <w:rPr>
                <w:sz w:val="24"/>
                <w:szCs w:val="24"/>
              </w:rPr>
              <w:t>I can summarise and evaluate main points with accuracy and understanding. Also respond to explicit meanings.</w:t>
            </w:r>
          </w:p>
        </w:tc>
      </w:tr>
      <w:tr w:rsidR="005376C9" w:rsidRPr="00B245FA" w14:paraId="707CE3C5" w14:textId="77777777" w:rsidTr="00CF7BD0">
        <w:trPr>
          <w:trHeight w:val="537"/>
        </w:trPr>
        <w:tc>
          <w:tcPr>
            <w:tcW w:w="1001" w:type="dxa"/>
          </w:tcPr>
          <w:p w14:paraId="1341693D" w14:textId="77777777" w:rsidR="005376C9" w:rsidRPr="00B245FA" w:rsidRDefault="005376C9" w:rsidP="00CF7BD0">
            <w:pPr>
              <w:rPr>
                <w:rFonts w:ascii="Verdana" w:hAnsi="Verdana"/>
                <w:color w:val="002060"/>
                <w:sz w:val="24"/>
                <w:szCs w:val="24"/>
              </w:rPr>
            </w:pPr>
          </w:p>
        </w:tc>
        <w:tc>
          <w:tcPr>
            <w:tcW w:w="9293" w:type="dxa"/>
            <w:gridSpan w:val="4"/>
          </w:tcPr>
          <w:tbl>
            <w:tblPr>
              <w:tblStyle w:val="TableGrid"/>
              <w:tblpPr w:leftFromText="180" w:rightFromText="180" w:vertAnchor="text" w:horzAnchor="margin" w:tblpY="-238"/>
              <w:tblW w:w="9067" w:type="dxa"/>
              <w:tblLook w:val="04A0" w:firstRow="1" w:lastRow="0" w:firstColumn="1" w:lastColumn="0" w:noHBand="0" w:noVBand="1"/>
            </w:tblPr>
            <w:tblGrid>
              <w:gridCol w:w="9067"/>
            </w:tblGrid>
            <w:tr w:rsidR="005376C9" w:rsidRPr="005376C9" w14:paraId="1256044D" w14:textId="77777777" w:rsidTr="005376C9">
              <w:trPr>
                <w:trHeight w:val="537"/>
              </w:trPr>
              <w:tc>
                <w:tcPr>
                  <w:tcW w:w="9067" w:type="dxa"/>
                  <w:tcBorders>
                    <w:top w:val="single" w:sz="4" w:space="0" w:color="auto"/>
                    <w:left w:val="single" w:sz="4" w:space="0" w:color="auto"/>
                    <w:bottom w:val="single" w:sz="4" w:space="0" w:color="auto"/>
                    <w:right w:val="single" w:sz="4" w:space="0" w:color="auto"/>
                  </w:tcBorders>
                  <w:hideMark/>
                </w:tcPr>
                <w:p w14:paraId="704DE7C6" w14:textId="77777777" w:rsidR="005376C9" w:rsidRPr="005376C9" w:rsidRDefault="005376C9" w:rsidP="00CF7BD0">
                  <w:pPr>
                    <w:rPr>
                      <w:rFonts w:ascii="Verdana" w:hAnsi="Verdana"/>
                      <w:color w:val="4472C4" w:themeColor="accent1"/>
                      <w:sz w:val="24"/>
                      <w:szCs w:val="24"/>
                    </w:rPr>
                  </w:pPr>
                  <w:r w:rsidRPr="005376C9">
                    <w:rPr>
                      <w:rFonts w:ascii="Verdana" w:hAnsi="Verdana"/>
                      <w:color w:val="4472C4" w:themeColor="accent1"/>
                      <w:sz w:val="24"/>
                      <w:szCs w:val="24"/>
                    </w:rPr>
                    <w:t>Writing:</w:t>
                  </w:r>
                </w:p>
                <w:p w14:paraId="77C1974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HT1: Accuracy</w:t>
                  </w:r>
                </w:p>
                <w:p w14:paraId="58D584D7" w14:textId="77777777" w:rsidR="005376C9" w:rsidRPr="005376C9" w:rsidRDefault="005376C9" w:rsidP="00CF7BD0">
                  <w:pPr>
                    <w:rPr>
                      <w:rFonts w:ascii="Verdana" w:hAnsi="Verdana" w:cstheme="minorHAnsi"/>
                      <w:color w:val="4472C4" w:themeColor="accent1"/>
                      <w:sz w:val="24"/>
                      <w:szCs w:val="24"/>
                    </w:rPr>
                  </w:pPr>
                  <w:r w:rsidRPr="005376C9">
                    <w:rPr>
                      <w:rFonts w:ascii="Verdana" w:hAnsi="Verdana" w:cstheme="minorHAnsi"/>
                      <w:color w:val="4472C4" w:themeColor="accent1"/>
                      <w:sz w:val="24"/>
                      <w:szCs w:val="24"/>
                    </w:rPr>
                    <w:t>HT2: Transactional</w:t>
                  </w:r>
                </w:p>
              </w:tc>
            </w:tr>
          </w:tbl>
          <w:p w14:paraId="4F6F00C2" w14:textId="77777777" w:rsidR="005376C9" w:rsidRPr="005376C9" w:rsidRDefault="005376C9" w:rsidP="00CF7BD0">
            <w:pPr>
              <w:rPr>
                <w:rFonts w:ascii="Verdana" w:hAnsi="Verdana"/>
                <w:color w:val="4472C4" w:themeColor="accent1"/>
                <w:sz w:val="24"/>
                <w:szCs w:val="24"/>
              </w:rPr>
            </w:pPr>
          </w:p>
        </w:tc>
      </w:tr>
      <w:tr w:rsidR="00720CBB" w:rsidRPr="00B245FA" w14:paraId="7E3033AF" w14:textId="77777777" w:rsidTr="00CF7BD0">
        <w:trPr>
          <w:trHeight w:val="537"/>
        </w:trPr>
        <w:tc>
          <w:tcPr>
            <w:tcW w:w="1001" w:type="dxa"/>
          </w:tcPr>
          <w:p w14:paraId="6E3A2C3B" w14:textId="2F8063C7" w:rsidR="00720CBB" w:rsidRPr="00B245FA" w:rsidRDefault="009806BB" w:rsidP="00CF7BD0">
            <w:pPr>
              <w:rPr>
                <w:rFonts w:ascii="Verdana" w:hAnsi="Verdana"/>
                <w:color w:val="002060"/>
                <w:sz w:val="24"/>
                <w:szCs w:val="24"/>
              </w:rPr>
            </w:pPr>
            <w:r>
              <w:rPr>
                <w:rFonts w:ascii="Verdana" w:hAnsi="Verdana"/>
                <w:color w:val="002060"/>
                <w:sz w:val="24"/>
                <w:szCs w:val="24"/>
              </w:rPr>
              <w:t>KO2</w:t>
            </w:r>
          </w:p>
        </w:tc>
        <w:tc>
          <w:tcPr>
            <w:tcW w:w="9293" w:type="dxa"/>
            <w:gridSpan w:val="4"/>
          </w:tcPr>
          <w:p w14:paraId="48BFB930" w14:textId="25DA1011" w:rsidR="00720CBB" w:rsidRPr="009D0D0E" w:rsidRDefault="00FE22B7" w:rsidP="00FE22B7">
            <w:pPr>
              <w:rPr>
                <w:rFonts w:ascii="Verdana" w:hAnsi="Verdana" w:cstheme="minorHAnsi"/>
                <w:color w:val="4472C4" w:themeColor="accent1"/>
              </w:rPr>
            </w:pPr>
            <w:r>
              <w:rPr>
                <w:sz w:val="24"/>
                <w:szCs w:val="24"/>
              </w:rPr>
              <w:t>My main purpose and features of the text type are clear. My writing is appropriate to the purpose and style generally is. I think about the effect on my reader.</w:t>
            </w:r>
          </w:p>
        </w:tc>
      </w:tr>
      <w:tr w:rsidR="003F0C7C" w:rsidRPr="00B245FA" w14:paraId="031450B5" w14:textId="77777777" w:rsidTr="00CF7BD0">
        <w:trPr>
          <w:trHeight w:val="537"/>
        </w:trPr>
        <w:tc>
          <w:tcPr>
            <w:tcW w:w="1001" w:type="dxa"/>
          </w:tcPr>
          <w:p w14:paraId="7D79EFBF" w14:textId="144995D3" w:rsidR="003F0C7C" w:rsidRDefault="003F0C7C" w:rsidP="00CF7BD0">
            <w:pPr>
              <w:rPr>
                <w:rFonts w:ascii="Verdana" w:hAnsi="Verdana"/>
                <w:color w:val="002060"/>
                <w:sz w:val="24"/>
                <w:szCs w:val="24"/>
              </w:rPr>
            </w:pPr>
            <w:r>
              <w:rPr>
                <w:rFonts w:ascii="Verdana" w:hAnsi="Verdana"/>
                <w:color w:val="002060"/>
                <w:sz w:val="24"/>
                <w:szCs w:val="24"/>
              </w:rPr>
              <w:t>K</w:t>
            </w:r>
            <w:r w:rsidR="00117822">
              <w:rPr>
                <w:rFonts w:ascii="Verdana" w:hAnsi="Verdana"/>
                <w:color w:val="002060"/>
                <w:sz w:val="24"/>
                <w:szCs w:val="24"/>
              </w:rPr>
              <w:t>O</w:t>
            </w:r>
            <w:r>
              <w:rPr>
                <w:rFonts w:ascii="Verdana" w:hAnsi="Verdana"/>
                <w:color w:val="002060"/>
                <w:sz w:val="24"/>
                <w:szCs w:val="24"/>
              </w:rPr>
              <w:t>3</w:t>
            </w:r>
          </w:p>
        </w:tc>
        <w:tc>
          <w:tcPr>
            <w:tcW w:w="9293" w:type="dxa"/>
            <w:gridSpan w:val="4"/>
          </w:tcPr>
          <w:p w14:paraId="49EF797B" w14:textId="715B21CA" w:rsidR="003F0C7C" w:rsidRDefault="003F0C7C" w:rsidP="00FE22B7">
            <w:pPr>
              <w:rPr>
                <w:sz w:val="24"/>
                <w:szCs w:val="24"/>
              </w:rPr>
            </w:pPr>
            <w:r w:rsidRPr="00D47A68">
              <w:rPr>
                <w:sz w:val="24"/>
                <w:szCs w:val="24"/>
              </w:rPr>
              <w:t>I organise chronologically and by clustering related</w:t>
            </w:r>
            <w:r>
              <w:rPr>
                <w:sz w:val="24"/>
                <w:szCs w:val="24"/>
              </w:rPr>
              <w:t xml:space="preserve"> ideas</w:t>
            </w:r>
            <w:r w:rsidRPr="00D47A68">
              <w:rPr>
                <w:sz w:val="24"/>
                <w:szCs w:val="24"/>
              </w:rPr>
              <w:t>. Sequencing generally logical. Some signalling.</w:t>
            </w:r>
          </w:p>
        </w:tc>
      </w:tr>
      <w:tr w:rsidR="00720CBB" w:rsidRPr="00B245FA" w14:paraId="23CC12AA" w14:textId="77777777" w:rsidTr="00CF7BD0">
        <w:trPr>
          <w:trHeight w:val="537"/>
        </w:trPr>
        <w:tc>
          <w:tcPr>
            <w:tcW w:w="1001" w:type="dxa"/>
          </w:tcPr>
          <w:p w14:paraId="1A3BCB32" w14:textId="3728F35C" w:rsidR="00720CBB" w:rsidRPr="00B245FA" w:rsidRDefault="009806BB" w:rsidP="00CF7BD0">
            <w:pPr>
              <w:rPr>
                <w:rFonts w:ascii="Verdana" w:hAnsi="Verdana"/>
                <w:color w:val="002060"/>
                <w:sz w:val="24"/>
                <w:szCs w:val="24"/>
              </w:rPr>
            </w:pPr>
            <w:r>
              <w:rPr>
                <w:rFonts w:ascii="Verdana" w:hAnsi="Verdana"/>
                <w:color w:val="002060"/>
                <w:sz w:val="24"/>
                <w:szCs w:val="24"/>
              </w:rPr>
              <w:t>KO</w:t>
            </w:r>
            <w:r w:rsidR="00B35685">
              <w:rPr>
                <w:rFonts w:ascii="Verdana" w:hAnsi="Verdana"/>
                <w:color w:val="002060"/>
                <w:sz w:val="24"/>
                <w:szCs w:val="24"/>
              </w:rPr>
              <w:t>4</w:t>
            </w:r>
          </w:p>
        </w:tc>
        <w:tc>
          <w:tcPr>
            <w:tcW w:w="9293" w:type="dxa"/>
            <w:gridSpan w:val="4"/>
          </w:tcPr>
          <w:p w14:paraId="02EEF224" w14:textId="54F8EADF" w:rsidR="00720CBB" w:rsidRPr="009D0D0E" w:rsidRDefault="00FE22B7" w:rsidP="00CF7BD0">
            <w:pPr>
              <w:rPr>
                <w:sz w:val="24"/>
                <w:szCs w:val="24"/>
              </w:rPr>
            </w:pPr>
            <w:r>
              <w:rPr>
                <w:sz w:val="24"/>
                <w:szCs w:val="24"/>
              </w:rPr>
              <w:t xml:space="preserve">I use paragraphs to organise my writing. I make connections between </w:t>
            </w:r>
            <w:r w:rsidRPr="00F54E7D">
              <w:rPr>
                <w:sz w:val="24"/>
                <w:szCs w:val="24"/>
              </w:rPr>
              <w:t xml:space="preserve">sentences </w:t>
            </w:r>
            <w:r>
              <w:rPr>
                <w:sz w:val="24"/>
                <w:szCs w:val="24"/>
              </w:rPr>
              <w:t>and between paragraphs.</w:t>
            </w:r>
          </w:p>
        </w:tc>
      </w:tr>
    </w:tbl>
    <w:p w14:paraId="0BF08B5D" w14:textId="77777777" w:rsidR="00461E2D" w:rsidRDefault="00461E2D">
      <w:pPr>
        <w:rPr>
          <w:rFonts w:ascii="Verdana" w:hAnsi="Verdana"/>
          <w:color w:val="002060"/>
          <w:sz w:val="24"/>
          <w:szCs w:val="24"/>
        </w:rPr>
      </w:pPr>
    </w:p>
    <w:p w14:paraId="4D50AA4D" w14:textId="50F2C15A" w:rsidR="00C96B26" w:rsidRPr="00B245FA" w:rsidRDefault="00920585">
      <w:pPr>
        <w:rPr>
          <w:rFonts w:ascii="Verdana" w:hAnsi="Verdana"/>
          <w:color w:val="002060"/>
          <w:sz w:val="24"/>
          <w:szCs w:val="24"/>
        </w:rPr>
      </w:pPr>
      <w:r w:rsidRPr="00B245FA">
        <w:rPr>
          <w:rFonts w:ascii="Verdana" w:hAnsi="Verdana"/>
          <w:color w:val="002060"/>
          <w:sz w:val="24"/>
          <w:szCs w:val="24"/>
        </w:rPr>
        <w:lastRenderedPageBreak/>
        <w:t>Tier Three Keywords:</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B245FA" w:rsidRPr="00B245FA" w14:paraId="56E7C716" w14:textId="77777777" w:rsidTr="00920585">
        <w:tc>
          <w:tcPr>
            <w:tcW w:w="1502" w:type="dxa"/>
          </w:tcPr>
          <w:p w14:paraId="3ED141E8" w14:textId="00CF8577" w:rsidR="00920585" w:rsidRPr="00B245FA" w:rsidRDefault="00720CBB">
            <w:pPr>
              <w:rPr>
                <w:rFonts w:ascii="Verdana" w:hAnsi="Verdana"/>
                <w:color w:val="002060"/>
                <w:sz w:val="24"/>
                <w:szCs w:val="24"/>
              </w:rPr>
            </w:pPr>
            <w:r>
              <w:rPr>
                <w:rFonts w:ascii="Verdana" w:hAnsi="Verdana"/>
                <w:color w:val="002060"/>
                <w:sz w:val="24"/>
                <w:szCs w:val="24"/>
              </w:rPr>
              <w:t>infer</w:t>
            </w:r>
          </w:p>
        </w:tc>
        <w:tc>
          <w:tcPr>
            <w:tcW w:w="1502" w:type="dxa"/>
          </w:tcPr>
          <w:p w14:paraId="7CDA4861" w14:textId="176EB593" w:rsidR="00920585" w:rsidRPr="00B245FA" w:rsidRDefault="00693B19">
            <w:pPr>
              <w:rPr>
                <w:rFonts w:ascii="Verdana" w:hAnsi="Verdana"/>
                <w:color w:val="002060"/>
                <w:sz w:val="24"/>
                <w:szCs w:val="24"/>
              </w:rPr>
            </w:pPr>
            <w:r>
              <w:rPr>
                <w:rFonts w:ascii="Verdana" w:hAnsi="Verdana"/>
                <w:color w:val="002060"/>
                <w:sz w:val="24"/>
                <w:szCs w:val="24"/>
              </w:rPr>
              <w:t>identify</w:t>
            </w:r>
          </w:p>
        </w:tc>
        <w:tc>
          <w:tcPr>
            <w:tcW w:w="1503" w:type="dxa"/>
          </w:tcPr>
          <w:p w14:paraId="5D17AF0B" w14:textId="2A5D836F" w:rsidR="00920585" w:rsidRPr="00B245FA" w:rsidRDefault="00693B19">
            <w:pPr>
              <w:rPr>
                <w:rFonts w:ascii="Verdana" w:hAnsi="Verdana"/>
                <w:color w:val="002060"/>
                <w:sz w:val="24"/>
                <w:szCs w:val="24"/>
              </w:rPr>
            </w:pPr>
            <w:r>
              <w:rPr>
                <w:rFonts w:ascii="Verdana" w:hAnsi="Verdana"/>
                <w:color w:val="002060"/>
                <w:sz w:val="24"/>
                <w:szCs w:val="24"/>
              </w:rPr>
              <w:t>audience</w:t>
            </w:r>
          </w:p>
        </w:tc>
        <w:tc>
          <w:tcPr>
            <w:tcW w:w="1503" w:type="dxa"/>
          </w:tcPr>
          <w:p w14:paraId="70A311EF" w14:textId="7B25DAA0" w:rsidR="00920585" w:rsidRPr="00B245FA" w:rsidRDefault="00693B19">
            <w:pPr>
              <w:rPr>
                <w:rFonts w:ascii="Verdana" w:hAnsi="Verdana"/>
                <w:color w:val="002060"/>
                <w:sz w:val="24"/>
                <w:szCs w:val="24"/>
              </w:rPr>
            </w:pPr>
            <w:r>
              <w:rPr>
                <w:rFonts w:ascii="Verdana" w:hAnsi="Verdana"/>
                <w:color w:val="002060"/>
                <w:sz w:val="24"/>
                <w:szCs w:val="24"/>
              </w:rPr>
              <w:t>theme</w:t>
            </w:r>
          </w:p>
        </w:tc>
        <w:tc>
          <w:tcPr>
            <w:tcW w:w="1503" w:type="dxa"/>
          </w:tcPr>
          <w:p w14:paraId="3AF3EEF7" w14:textId="217A69D8" w:rsidR="00920585" w:rsidRPr="00B245FA" w:rsidRDefault="009D0D0E">
            <w:pPr>
              <w:rPr>
                <w:rFonts w:ascii="Verdana" w:hAnsi="Verdana"/>
                <w:color w:val="002060"/>
                <w:sz w:val="24"/>
                <w:szCs w:val="24"/>
              </w:rPr>
            </w:pPr>
            <w:r>
              <w:rPr>
                <w:rFonts w:ascii="Verdana" w:hAnsi="Verdana"/>
                <w:color w:val="002060"/>
                <w:sz w:val="24"/>
                <w:szCs w:val="24"/>
              </w:rPr>
              <w:t>character</w:t>
            </w:r>
          </w:p>
        </w:tc>
        <w:tc>
          <w:tcPr>
            <w:tcW w:w="1503" w:type="dxa"/>
          </w:tcPr>
          <w:p w14:paraId="3B235E5C" w14:textId="33EB96E3" w:rsidR="00920585" w:rsidRPr="00B245FA" w:rsidRDefault="009D0D0E">
            <w:pPr>
              <w:rPr>
                <w:rFonts w:ascii="Verdana" w:hAnsi="Verdana"/>
                <w:color w:val="002060"/>
                <w:sz w:val="24"/>
                <w:szCs w:val="24"/>
              </w:rPr>
            </w:pPr>
            <w:r>
              <w:rPr>
                <w:rFonts w:ascii="Verdana" w:hAnsi="Verdana"/>
                <w:color w:val="002060"/>
                <w:sz w:val="24"/>
                <w:szCs w:val="24"/>
              </w:rPr>
              <w:t>analyse</w:t>
            </w:r>
          </w:p>
        </w:tc>
      </w:tr>
      <w:tr w:rsidR="00B245FA" w:rsidRPr="00B245FA" w14:paraId="5DC8C621" w14:textId="77777777" w:rsidTr="00920585">
        <w:tc>
          <w:tcPr>
            <w:tcW w:w="1502" w:type="dxa"/>
          </w:tcPr>
          <w:p w14:paraId="14CD84C4" w14:textId="5FBA83AC" w:rsidR="00920585" w:rsidRPr="00B245FA" w:rsidRDefault="009D0D0E">
            <w:pPr>
              <w:rPr>
                <w:rFonts w:ascii="Verdana" w:hAnsi="Verdana"/>
                <w:color w:val="002060"/>
                <w:sz w:val="24"/>
                <w:szCs w:val="24"/>
              </w:rPr>
            </w:pPr>
            <w:r>
              <w:rPr>
                <w:rFonts w:ascii="Verdana" w:hAnsi="Verdana"/>
                <w:color w:val="002060"/>
                <w:sz w:val="24"/>
                <w:szCs w:val="24"/>
              </w:rPr>
              <w:t>viewpoint</w:t>
            </w:r>
          </w:p>
        </w:tc>
        <w:tc>
          <w:tcPr>
            <w:tcW w:w="1502" w:type="dxa"/>
          </w:tcPr>
          <w:p w14:paraId="2B6B0AA7" w14:textId="49E7BB4E" w:rsidR="00920585" w:rsidRPr="00B245FA" w:rsidRDefault="00693B19">
            <w:pPr>
              <w:rPr>
                <w:rFonts w:ascii="Verdana" w:hAnsi="Verdana"/>
                <w:color w:val="002060"/>
                <w:sz w:val="24"/>
                <w:szCs w:val="24"/>
              </w:rPr>
            </w:pPr>
            <w:r>
              <w:rPr>
                <w:rFonts w:ascii="Verdana" w:hAnsi="Verdana"/>
                <w:color w:val="002060"/>
                <w:sz w:val="24"/>
                <w:szCs w:val="24"/>
              </w:rPr>
              <w:t>purpose</w:t>
            </w:r>
          </w:p>
        </w:tc>
        <w:tc>
          <w:tcPr>
            <w:tcW w:w="1503" w:type="dxa"/>
          </w:tcPr>
          <w:p w14:paraId="44846C07" w14:textId="63C6F4F6" w:rsidR="00920585" w:rsidRPr="00B245FA" w:rsidRDefault="00693B19">
            <w:pPr>
              <w:rPr>
                <w:rFonts w:ascii="Verdana" w:hAnsi="Verdana"/>
                <w:color w:val="002060"/>
                <w:sz w:val="24"/>
                <w:szCs w:val="24"/>
              </w:rPr>
            </w:pPr>
            <w:r>
              <w:rPr>
                <w:rFonts w:ascii="Verdana" w:hAnsi="Verdana"/>
                <w:color w:val="002060"/>
                <w:sz w:val="24"/>
                <w:szCs w:val="24"/>
              </w:rPr>
              <w:t>present</w:t>
            </w:r>
          </w:p>
        </w:tc>
        <w:tc>
          <w:tcPr>
            <w:tcW w:w="1503" w:type="dxa"/>
          </w:tcPr>
          <w:p w14:paraId="27312DB3" w14:textId="5B6008F3" w:rsidR="00920585" w:rsidRPr="00B245FA" w:rsidRDefault="00693B19">
            <w:pPr>
              <w:rPr>
                <w:rFonts w:ascii="Verdana" w:hAnsi="Verdana"/>
                <w:color w:val="002060"/>
                <w:sz w:val="24"/>
                <w:szCs w:val="24"/>
              </w:rPr>
            </w:pPr>
            <w:r>
              <w:rPr>
                <w:rFonts w:ascii="Verdana" w:hAnsi="Verdana"/>
                <w:color w:val="002060"/>
                <w:sz w:val="24"/>
                <w:szCs w:val="24"/>
              </w:rPr>
              <w:t>setting</w:t>
            </w:r>
            <w:r w:rsidR="009D0D0E">
              <w:rPr>
                <w:rFonts w:ascii="Verdana" w:hAnsi="Verdana"/>
                <w:color w:val="002060"/>
                <w:sz w:val="24"/>
                <w:szCs w:val="24"/>
              </w:rPr>
              <w:t xml:space="preserve"> </w:t>
            </w:r>
          </w:p>
        </w:tc>
        <w:tc>
          <w:tcPr>
            <w:tcW w:w="1503" w:type="dxa"/>
          </w:tcPr>
          <w:p w14:paraId="24B2E7BF" w14:textId="56AB76B7" w:rsidR="00920585" w:rsidRPr="00B245FA" w:rsidRDefault="009D0D0E">
            <w:pPr>
              <w:rPr>
                <w:rFonts w:ascii="Verdana" w:hAnsi="Verdana"/>
                <w:color w:val="002060"/>
                <w:sz w:val="24"/>
                <w:szCs w:val="24"/>
              </w:rPr>
            </w:pPr>
            <w:r>
              <w:rPr>
                <w:rFonts w:ascii="Verdana" w:hAnsi="Verdana"/>
                <w:color w:val="002060"/>
                <w:sz w:val="24"/>
                <w:szCs w:val="24"/>
              </w:rPr>
              <w:t>context</w:t>
            </w:r>
          </w:p>
        </w:tc>
        <w:tc>
          <w:tcPr>
            <w:tcW w:w="1503" w:type="dxa"/>
          </w:tcPr>
          <w:p w14:paraId="7E715B4E" w14:textId="0F340060" w:rsidR="00920585" w:rsidRPr="00B245FA" w:rsidRDefault="009D0D0E">
            <w:pPr>
              <w:rPr>
                <w:rFonts w:ascii="Verdana" w:hAnsi="Verdana"/>
                <w:color w:val="002060"/>
                <w:sz w:val="24"/>
                <w:szCs w:val="24"/>
              </w:rPr>
            </w:pPr>
            <w:r>
              <w:rPr>
                <w:rFonts w:ascii="Verdana" w:hAnsi="Verdana"/>
                <w:color w:val="002060"/>
                <w:sz w:val="24"/>
                <w:szCs w:val="24"/>
              </w:rPr>
              <w:t>form</w:t>
            </w:r>
          </w:p>
        </w:tc>
      </w:tr>
    </w:tbl>
    <w:p w14:paraId="4E7C1BAF" w14:textId="77777777" w:rsidR="009D0D0E" w:rsidRDefault="009D0D0E">
      <w:pPr>
        <w:rPr>
          <w:rFonts w:ascii="Verdana" w:hAnsi="Verdana"/>
          <w:color w:val="002060"/>
          <w:sz w:val="24"/>
          <w:szCs w:val="24"/>
        </w:rPr>
      </w:pPr>
    </w:p>
    <w:p w14:paraId="5ECA3170" w14:textId="58FF2004" w:rsidR="00C96B26" w:rsidRPr="00B245FA" w:rsidRDefault="00920585">
      <w:pPr>
        <w:rPr>
          <w:rFonts w:ascii="Verdana" w:hAnsi="Verdana"/>
          <w:color w:val="002060"/>
          <w:sz w:val="24"/>
          <w:szCs w:val="24"/>
        </w:rPr>
      </w:pPr>
      <w:r w:rsidRPr="00B245FA">
        <w:rPr>
          <w:rFonts w:ascii="Verdana" w:hAnsi="Verdana"/>
          <w:color w:val="002060"/>
          <w:sz w:val="24"/>
          <w:szCs w:val="24"/>
        </w:rPr>
        <w:t>Recommended Reading:</w:t>
      </w:r>
    </w:p>
    <w:tbl>
      <w:tblPr>
        <w:tblStyle w:val="TableGrid"/>
        <w:tblW w:w="9256" w:type="dxa"/>
        <w:tblLook w:val="04A0" w:firstRow="1" w:lastRow="0" w:firstColumn="1" w:lastColumn="0" w:noHBand="0" w:noVBand="1"/>
      </w:tblPr>
      <w:tblGrid>
        <w:gridCol w:w="9256"/>
      </w:tblGrid>
      <w:tr w:rsidR="00B245FA" w:rsidRPr="00B245FA" w14:paraId="430E0E26" w14:textId="77777777" w:rsidTr="00F55A76">
        <w:trPr>
          <w:trHeight w:val="2779"/>
        </w:trPr>
        <w:tc>
          <w:tcPr>
            <w:tcW w:w="9256" w:type="dxa"/>
          </w:tcPr>
          <w:p w14:paraId="0FCCE8DD" w14:textId="0F22D7B5" w:rsidR="00B245FA" w:rsidRPr="00B245FA" w:rsidRDefault="009D0D0E" w:rsidP="0054571B">
            <w:pPr>
              <w:shd w:val="clear" w:color="auto" w:fill="FFFFFF"/>
              <w:tabs>
                <w:tab w:val="left" w:pos="2265"/>
              </w:tabs>
              <w:spacing w:before="240" w:after="120"/>
              <w:outlineLvl w:val="3"/>
              <w:rPr>
                <w:rFonts w:ascii="Verdana" w:eastAsia="Times New Roman" w:hAnsi="Verdana" w:cs="Times New Roman"/>
                <w:i/>
                <w:iCs/>
                <w:color w:val="002060"/>
                <w:sz w:val="24"/>
                <w:szCs w:val="24"/>
                <w:lang w:eastAsia="en-GB"/>
              </w:rPr>
            </w:pPr>
            <w:r>
              <w:rPr>
                <w:rFonts w:ascii="Verdana" w:eastAsia="Times New Roman" w:hAnsi="Verdana" w:cs="Times New Roman"/>
                <w:i/>
                <w:iCs/>
                <w:noProof/>
                <w:color w:val="002060"/>
                <w:sz w:val="24"/>
                <w:szCs w:val="24"/>
                <w:lang w:eastAsia="en-GB"/>
              </w:rPr>
              <mc:AlternateContent>
                <mc:Choice Requires="wps">
                  <w:drawing>
                    <wp:anchor distT="0" distB="0" distL="114300" distR="114300" simplePos="0" relativeHeight="251659264" behindDoc="0" locked="0" layoutInCell="1" allowOverlap="1" wp14:anchorId="459A91BF" wp14:editId="79D79335">
                      <wp:simplePos x="0" y="0"/>
                      <wp:positionH relativeFrom="column">
                        <wp:posOffset>1996290</wp:posOffset>
                      </wp:positionH>
                      <wp:positionV relativeFrom="paragraph">
                        <wp:posOffset>203424</wp:posOffset>
                      </wp:positionV>
                      <wp:extent cx="3724275" cy="2041525"/>
                      <wp:effectExtent l="0" t="0" r="28575" b="15875"/>
                      <wp:wrapNone/>
                      <wp:docPr id="5" name="Text Box 5"/>
                      <wp:cNvGraphicFramePr/>
                      <a:graphic xmlns:a="http://schemas.openxmlformats.org/drawingml/2006/main">
                        <a:graphicData uri="http://schemas.microsoft.com/office/word/2010/wordprocessingShape">
                          <wps:wsp>
                            <wps:cNvSpPr txBox="1"/>
                            <wps:spPr>
                              <a:xfrm>
                                <a:off x="0" y="0"/>
                                <a:ext cx="3724275" cy="2041525"/>
                              </a:xfrm>
                              <a:prstGeom prst="rect">
                                <a:avLst/>
                              </a:prstGeom>
                              <a:solidFill>
                                <a:schemeClr val="lt1"/>
                              </a:solidFill>
                              <a:ln w="6350">
                                <a:solidFill>
                                  <a:prstClr val="black"/>
                                </a:solidFill>
                              </a:ln>
                            </wps:spPr>
                            <wps:txb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59A91BF" id="_x0000_t202" coordsize="21600,21600" o:spt="202" path="m,l,21600r21600,l21600,xe">
                      <v:stroke joinstyle="miter"/>
                      <v:path gradientshapeok="t" o:connecttype="rect"/>
                    </v:shapetype>
                    <v:shape id="Text Box 5" o:spid="_x0000_s1026" type="#_x0000_t202" style="position:absolute;margin-left:157.2pt;margin-top:16pt;width:293.25pt;height:160.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" fillcolor="white [3201]" strokeweight=".5pt">
                      <v:textbox>
                        <w:txbxContent>
                          <w:p w14:paraId="136B71E9" w14:textId="49D5AFB2" w:rsidR="00413BDF" w:rsidRPr="009D0D0E" w:rsidRDefault="009D0D0E">
                            <w:pPr>
                              <w:rPr>
                                <w:sz w:val="28"/>
                                <w:szCs w:val="28"/>
                              </w:rPr>
                            </w:pPr>
                            <w:r w:rsidRPr="009D0D0E">
                              <w:rPr>
                                <w:rFonts w:ascii="Arial" w:hAnsi="Arial" w:cs="Arial"/>
                                <w:color w:val="0F1111"/>
                                <w:sz w:val="24"/>
                                <w:szCs w:val="24"/>
                                <w:shd w:val="clear" w:color="auto" w:fill="FFFFFF"/>
                              </w:rPr>
                              <w:t>Benjamin Zephaniah tackles the moving and compelling story of a young man, Martin, whose life is completely changed when his face is badly scarred in a joyriding accident.</w:t>
                            </w:r>
                          </w:p>
                        </w:txbxContent>
                      </v:textbox>
                    </v:shape>
                  </w:pict>
                </mc:Fallback>
              </mc:AlternateContent>
            </w:r>
            <w:r>
              <w:rPr>
                <w:rFonts w:ascii="Verdana" w:hAnsi="Verdana"/>
                <w:i/>
                <w:iCs/>
                <w:noProof/>
                <w:color w:val="002060"/>
              </w:rPr>
              <w:drawing>
                <wp:inline distT="0" distB="0" distL="0" distR="0" wp14:anchorId="0550D5C8" wp14:editId="09F9737E">
                  <wp:extent cx="1815465" cy="250126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815465" cy="2501265"/>
                          </a:xfrm>
                          <a:prstGeom prst="rect">
                            <a:avLst/>
                          </a:prstGeom>
                          <a:noFill/>
                          <a:ln>
                            <a:noFill/>
                          </a:ln>
                        </pic:spPr>
                      </pic:pic>
                    </a:graphicData>
                  </a:graphic>
                </wp:inline>
              </w:drawing>
            </w:r>
          </w:p>
        </w:tc>
      </w:tr>
    </w:tbl>
    <w:p w14:paraId="1C76E45F" w14:textId="1E726078" w:rsidR="00C96B26" w:rsidRPr="00014922" w:rsidRDefault="00C96B26">
      <w:pPr>
        <w:rPr>
          <w:sz w:val="32"/>
          <w:szCs w:val="32"/>
        </w:rPr>
      </w:pPr>
    </w:p>
    <w:sectPr w:rsidR="00C96B26" w:rsidRPr="0001492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AD6774"/>
    <w:multiLevelType w:val="hybridMultilevel"/>
    <w:tmpl w:val="5164F9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38916FF"/>
    <w:multiLevelType w:val="hybridMultilevel"/>
    <w:tmpl w:val="EA2AD1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5507FCA"/>
    <w:multiLevelType w:val="hybridMultilevel"/>
    <w:tmpl w:val="AC443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B4555B"/>
    <w:multiLevelType w:val="hybridMultilevel"/>
    <w:tmpl w:val="664041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53"/>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52F5"/>
    <w:rsid w:val="00014922"/>
    <w:rsid w:val="00022828"/>
    <w:rsid w:val="000D1F7C"/>
    <w:rsid w:val="000E349C"/>
    <w:rsid w:val="00117822"/>
    <w:rsid w:val="00152E58"/>
    <w:rsid w:val="001B080A"/>
    <w:rsid w:val="0020126B"/>
    <w:rsid w:val="003F0C7C"/>
    <w:rsid w:val="00413BDF"/>
    <w:rsid w:val="00455F38"/>
    <w:rsid w:val="00461E2D"/>
    <w:rsid w:val="00477EDD"/>
    <w:rsid w:val="00486189"/>
    <w:rsid w:val="005376C9"/>
    <w:rsid w:val="0054571B"/>
    <w:rsid w:val="00563B16"/>
    <w:rsid w:val="005C2ADA"/>
    <w:rsid w:val="00693B19"/>
    <w:rsid w:val="006C3D83"/>
    <w:rsid w:val="00720CBB"/>
    <w:rsid w:val="0075164F"/>
    <w:rsid w:val="007E5C02"/>
    <w:rsid w:val="0082039C"/>
    <w:rsid w:val="008D477B"/>
    <w:rsid w:val="008E50B1"/>
    <w:rsid w:val="008F6C26"/>
    <w:rsid w:val="00920585"/>
    <w:rsid w:val="009352F5"/>
    <w:rsid w:val="009806BB"/>
    <w:rsid w:val="00984155"/>
    <w:rsid w:val="009D0BFB"/>
    <w:rsid w:val="009D0D0E"/>
    <w:rsid w:val="00A00BC6"/>
    <w:rsid w:val="00AD03F7"/>
    <w:rsid w:val="00AF4C1A"/>
    <w:rsid w:val="00B245FA"/>
    <w:rsid w:val="00B35685"/>
    <w:rsid w:val="00C96B26"/>
    <w:rsid w:val="00CD29EF"/>
    <w:rsid w:val="00CF7BD0"/>
    <w:rsid w:val="00D93AEB"/>
    <w:rsid w:val="00D944D3"/>
    <w:rsid w:val="00E7174A"/>
    <w:rsid w:val="00EA64F0"/>
    <w:rsid w:val="00F04698"/>
    <w:rsid w:val="00F55A76"/>
    <w:rsid w:val="00FE22B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622B0"/>
  <w15:chartTrackingRefBased/>
  <w15:docId w15:val="{1BCCB587-ED42-4792-8E11-32B2DE9EE6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152E58"/>
    <w:pPr>
      <w:spacing w:before="100" w:beforeAutospacing="1" w:after="100" w:afterAutospacing="1" w:line="240" w:lineRule="auto"/>
      <w:outlineLvl w:val="3"/>
    </w:pPr>
    <w:rPr>
      <w:rFonts w:ascii="Times New Roman" w:eastAsia="Times New Roman" w:hAnsi="Times New Roman" w:cs="Times New Roman"/>
      <w:b/>
      <w:bCs/>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352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AD03F7"/>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9D0BFB"/>
    <w:pPr>
      <w:ind w:left="720"/>
      <w:contextualSpacing/>
    </w:pPr>
  </w:style>
  <w:style w:type="character" w:customStyle="1" w:styleId="Heading4Char">
    <w:name w:val="Heading 4 Char"/>
    <w:basedOn w:val="DefaultParagraphFont"/>
    <w:link w:val="Heading4"/>
    <w:uiPriority w:val="9"/>
    <w:rsid w:val="00152E58"/>
    <w:rPr>
      <w:rFonts w:ascii="Times New Roman" w:eastAsia="Times New Roman" w:hAnsi="Times New Roman" w:cs="Times New Roman"/>
      <w:b/>
      <w:bCs/>
      <w:sz w:val="24"/>
      <w:szCs w:val="24"/>
      <w:lang w:eastAsia="en-GB"/>
    </w:rPr>
  </w:style>
  <w:style w:type="character" w:customStyle="1" w:styleId="normaltextrun">
    <w:name w:val="normaltextrun"/>
    <w:basedOn w:val="DefaultParagraphFont"/>
    <w:rsid w:val="00720CBB"/>
  </w:style>
  <w:style w:type="paragraph" w:styleId="NormalWeb">
    <w:name w:val="Normal (Web)"/>
    <w:basedOn w:val="Normal"/>
    <w:uiPriority w:val="99"/>
    <w:semiHidden/>
    <w:unhideWhenUsed/>
    <w:rsid w:val="00B3568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text-italic">
    <w:name w:val="a-text-italic"/>
    <w:basedOn w:val="DefaultParagraphFont"/>
    <w:rsid w:val="00B3568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5068037">
      <w:bodyDiv w:val="1"/>
      <w:marLeft w:val="0"/>
      <w:marRight w:val="0"/>
      <w:marTop w:val="0"/>
      <w:marBottom w:val="0"/>
      <w:divBdr>
        <w:top w:val="none" w:sz="0" w:space="0" w:color="auto"/>
        <w:left w:val="none" w:sz="0" w:space="0" w:color="auto"/>
        <w:bottom w:val="none" w:sz="0" w:space="0" w:color="auto"/>
        <w:right w:val="none" w:sz="0" w:space="0" w:color="auto"/>
      </w:divBdr>
    </w:div>
    <w:div w:id="293754296">
      <w:bodyDiv w:val="1"/>
      <w:marLeft w:val="0"/>
      <w:marRight w:val="0"/>
      <w:marTop w:val="0"/>
      <w:marBottom w:val="0"/>
      <w:divBdr>
        <w:top w:val="none" w:sz="0" w:space="0" w:color="auto"/>
        <w:left w:val="none" w:sz="0" w:space="0" w:color="auto"/>
        <w:bottom w:val="none" w:sz="0" w:space="0" w:color="auto"/>
        <w:right w:val="none" w:sz="0" w:space="0" w:color="auto"/>
      </w:divBdr>
      <w:divsChild>
        <w:div w:id="1541550681">
          <w:marLeft w:val="0"/>
          <w:marRight w:val="0"/>
          <w:marTop w:val="0"/>
          <w:marBottom w:val="0"/>
          <w:divBdr>
            <w:top w:val="none" w:sz="0" w:space="0" w:color="auto"/>
            <w:left w:val="none" w:sz="0" w:space="0" w:color="auto"/>
            <w:bottom w:val="none" w:sz="0" w:space="0" w:color="auto"/>
            <w:right w:val="none" w:sz="0" w:space="0" w:color="auto"/>
          </w:divBdr>
        </w:div>
      </w:divsChild>
    </w:div>
    <w:div w:id="600604092">
      <w:bodyDiv w:val="1"/>
      <w:marLeft w:val="0"/>
      <w:marRight w:val="0"/>
      <w:marTop w:val="0"/>
      <w:marBottom w:val="0"/>
      <w:divBdr>
        <w:top w:val="none" w:sz="0" w:space="0" w:color="auto"/>
        <w:left w:val="none" w:sz="0" w:space="0" w:color="auto"/>
        <w:bottom w:val="none" w:sz="0" w:space="0" w:color="auto"/>
        <w:right w:val="none" w:sz="0" w:space="0" w:color="auto"/>
      </w:divBdr>
    </w:div>
    <w:div w:id="603076997">
      <w:bodyDiv w:val="1"/>
      <w:marLeft w:val="0"/>
      <w:marRight w:val="0"/>
      <w:marTop w:val="0"/>
      <w:marBottom w:val="0"/>
      <w:divBdr>
        <w:top w:val="none" w:sz="0" w:space="0" w:color="auto"/>
        <w:left w:val="none" w:sz="0" w:space="0" w:color="auto"/>
        <w:bottom w:val="none" w:sz="0" w:space="0" w:color="auto"/>
        <w:right w:val="none" w:sz="0" w:space="0" w:color="auto"/>
      </w:divBdr>
    </w:div>
    <w:div w:id="11421192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2</Pages>
  <Words>393</Words>
  <Characters>2244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Hallam</dc:creator>
  <cp:keywords/>
  <dc:description/>
  <cp:lastModifiedBy>Helen Hawkins (Kenwood)</cp:lastModifiedBy>
  <cp:revision>7</cp:revision>
  <dcterms:created xsi:type="dcterms:W3CDTF">2025-09-15T08:19:00Z</dcterms:created>
  <dcterms:modified xsi:type="dcterms:W3CDTF">2025-09-23T13:32:00Z</dcterms:modified>
</cp:coreProperties>
</file>