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10485" w:type="dxa"/>
        <w:tblLook w:val="04A0" w:firstRow="1" w:lastRow="0" w:firstColumn="1" w:lastColumn="0" w:noHBand="0" w:noVBand="1"/>
      </w:tblPr>
      <w:tblGrid>
        <w:gridCol w:w="1622"/>
        <w:gridCol w:w="2061"/>
        <w:gridCol w:w="3392"/>
        <w:gridCol w:w="3410"/>
      </w:tblGrid>
      <w:tr w:rsidR="00B245FA" w:rsidRPr="00B245FA" w14:paraId="2A531455" w14:textId="77777777" w:rsidTr="001E615B">
        <w:trPr>
          <w:trHeight w:val="515"/>
        </w:trPr>
        <w:tc>
          <w:tcPr>
            <w:tcW w:w="3683" w:type="dxa"/>
            <w:gridSpan w:val="2"/>
          </w:tcPr>
          <w:p w14:paraId="056BEAE1" w14:textId="1C4CFD8E"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D008D5">
              <w:rPr>
                <w:rFonts w:ascii="Verdana" w:hAnsi="Verdana"/>
                <w:b/>
                <w:bCs/>
                <w:sz w:val="24"/>
                <w:szCs w:val="24"/>
              </w:rPr>
              <w:t xml:space="preserve"> </w:t>
            </w:r>
            <w:r w:rsidR="00AC50D0">
              <w:rPr>
                <w:rFonts w:ascii="Verdana" w:hAnsi="Verdana"/>
                <w:b/>
                <w:bCs/>
                <w:sz w:val="24"/>
                <w:szCs w:val="24"/>
              </w:rPr>
              <w:t>EW01</w:t>
            </w:r>
          </w:p>
        </w:tc>
        <w:tc>
          <w:tcPr>
            <w:tcW w:w="3392" w:type="dxa"/>
          </w:tcPr>
          <w:p w14:paraId="181E5C95" w14:textId="07905991" w:rsidR="00B245FA" w:rsidRPr="00B245FA" w:rsidRDefault="00B245FA" w:rsidP="00B245FA">
            <w:pPr>
              <w:rPr>
                <w:rFonts w:ascii="Verdana" w:hAnsi="Verdana"/>
                <w:b/>
                <w:bCs/>
                <w:sz w:val="24"/>
                <w:szCs w:val="24"/>
              </w:rPr>
            </w:pPr>
            <w:r w:rsidRPr="00B245FA">
              <w:rPr>
                <w:rFonts w:ascii="Verdana" w:hAnsi="Verdana"/>
                <w:b/>
                <w:bCs/>
                <w:sz w:val="24"/>
                <w:szCs w:val="24"/>
              </w:rPr>
              <w:t>Subject: Math</w:t>
            </w:r>
            <w:r w:rsidR="0044451F">
              <w:rPr>
                <w:rFonts w:ascii="Verdana" w:hAnsi="Verdana"/>
                <w:b/>
                <w:bCs/>
                <w:sz w:val="24"/>
                <w:szCs w:val="24"/>
              </w:rPr>
              <w:t>ematic</w:t>
            </w:r>
            <w:r w:rsidR="001E615B">
              <w:rPr>
                <w:rFonts w:ascii="Verdana" w:hAnsi="Verdana"/>
                <w:b/>
                <w:bCs/>
                <w:sz w:val="24"/>
                <w:szCs w:val="24"/>
              </w:rPr>
              <w:t>s</w:t>
            </w:r>
          </w:p>
        </w:tc>
        <w:tc>
          <w:tcPr>
            <w:tcW w:w="3410" w:type="dxa"/>
          </w:tcPr>
          <w:p w14:paraId="5FD2855C" w14:textId="003EF996"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563EFF">
              <w:rPr>
                <w:rFonts w:ascii="Verdana" w:hAnsi="Verdana"/>
                <w:b/>
                <w:bCs/>
                <w:sz w:val="24"/>
                <w:szCs w:val="24"/>
              </w:rPr>
              <w:t>1</w:t>
            </w:r>
          </w:p>
        </w:tc>
      </w:tr>
      <w:tr w:rsidR="00B245FA" w:rsidRPr="00B245FA" w14:paraId="736F6FB1" w14:textId="77777777" w:rsidTr="001E615B">
        <w:trPr>
          <w:trHeight w:val="510"/>
        </w:trPr>
        <w:tc>
          <w:tcPr>
            <w:tcW w:w="1622" w:type="dxa"/>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8863" w:type="dxa"/>
            <w:gridSpan w:val="3"/>
          </w:tcPr>
          <w:p w14:paraId="3A01D5AF" w14:textId="0D307DF2" w:rsidR="00B245FA" w:rsidRPr="00B245FA" w:rsidRDefault="00AC50D0" w:rsidP="00B245FA">
            <w:pPr>
              <w:rPr>
                <w:rFonts w:ascii="Verdana" w:hAnsi="Verdana"/>
                <w:b/>
                <w:bCs/>
                <w:sz w:val="24"/>
                <w:szCs w:val="24"/>
              </w:rPr>
            </w:pPr>
            <w:r>
              <w:rPr>
                <w:rFonts w:ascii="Verdana" w:hAnsi="Verdana"/>
                <w:b/>
                <w:bCs/>
                <w:sz w:val="24"/>
                <w:szCs w:val="24"/>
              </w:rPr>
              <w:t>Mike Gouldin &amp; Molly Meyrick</w:t>
            </w:r>
          </w:p>
        </w:tc>
      </w:tr>
      <w:tr w:rsidR="00B245FA" w:rsidRPr="00B245FA" w14:paraId="0B0B2711" w14:textId="77777777" w:rsidTr="001E615B">
        <w:trPr>
          <w:trHeight w:val="483"/>
        </w:trPr>
        <w:tc>
          <w:tcPr>
            <w:tcW w:w="10485" w:type="dxa"/>
            <w:gridSpan w:val="4"/>
          </w:tcPr>
          <w:p w14:paraId="151CC055" w14:textId="035A3D90" w:rsidR="00B245FA" w:rsidRPr="00B245FA" w:rsidRDefault="00B245FA" w:rsidP="00B245FA">
            <w:pPr>
              <w:rPr>
                <w:rFonts w:ascii="Verdana" w:hAnsi="Verdana"/>
                <w:b/>
                <w:bCs/>
                <w:color w:val="002060"/>
                <w:sz w:val="24"/>
                <w:szCs w:val="24"/>
              </w:rPr>
            </w:pPr>
            <w:r w:rsidRPr="001E615B">
              <w:rPr>
                <w:rFonts w:ascii="Verdana" w:hAnsi="Verdana"/>
                <w:b/>
                <w:bCs/>
                <w:sz w:val="24"/>
                <w:szCs w:val="24"/>
              </w:rPr>
              <w:t>Curriculum:</w:t>
            </w:r>
            <w:r w:rsidR="0055131B">
              <w:rPr>
                <w:rFonts w:ascii="Verdana" w:hAnsi="Verdana"/>
                <w:b/>
                <w:bCs/>
                <w:sz w:val="24"/>
                <w:szCs w:val="24"/>
              </w:rPr>
              <w:t xml:space="preserve"> </w:t>
            </w:r>
            <w:r w:rsidR="0055131B" w:rsidRPr="001E615B">
              <w:rPr>
                <w:rFonts w:ascii="Verdana" w:hAnsi="Verdana"/>
                <w:b/>
                <w:bCs/>
                <w:sz w:val="24"/>
                <w:szCs w:val="24"/>
              </w:rPr>
              <w:t xml:space="preserve"> Secondary </w:t>
            </w:r>
            <w:r w:rsidR="0055131B">
              <w:rPr>
                <w:rFonts w:ascii="Verdana" w:hAnsi="Verdana"/>
                <w:b/>
                <w:bCs/>
                <w:sz w:val="24"/>
                <w:szCs w:val="24"/>
              </w:rPr>
              <w:t>Two: Exploring</w:t>
            </w:r>
          </w:p>
        </w:tc>
      </w:tr>
      <w:tr w:rsidR="00B245FA" w:rsidRPr="00B245FA" w14:paraId="351A68E2" w14:textId="77777777" w:rsidTr="001E615B">
        <w:trPr>
          <w:trHeight w:val="1283"/>
        </w:trPr>
        <w:tc>
          <w:tcPr>
            <w:tcW w:w="10485" w:type="dxa"/>
            <w:gridSpan w:val="4"/>
          </w:tcPr>
          <w:p w14:paraId="45E674C4" w14:textId="7E36ABAF" w:rsidR="00B245FA" w:rsidRPr="001E615B" w:rsidRDefault="00190F45" w:rsidP="00B245FA">
            <w:pPr>
              <w:rPr>
                <w:rFonts w:cstheme="minorHAnsi"/>
                <w:color w:val="002060"/>
              </w:rPr>
            </w:pPr>
            <w:r w:rsidRPr="004141AA">
              <w:rPr>
                <w:rFonts w:ascii="Verdana" w:hAnsi="Verdana" w:cstheme="minorHAnsi"/>
                <w:b/>
                <w:bCs/>
                <w:sz w:val="24"/>
                <w:szCs w:val="24"/>
              </w:rPr>
              <w:t>Term 1 focus</w:t>
            </w:r>
            <w:r w:rsidRPr="004141AA">
              <w:rPr>
                <w:rFonts w:cstheme="minorHAnsi"/>
                <w:b/>
                <w:bCs/>
                <w:sz w:val="24"/>
                <w:szCs w:val="24"/>
              </w:rPr>
              <w:t>:</w:t>
            </w:r>
            <w:r w:rsidRPr="001E615B">
              <w:rPr>
                <w:rFonts w:cstheme="minorHAnsi"/>
                <w:sz w:val="24"/>
                <w:szCs w:val="24"/>
              </w:rPr>
              <w:t xml:space="preserve"> </w:t>
            </w:r>
            <w:r>
              <w:rPr>
                <w:rFonts w:cstheme="minorHAnsi"/>
                <w:sz w:val="24"/>
                <w:szCs w:val="24"/>
              </w:rPr>
              <w:t>We will be working on geometry; developing our understanding of enlargements, including fractional scale factors as well as further exploring triangles and applying Pythagoras’ theorem. We will apply our knowledge of angles rules to bearings. We will also look at equations and inequalities, forming and solving them as well as using graphs to represent and solve them.</w:t>
            </w:r>
          </w:p>
        </w:tc>
      </w:tr>
    </w:tbl>
    <w:tbl>
      <w:tblPr>
        <w:tblW w:w="5000"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460"/>
        <w:gridCol w:w="1066"/>
        <w:gridCol w:w="4168"/>
        <w:gridCol w:w="1578"/>
        <w:gridCol w:w="1107"/>
        <w:gridCol w:w="1119"/>
        <w:gridCol w:w="948"/>
      </w:tblGrid>
      <w:tr w:rsidR="00831BCF" w:rsidRPr="00D76A23" w14:paraId="6B6CAEA5" w14:textId="77777777" w:rsidTr="00190F45">
        <w:trPr>
          <w:trHeight w:val="682"/>
          <w:jc w:val="center"/>
        </w:trPr>
        <w:tc>
          <w:tcPr>
            <w:tcW w:w="220" w:type="pct"/>
            <w:shd w:val="clear" w:color="000000" w:fill="FFFFFF"/>
            <w:noWrap/>
            <w:vAlign w:val="center"/>
            <w:hideMark/>
          </w:tcPr>
          <w:p w14:paraId="79C991EB" w14:textId="77777777" w:rsidR="00831BCF" w:rsidRPr="00D76A23" w:rsidRDefault="00831BCF" w:rsidP="00831BCF">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496" w:type="pct"/>
            <w:shd w:val="clear" w:color="000000" w:fill="FFFFFF"/>
            <w:noWrap/>
            <w:vAlign w:val="center"/>
          </w:tcPr>
          <w:p w14:paraId="44EFD6A3" w14:textId="1E368EAB"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Theme</w:t>
            </w:r>
          </w:p>
        </w:tc>
        <w:tc>
          <w:tcPr>
            <w:tcW w:w="1999" w:type="pct"/>
            <w:shd w:val="clear" w:color="000000" w:fill="FFFFFF"/>
            <w:noWrap/>
            <w:vAlign w:val="center"/>
          </w:tcPr>
          <w:p w14:paraId="400A0534" w14:textId="2E0C015A"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Objective</w:t>
            </w:r>
          </w:p>
        </w:tc>
        <w:tc>
          <w:tcPr>
            <w:tcW w:w="755" w:type="pct"/>
            <w:vAlign w:val="center"/>
          </w:tcPr>
          <w:p w14:paraId="673F4307" w14:textId="40598266"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Attendance</w:t>
            </w:r>
          </w:p>
        </w:tc>
        <w:tc>
          <w:tcPr>
            <w:tcW w:w="1529" w:type="pct"/>
            <w:gridSpan w:val="3"/>
            <w:shd w:val="clear" w:color="auto" w:fill="auto"/>
            <w:noWrap/>
            <w:vAlign w:val="center"/>
            <w:hideMark/>
          </w:tcPr>
          <w:p w14:paraId="43E130CC" w14:textId="77777777" w:rsidR="00831BCF" w:rsidRDefault="00831BCF" w:rsidP="00831BCF">
            <w:pPr>
              <w:spacing w:after="0" w:line="240" w:lineRule="auto"/>
              <w:jc w:val="center"/>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How I felt about it</w:t>
            </w:r>
          </w:p>
          <w:p w14:paraId="5B767B7F" w14:textId="147D937A" w:rsidR="00831BCF" w:rsidRPr="001E615B" w:rsidRDefault="00831BCF" w:rsidP="00831BCF">
            <w:pPr>
              <w:spacing w:after="0" w:line="240" w:lineRule="auto"/>
              <w:jc w:val="center"/>
              <w:rPr>
                <w:rFonts w:ascii="Verdana" w:eastAsia="Times New Roman" w:hAnsi="Verdana" w:cs="Times New Roman"/>
                <w:color w:val="000000"/>
                <w:sz w:val="24"/>
                <w:szCs w:val="24"/>
                <w:lang w:eastAsia="en-GB"/>
              </w:rPr>
            </w:pPr>
            <w:r>
              <w:rPr>
                <w:rFonts w:ascii="Verdana" w:eastAsia="Times New Roman" w:hAnsi="Verdana" w:cs="Times New Roman"/>
                <w:noProof/>
                <w:color w:val="000000"/>
                <w:sz w:val="24"/>
                <w:szCs w:val="24"/>
                <w:lang w:eastAsia="en-GB"/>
              </w:rPr>
              <w:drawing>
                <wp:inline distT="0" distB="0" distL="0" distR="0" wp14:anchorId="5B5C7972" wp14:editId="1DBA42C6">
                  <wp:extent cx="1084580" cy="34290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t="25373" b="20880"/>
                          <a:stretch/>
                        </pic:blipFill>
                        <pic:spPr bwMode="auto">
                          <a:xfrm rot="10800000" flipV="1">
                            <a:off x="0" y="0"/>
                            <a:ext cx="1095321" cy="346296"/>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831BCF" w:rsidRPr="00D76A23" w14:paraId="140FA38D" w14:textId="6C22EDB1" w:rsidTr="00190F45">
        <w:trPr>
          <w:trHeight w:val="490"/>
          <w:jc w:val="center"/>
        </w:trPr>
        <w:tc>
          <w:tcPr>
            <w:tcW w:w="220" w:type="pct"/>
            <w:shd w:val="clear" w:color="auto" w:fill="auto"/>
            <w:vAlign w:val="center"/>
          </w:tcPr>
          <w:p w14:paraId="4374E547" w14:textId="3796DD46"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496" w:type="pct"/>
            <w:tcBorders>
              <w:bottom w:val="single" w:sz="4" w:space="0" w:color="auto"/>
            </w:tcBorders>
            <w:shd w:val="clear" w:color="auto" w:fill="auto"/>
            <w:noWrap/>
            <w:vAlign w:val="center"/>
          </w:tcPr>
          <w:p w14:paraId="768CC003" w14:textId="1BFD0A58"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1999" w:type="pct"/>
            <w:tcBorders>
              <w:bottom w:val="single" w:sz="4" w:space="0" w:color="auto"/>
            </w:tcBorders>
            <w:shd w:val="clear" w:color="auto" w:fill="auto"/>
            <w:vAlign w:val="center"/>
          </w:tcPr>
          <w:p w14:paraId="10AF3086" w14:textId="1D9C9B43"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755" w:type="pct"/>
          </w:tcPr>
          <w:p w14:paraId="45D85773" w14:textId="10096D32"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 xml:space="preserve">(Date </w:t>
            </w:r>
            <w:r w:rsidR="009C031C">
              <w:rPr>
                <w:rFonts w:ascii="Calibri" w:eastAsia="Times New Roman" w:hAnsi="Calibri" w:cs="Times New Roman"/>
                <w:color w:val="000000"/>
                <w:lang w:eastAsia="en-GB"/>
              </w:rPr>
              <w:t>unit finished</w:t>
            </w:r>
            <w:r>
              <w:rPr>
                <w:rFonts w:ascii="Calibri" w:eastAsia="Times New Roman" w:hAnsi="Calibri" w:cs="Times New Roman"/>
                <w:color w:val="000000"/>
                <w:lang w:eastAsia="en-GB"/>
              </w:rPr>
              <w:t>)</w:t>
            </w:r>
          </w:p>
        </w:tc>
        <w:tc>
          <w:tcPr>
            <w:tcW w:w="533" w:type="pct"/>
            <w:shd w:val="clear" w:color="auto" w:fill="auto"/>
            <w:noWrap/>
            <w:vAlign w:val="center"/>
            <w:hideMark/>
          </w:tcPr>
          <w:p w14:paraId="017E421B" w14:textId="77777777" w:rsidR="00831BCF" w:rsidRDefault="00831BCF" w:rsidP="00831BCF">
            <w:pPr>
              <w:spacing w:after="0" w:line="240" w:lineRule="auto"/>
              <w:jc w:val="center"/>
              <w:rPr>
                <w:rFonts w:ascii="Calibri" w:eastAsia="Times New Roman" w:hAnsi="Calibri" w:cs="Times New Roman"/>
                <w:color w:val="000000"/>
                <w:lang w:eastAsia="en-GB"/>
              </w:rPr>
            </w:pPr>
            <w:r w:rsidRPr="002A7367">
              <w:rPr>
                <w:rFonts w:ascii="Calibri" w:eastAsia="Times New Roman" w:hAnsi="Calibri" w:cs="Times New Roman"/>
                <w:color w:val="000000"/>
                <w:lang w:eastAsia="en-GB"/>
              </w:rPr>
              <w:t>End of</w:t>
            </w:r>
          </w:p>
          <w:p w14:paraId="512D9ADD" w14:textId="79B69E37" w:rsidR="00831BCF" w:rsidRPr="00D76A23" w:rsidRDefault="009C031C"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unit</w:t>
            </w:r>
          </w:p>
          <w:p w14:paraId="2BE53ADB" w14:textId="5582A3DD" w:rsidR="00831BCF" w:rsidRPr="00D76A23" w:rsidRDefault="00831BCF" w:rsidP="00831BCF">
            <w:pPr>
              <w:spacing w:after="0" w:line="240" w:lineRule="auto"/>
              <w:jc w:val="center"/>
              <w:rPr>
                <w:rFonts w:ascii="Calibri" w:eastAsia="Times New Roman" w:hAnsi="Calibri" w:cs="Times New Roman"/>
                <w:color w:val="000000"/>
                <w:lang w:eastAsia="en-GB"/>
              </w:rPr>
            </w:pPr>
          </w:p>
        </w:tc>
        <w:tc>
          <w:tcPr>
            <w:tcW w:w="539" w:type="pct"/>
            <w:shd w:val="clear" w:color="auto" w:fill="auto"/>
            <w:vAlign w:val="center"/>
          </w:tcPr>
          <w:p w14:paraId="0A0CB171" w14:textId="49FCEE90"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4 weeks later</w:t>
            </w:r>
          </w:p>
        </w:tc>
        <w:tc>
          <w:tcPr>
            <w:tcW w:w="457" w:type="pct"/>
            <w:shd w:val="clear" w:color="auto" w:fill="auto"/>
            <w:vAlign w:val="center"/>
          </w:tcPr>
          <w:p w14:paraId="13059983" w14:textId="683F72C6"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End of term</w:t>
            </w:r>
          </w:p>
        </w:tc>
      </w:tr>
      <w:tr w:rsidR="00190F45" w:rsidRPr="00D76A23" w14:paraId="23095E5E" w14:textId="4951FCFA" w:rsidTr="00190F45">
        <w:trPr>
          <w:trHeight w:val="885"/>
          <w:jc w:val="center"/>
        </w:trPr>
        <w:tc>
          <w:tcPr>
            <w:tcW w:w="220" w:type="pct"/>
            <w:tcBorders>
              <w:right w:val="single" w:sz="4" w:space="0" w:color="auto"/>
            </w:tcBorders>
            <w:shd w:val="clear" w:color="000000" w:fill="FFFFFF"/>
            <w:vAlign w:val="center"/>
          </w:tcPr>
          <w:p w14:paraId="3A4C31A9" w14:textId="522EA7FF" w:rsidR="00190F45" w:rsidRPr="00825AD5" w:rsidRDefault="00190F45" w:rsidP="00190F45">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1</w:t>
            </w:r>
          </w:p>
        </w:tc>
        <w:tc>
          <w:tcPr>
            <w:tcW w:w="496" w:type="pct"/>
            <w:tcBorders>
              <w:top w:val="single" w:sz="4" w:space="0" w:color="auto"/>
              <w:left w:val="single" w:sz="4" w:space="0" w:color="auto"/>
              <w:bottom w:val="single" w:sz="4" w:space="0" w:color="auto"/>
              <w:right w:val="single" w:sz="4" w:space="0" w:color="auto"/>
            </w:tcBorders>
            <w:shd w:val="clear" w:color="000000" w:fill="C6E0B4"/>
            <w:noWrap/>
            <w:vAlign w:val="center"/>
          </w:tcPr>
          <w:p w14:paraId="1819FA16" w14:textId="03481B53" w:rsidR="00190F45" w:rsidRPr="00825AD5" w:rsidRDefault="00190F45" w:rsidP="00190F45">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Theme 3</w:t>
            </w:r>
          </w:p>
        </w:tc>
        <w:tc>
          <w:tcPr>
            <w:tcW w:w="1999" w:type="pct"/>
            <w:tcBorders>
              <w:top w:val="single" w:sz="4" w:space="0" w:color="auto"/>
              <w:left w:val="single" w:sz="4" w:space="0" w:color="auto"/>
              <w:bottom w:val="single" w:sz="4" w:space="0" w:color="auto"/>
              <w:right w:val="single" w:sz="4" w:space="0" w:color="auto"/>
            </w:tcBorders>
            <w:shd w:val="clear" w:color="000000" w:fill="FFFFFF"/>
            <w:vAlign w:val="center"/>
          </w:tcPr>
          <w:p w14:paraId="379BE1BA" w14:textId="259E4E3A" w:rsidR="00190F45" w:rsidRPr="00825AD5" w:rsidRDefault="00190F45" w:rsidP="00190F45">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I can enlarge a shape by a given integer and fractional scale factor</w:t>
            </w:r>
          </w:p>
        </w:tc>
        <w:tc>
          <w:tcPr>
            <w:tcW w:w="755" w:type="pct"/>
            <w:tcBorders>
              <w:left w:val="single" w:sz="4" w:space="0" w:color="auto"/>
            </w:tcBorders>
          </w:tcPr>
          <w:p w14:paraId="6EB5C03B" w14:textId="77777777" w:rsidR="00190F45" w:rsidRPr="00D76A23" w:rsidRDefault="00190F45" w:rsidP="00190F45">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722F7E33" w14:textId="31E22A51" w:rsidR="00190F45" w:rsidRPr="00D76A23" w:rsidRDefault="00190F45" w:rsidP="00190F45">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635ADD62" w14:textId="77777777" w:rsidR="00190F45" w:rsidRPr="00D76A23" w:rsidRDefault="00190F45" w:rsidP="00190F45">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6962DCBB" w14:textId="77777777" w:rsidR="00190F45" w:rsidRPr="00D76A23" w:rsidRDefault="00190F45" w:rsidP="00190F45">
            <w:pPr>
              <w:spacing w:after="0" w:line="240" w:lineRule="auto"/>
              <w:rPr>
                <w:rFonts w:ascii="Calibri" w:eastAsia="Times New Roman" w:hAnsi="Calibri" w:cs="Times New Roman"/>
                <w:color w:val="000000"/>
                <w:lang w:eastAsia="en-GB"/>
              </w:rPr>
            </w:pPr>
          </w:p>
        </w:tc>
      </w:tr>
      <w:tr w:rsidR="00190F45" w:rsidRPr="00D76A23" w14:paraId="20E7B2C4" w14:textId="34357C51" w:rsidTr="00190F45">
        <w:trPr>
          <w:trHeight w:val="885"/>
          <w:jc w:val="center"/>
        </w:trPr>
        <w:tc>
          <w:tcPr>
            <w:tcW w:w="220" w:type="pct"/>
            <w:tcBorders>
              <w:right w:val="single" w:sz="4" w:space="0" w:color="auto"/>
            </w:tcBorders>
            <w:shd w:val="clear" w:color="000000" w:fill="FFFFFF"/>
            <w:vAlign w:val="center"/>
          </w:tcPr>
          <w:p w14:paraId="39760F18" w14:textId="74221651" w:rsidR="00190F45" w:rsidRPr="00825AD5" w:rsidRDefault="00190F45" w:rsidP="00190F45">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2</w:t>
            </w:r>
          </w:p>
        </w:tc>
        <w:tc>
          <w:tcPr>
            <w:tcW w:w="496" w:type="pct"/>
            <w:tcBorders>
              <w:top w:val="single" w:sz="4" w:space="0" w:color="auto"/>
              <w:left w:val="single" w:sz="4" w:space="0" w:color="auto"/>
              <w:bottom w:val="single" w:sz="4" w:space="0" w:color="auto"/>
              <w:right w:val="single" w:sz="4" w:space="0" w:color="auto"/>
            </w:tcBorders>
            <w:shd w:val="clear" w:color="000000" w:fill="C6E0B4"/>
            <w:noWrap/>
            <w:vAlign w:val="center"/>
          </w:tcPr>
          <w:p w14:paraId="012DE87C" w14:textId="3AE3895C" w:rsidR="00190F45" w:rsidRPr="00825AD5" w:rsidRDefault="00190F45" w:rsidP="00190F45">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Theme 3</w:t>
            </w:r>
          </w:p>
        </w:tc>
        <w:tc>
          <w:tcPr>
            <w:tcW w:w="1999" w:type="pct"/>
            <w:tcBorders>
              <w:top w:val="single" w:sz="4" w:space="0" w:color="auto"/>
              <w:left w:val="single" w:sz="4" w:space="0" w:color="auto"/>
              <w:bottom w:val="single" w:sz="4" w:space="0" w:color="auto"/>
              <w:right w:val="single" w:sz="4" w:space="0" w:color="auto"/>
            </w:tcBorders>
            <w:shd w:val="clear" w:color="000000" w:fill="FFFFFF"/>
            <w:vAlign w:val="center"/>
          </w:tcPr>
          <w:p w14:paraId="593C8B93" w14:textId="57AD84EA" w:rsidR="00190F45" w:rsidRPr="00825AD5" w:rsidRDefault="00190F45" w:rsidP="00190F45">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I can find missing sides and angles in pairs of similar shapes</w:t>
            </w:r>
          </w:p>
        </w:tc>
        <w:tc>
          <w:tcPr>
            <w:tcW w:w="755" w:type="pct"/>
            <w:tcBorders>
              <w:left w:val="single" w:sz="4" w:space="0" w:color="auto"/>
            </w:tcBorders>
          </w:tcPr>
          <w:p w14:paraId="0AAEA2C2" w14:textId="77777777" w:rsidR="00190F45" w:rsidRPr="00D76A23" w:rsidRDefault="00190F45" w:rsidP="00190F45">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02C37EE4" w14:textId="226AA415" w:rsidR="00190F45" w:rsidRPr="00D76A23" w:rsidRDefault="00190F45" w:rsidP="00190F45">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7CF56EEB" w14:textId="77777777" w:rsidR="00190F45" w:rsidRPr="00D76A23" w:rsidRDefault="00190F45" w:rsidP="00190F45">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2EEEEAB" w14:textId="77777777" w:rsidR="00190F45" w:rsidRPr="00D76A23" w:rsidRDefault="00190F45" w:rsidP="00190F45">
            <w:pPr>
              <w:spacing w:after="0" w:line="240" w:lineRule="auto"/>
              <w:rPr>
                <w:rFonts w:ascii="Calibri" w:eastAsia="Times New Roman" w:hAnsi="Calibri" w:cs="Times New Roman"/>
                <w:color w:val="000000"/>
                <w:lang w:eastAsia="en-GB"/>
              </w:rPr>
            </w:pPr>
          </w:p>
        </w:tc>
      </w:tr>
      <w:tr w:rsidR="00190F45" w:rsidRPr="00D76A23" w14:paraId="6362422B" w14:textId="084FAD9C" w:rsidTr="00190F45">
        <w:trPr>
          <w:trHeight w:val="885"/>
          <w:jc w:val="center"/>
        </w:trPr>
        <w:tc>
          <w:tcPr>
            <w:tcW w:w="220" w:type="pct"/>
            <w:tcBorders>
              <w:right w:val="single" w:sz="4" w:space="0" w:color="auto"/>
            </w:tcBorders>
            <w:shd w:val="clear" w:color="000000" w:fill="FFFFFF"/>
            <w:vAlign w:val="center"/>
          </w:tcPr>
          <w:p w14:paraId="73C1DD0C" w14:textId="7231E6F5" w:rsidR="00190F45" w:rsidRPr="00825AD5" w:rsidRDefault="00190F45" w:rsidP="00190F45">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3</w:t>
            </w:r>
          </w:p>
        </w:tc>
        <w:tc>
          <w:tcPr>
            <w:tcW w:w="496" w:type="pct"/>
            <w:tcBorders>
              <w:top w:val="single" w:sz="4" w:space="0" w:color="auto"/>
              <w:left w:val="single" w:sz="4" w:space="0" w:color="auto"/>
              <w:bottom w:val="single" w:sz="4" w:space="0" w:color="auto"/>
              <w:right w:val="single" w:sz="4" w:space="0" w:color="auto"/>
            </w:tcBorders>
            <w:shd w:val="clear" w:color="000000" w:fill="FF0000"/>
            <w:noWrap/>
            <w:vAlign w:val="center"/>
          </w:tcPr>
          <w:p w14:paraId="6F4A1004" w14:textId="0A436B7E" w:rsidR="00190F45" w:rsidRPr="00825AD5" w:rsidRDefault="00190F45" w:rsidP="00190F45">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Theme 6</w:t>
            </w:r>
          </w:p>
        </w:tc>
        <w:tc>
          <w:tcPr>
            <w:tcW w:w="1999" w:type="pct"/>
            <w:tcBorders>
              <w:top w:val="single" w:sz="4" w:space="0" w:color="auto"/>
              <w:left w:val="single" w:sz="4" w:space="0" w:color="auto"/>
              <w:bottom w:val="single" w:sz="4" w:space="0" w:color="auto"/>
              <w:right w:val="single" w:sz="4" w:space="0" w:color="auto"/>
            </w:tcBorders>
            <w:shd w:val="clear" w:color="000000" w:fill="FFFFFF"/>
            <w:vAlign w:val="center"/>
          </w:tcPr>
          <w:p w14:paraId="075550A2" w14:textId="5130DAB0" w:rsidR="00190F45" w:rsidRPr="00825AD5" w:rsidRDefault="00190F45" w:rsidP="00190F45">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I can find missing angles in triangles</w:t>
            </w:r>
          </w:p>
        </w:tc>
        <w:tc>
          <w:tcPr>
            <w:tcW w:w="755" w:type="pct"/>
            <w:tcBorders>
              <w:left w:val="single" w:sz="4" w:space="0" w:color="auto"/>
            </w:tcBorders>
          </w:tcPr>
          <w:p w14:paraId="5E0DA5E3" w14:textId="77777777" w:rsidR="00190F45" w:rsidRPr="00D76A23" w:rsidRDefault="00190F45" w:rsidP="00190F45">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6F030EF8" w14:textId="6C18B9F4" w:rsidR="00190F45" w:rsidRPr="00D76A23" w:rsidRDefault="00190F45" w:rsidP="00190F45">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331CEFD2" w14:textId="77777777" w:rsidR="00190F45" w:rsidRPr="00D76A23" w:rsidRDefault="00190F45" w:rsidP="00190F45">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73C3E74D" w14:textId="77777777" w:rsidR="00190F45" w:rsidRPr="00D76A23" w:rsidRDefault="00190F45" w:rsidP="00190F45">
            <w:pPr>
              <w:spacing w:after="0" w:line="240" w:lineRule="auto"/>
              <w:rPr>
                <w:rFonts w:ascii="Calibri" w:eastAsia="Times New Roman" w:hAnsi="Calibri" w:cs="Times New Roman"/>
                <w:color w:val="000000"/>
                <w:lang w:eastAsia="en-GB"/>
              </w:rPr>
            </w:pPr>
          </w:p>
        </w:tc>
      </w:tr>
      <w:tr w:rsidR="00190F45" w:rsidRPr="00D76A23" w14:paraId="182DD407" w14:textId="3297C639" w:rsidTr="00190F45">
        <w:trPr>
          <w:trHeight w:val="885"/>
          <w:jc w:val="center"/>
        </w:trPr>
        <w:tc>
          <w:tcPr>
            <w:tcW w:w="220" w:type="pct"/>
            <w:tcBorders>
              <w:right w:val="single" w:sz="4" w:space="0" w:color="auto"/>
            </w:tcBorders>
            <w:shd w:val="clear" w:color="000000" w:fill="FFFFFF"/>
            <w:vAlign w:val="center"/>
          </w:tcPr>
          <w:p w14:paraId="4B91520C" w14:textId="733C22C2" w:rsidR="00190F45" w:rsidRPr="00825AD5" w:rsidRDefault="00190F45" w:rsidP="00190F45">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4</w:t>
            </w:r>
          </w:p>
        </w:tc>
        <w:tc>
          <w:tcPr>
            <w:tcW w:w="496" w:type="pct"/>
            <w:tcBorders>
              <w:top w:val="single" w:sz="4" w:space="0" w:color="auto"/>
              <w:left w:val="single" w:sz="4" w:space="0" w:color="auto"/>
              <w:bottom w:val="single" w:sz="4" w:space="0" w:color="auto"/>
              <w:right w:val="single" w:sz="4" w:space="0" w:color="auto"/>
            </w:tcBorders>
            <w:shd w:val="clear" w:color="000000" w:fill="C6E0B4"/>
            <w:noWrap/>
            <w:vAlign w:val="center"/>
          </w:tcPr>
          <w:p w14:paraId="21057BD1" w14:textId="4044AD71" w:rsidR="00190F45" w:rsidRPr="00825AD5" w:rsidRDefault="00190F45" w:rsidP="00190F45">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Theme 3</w:t>
            </w:r>
          </w:p>
        </w:tc>
        <w:tc>
          <w:tcPr>
            <w:tcW w:w="1999" w:type="pct"/>
            <w:tcBorders>
              <w:top w:val="single" w:sz="4" w:space="0" w:color="auto"/>
              <w:left w:val="single" w:sz="4" w:space="0" w:color="auto"/>
              <w:bottom w:val="single" w:sz="4" w:space="0" w:color="auto"/>
              <w:right w:val="single" w:sz="4" w:space="0" w:color="auto"/>
            </w:tcBorders>
            <w:shd w:val="clear" w:color="000000" w:fill="FFFFFF"/>
            <w:vAlign w:val="center"/>
          </w:tcPr>
          <w:p w14:paraId="6A6BB227" w14:textId="1B8C6E11" w:rsidR="00190F45" w:rsidRPr="00825AD5" w:rsidRDefault="00190F45" w:rsidP="00190F45">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I can use Pythagoras' theorem to find a missing side in a right-angled triangle</w:t>
            </w:r>
          </w:p>
        </w:tc>
        <w:tc>
          <w:tcPr>
            <w:tcW w:w="755" w:type="pct"/>
            <w:tcBorders>
              <w:left w:val="single" w:sz="4" w:space="0" w:color="auto"/>
            </w:tcBorders>
          </w:tcPr>
          <w:p w14:paraId="75F11CA3" w14:textId="77777777" w:rsidR="00190F45" w:rsidRPr="00D76A23" w:rsidRDefault="00190F45" w:rsidP="00190F45">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409E68F8" w14:textId="7CEED3D6" w:rsidR="00190F45" w:rsidRPr="00D76A23" w:rsidRDefault="00190F45" w:rsidP="00190F45">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4A00EB70" w14:textId="77777777" w:rsidR="00190F45" w:rsidRPr="00D76A23" w:rsidRDefault="00190F45" w:rsidP="00190F45">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39C58B2" w14:textId="77777777" w:rsidR="00190F45" w:rsidRPr="00D76A23" w:rsidRDefault="00190F45" w:rsidP="00190F45">
            <w:pPr>
              <w:spacing w:after="0" w:line="240" w:lineRule="auto"/>
              <w:rPr>
                <w:rFonts w:ascii="Calibri" w:eastAsia="Times New Roman" w:hAnsi="Calibri" w:cs="Times New Roman"/>
                <w:color w:val="000000"/>
                <w:lang w:eastAsia="en-GB"/>
              </w:rPr>
            </w:pPr>
          </w:p>
        </w:tc>
      </w:tr>
      <w:tr w:rsidR="00190F45" w:rsidRPr="00D76A23" w14:paraId="381B7F2A" w14:textId="599C9EF1" w:rsidTr="00190F45">
        <w:trPr>
          <w:trHeight w:val="885"/>
          <w:jc w:val="center"/>
        </w:trPr>
        <w:tc>
          <w:tcPr>
            <w:tcW w:w="220" w:type="pct"/>
            <w:tcBorders>
              <w:right w:val="single" w:sz="4" w:space="0" w:color="auto"/>
            </w:tcBorders>
            <w:shd w:val="clear" w:color="000000" w:fill="FFFFFF"/>
            <w:vAlign w:val="center"/>
          </w:tcPr>
          <w:p w14:paraId="312BD388" w14:textId="1E5302D4" w:rsidR="00190F45" w:rsidRPr="00825AD5" w:rsidRDefault="00190F45" w:rsidP="00190F45">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5</w:t>
            </w:r>
          </w:p>
        </w:tc>
        <w:tc>
          <w:tcPr>
            <w:tcW w:w="496" w:type="pct"/>
            <w:tcBorders>
              <w:top w:val="single" w:sz="4" w:space="0" w:color="auto"/>
              <w:left w:val="nil"/>
              <w:bottom w:val="single" w:sz="4" w:space="0" w:color="auto"/>
              <w:right w:val="single" w:sz="4" w:space="0" w:color="auto"/>
            </w:tcBorders>
            <w:shd w:val="clear" w:color="000000" w:fill="BFBFBF"/>
            <w:noWrap/>
            <w:vAlign w:val="center"/>
          </w:tcPr>
          <w:p w14:paraId="795ECAB7" w14:textId="13E6B4D1" w:rsidR="00190F45" w:rsidRPr="00825AD5" w:rsidRDefault="00190F45" w:rsidP="00190F45">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Theme 2</w:t>
            </w:r>
          </w:p>
        </w:tc>
        <w:tc>
          <w:tcPr>
            <w:tcW w:w="1999" w:type="pct"/>
            <w:tcBorders>
              <w:top w:val="single" w:sz="4" w:space="0" w:color="auto"/>
              <w:left w:val="nil"/>
              <w:bottom w:val="single" w:sz="4" w:space="0" w:color="auto"/>
              <w:right w:val="single" w:sz="4" w:space="0" w:color="auto"/>
            </w:tcBorders>
            <w:shd w:val="clear" w:color="000000" w:fill="FFFFFF"/>
            <w:vAlign w:val="center"/>
          </w:tcPr>
          <w:p w14:paraId="4493C52B" w14:textId="433296D4" w:rsidR="00190F45" w:rsidRPr="00825AD5" w:rsidRDefault="00190F45" w:rsidP="00190F45">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I can solve one and two step equations</w:t>
            </w:r>
          </w:p>
        </w:tc>
        <w:tc>
          <w:tcPr>
            <w:tcW w:w="755" w:type="pct"/>
            <w:tcBorders>
              <w:left w:val="single" w:sz="4" w:space="0" w:color="auto"/>
            </w:tcBorders>
          </w:tcPr>
          <w:p w14:paraId="01FEBC50" w14:textId="77777777" w:rsidR="00190F45" w:rsidRPr="00D76A23" w:rsidRDefault="00190F45" w:rsidP="00190F45">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73FFD1AB" w14:textId="7F4D25A8" w:rsidR="00190F45" w:rsidRPr="00D76A23" w:rsidRDefault="00190F45" w:rsidP="00190F45">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64DFE35F" w14:textId="77777777" w:rsidR="00190F45" w:rsidRPr="00D76A23" w:rsidRDefault="00190F45" w:rsidP="00190F45">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688A6495" w14:textId="77777777" w:rsidR="00190F45" w:rsidRPr="00D76A23" w:rsidRDefault="00190F45" w:rsidP="00190F45">
            <w:pPr>
              <w:spacing w:after="0" w:line="240" w:lineRule="auto"/>
              <w:rPr>
                <w:rFonts w:ascii="Calibri" w:eastAsia="Times New Roman" w:hAnsi="Calibri" w:cs="Times New Roman"/>
                <w:color w:val="000000"/>
                <w:lang w:eastAsia="en-GB"/>
              </w:rPr>
            </w:pPr>
          </w:p>
        </w:tc>
      </w:tr>
      <w:tr w:rsidR="00190F45" w:rsidRPr="00D76A23" w14:paraId="45D30844" w14:textId="465AF19A" w:rsidTr="00190F45">
        <w:trPr>
          <w:trHeight w:val="809"/>
          <w:jc w:val="center"/>
        </w:trPr>
        <w:tc>
          <w:tcPr>
            <w:tcW w:w="220" w:type="pct"/>
            <w:tcBorders>
              <w:right w:val="single" w:sz="4" w:space="0" w:color="auto"/>
            </w:tcBorders>
            <w:shd w:val="clear" w:color="000000" w:fill="FFFFFF"/>
            <w:noWrap/>
            <w:vAlign w:val="center"/>
          </w:tcPr>
          <w:p w14:paraId="11EA336B" w14:textId="2E21CAE1" w:rsidR="00190F45" w:rsidRPr="00825AD5" w:rsidRDefault="00190F45" w:rsidP="00190F45">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6</w:t>
            </w:r>
          </w:p>
        </w:tc>
        <w:tc>
          <w:tcPr>
            <w:tcW w:w="496" w:type="pct"/>
            <w:tcBorders>
              <w:top w:val="single" w:sz="4" w:space="0" w:color="auto"/>
              <w:left w:val="nil"/>
              <w:bottom w:val="single" w:sz="4" w:space="0" w:color="auto"/>
              <w:right w:val="single" w:sz="4" w:space="0" w:color="auto"/>
            </w:tcBorders>
            <w:shd w:val="clear" w:color="000000" w:fill="FABF8F"/>
            <w:noWrap/>
            <w:vAlign w:val="center"/>
          </w:tcPr>
          <w:p w14:paraId="60C35C72" w14:textId="2118BA8A" w:rsidR="00190F45" w:rsidRPr="00825AD5" w:rsidRDefault="00190F45" w:rsidP="00190F45">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Theme 1</w:t>
            </w:r>
          </w:p>
        </w:tc>
        <w:tc>
          <w:tcPr>
            <w:tcW w:w="1999" w:type="pct"/>
            <w:tcBorders>
              <w:top w:val="single" w:sz="4" w:space="0" w:color="auto"/>
              <w:left w:val="nil"/>
              <w:bottom w:val="single" w:sz="4" w:space="0" w:color="auto"/>
              <w:right w:val="single" w:sz="4" w:space="0" w:color="auto"/>
            </w:tcBorders>
            <w:shd w:val="clear" w:color="000000" w:fill="FFFFFF"/>
            <w:vAlign w:val="center"/>
          </w:tcPr>
          <w:p w14:paraId="41BE73AE" w14:textId="73010451" w:rsidR="00190F45" w:rsidRPr="00825AD5" w:rsidRDefault="00190F45" w:rsidP="00190F45">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I am able to represent an inequality on a number line, and interpret representations on number lines</w:t>
            </w:r>
          </w:p>
        </w:tc>
        <w:tc>
          <w:tcPr>
            <w:tcW w:w="755" w:type="pct"/>
            <w:tcBorders>
              <w:left w:val="single" w:sz="4" w:space="0" w:color="auto"/>
            </w:tcBorders>
          </w:tcPr>
          <w:p w14:paraId="05659086" w14:textId="77777777" w:rsidR="00190F45" w:rsidRPr="00D76A23" w:rsidRDefault="00190F45" w:rsidP="00190F45">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4268B420" w14:textId="26D2A68B" w:rsidR="00190F45" w:rsidRPr="00D76A23" w:rsidRDefault="00190F45" w:rsidP="00190F45">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11DEAA3E" w14:textId="77777777" w:rsidR="00190F45" w:rsidRPr="00D76A23" w:rsidRDefault="00190F45" w:rsidP="00190F45">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29F375D7" w14:textId="77777777" w:rsidR="00190F45" w:rsidRPr="00D76A23" w:rsidRDefault="00190F45" w:rsidP="00190F45">
            <w:pPr>
              <w:spacing w:after="0" w:line="240" w:lineRule="auto"/>
              <w:rPr>
                <w:rFonts w:ascii="Calibri" w:eastAsia="Times New Roman" w:hAnsi="Calibri" w:cs="Times New Roman"/>
                <w:color w:val="000000"/>
                <w:lang w:eastAsia="en-GB"/>
              </w:rPr>
            </w:pPr>
          </w:p>
        </w:tc>
      </w:tr>
      <w:tr w:rsidR="00190F45" w:rsidRPr="00D76A23" w14:paraId="1C2CEDAC" w14:textId="43776727" w:rsidTr="00190F45">
        <w:trPr>
          <w:trHeight w:val="779"/>
          <w:jc w:val="center"/>
        </w:trPr>
        <w:tc>
          <w:tcPr>
            <w:tcW w:w="220" w:type="pct"/>
            <w:tcBorders>
              <w:right w:val="single" w:sz="4" w:space="0" w:color="auto"/>
            </w:tcBorders>
            <w:shd w:val="clear" w:color="000000" w:fill="FFFFFF"/>
            <w:vAlign w:val="center"/>
          </w:tcPr>
          <w:p w14:paraId="4BF0EDF9" w14:textId="452C0737" w:rsidR="00190F45" w:rsidRPr="00825AD5" w:rsidRDefault="00190F45" w:rsidP="00190F45">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7</w:t>
            </w:r>
          </w:p>
        </w:tc>
        <w:tc>
          <w:tcPr>
            <w:tcW w:w="496" w:type="pct"/>
            <w:tcBorders>
              <w:top w:val="single" w:sz="4" w:space="0" w:color="auto"/>
              <w:left w:val="nil"/>
              <w:bottom w:val="single" w:sz="4" w:space="0" w:color="auto"/>
              <w:right w:val="single" w:sz="4" w:space="0" w:color="auto"/>
            </w:tcBorders>
            <w:shd w:val="clear" w:color="000000" w:fill="BFBFBF"/>
            <w:noWrap/>
            <w:vAlign w:val="center"/>
          </w:tcPr>
          <w:p w14:paraId="74E6380E" w14:textId="35E850DB" w:rsidR="00190F45" w:rsidRPr="00825AD5" w:rsidRDefault="00190F45" w:rsidP="00190F45">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Theme 2</w:t>
            </w:r>
          </w:p>
        </w:tc>
        <w:tc>
          <w:tcPr>
            <w:tcW w:w="1999" w:type="pct"/>
            <w:tcBorders>
              <w:top w:val="single" w:sz="4" w:space="0" w:color="auto"/>
              <w:left w:val="nil"/>
              <w:bottom w:val="single" w:sz="4" w:space="0" w:color="auto"/>
              <w:right w:val="single" w:sz="4" w:space="0" w:color="auto"/>
            </w:tcBorders>
            <w:shd w:val="clear" w:color="000000" w:fill="FFFFFF"/>
            <w:vAlign w:val="center"/>
          </w:tcPr>
          <w:p w14:paraId="3F015FAE" w14:textId="49919DF5" w:rsidR="00190F45" w:rsidRPr="00825AD5" w:rsidRDefault="00190F45" w:rsidP="00190F45">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I can form and solve inequalities</w:t>
            </w:r>
          </w:p>
        </w:tc>
        <w:tc>
          <w:tcPr>
            <w:tcW w:w="755" w:type="pct"/>
            <w:tcBorders>
              <w:left w:val="single" w:sz="4" w:space="0" w:color="auto"/>
            </w:tcBorders>
          </w:tcPr>
          <w:p w14:paraId="7B468D5F" w14:textId="77777777" w:rsidR="00190F45" w:rsidRPr="00D76A23" w:rsidRDefault="00190F45" w:rsidP="00190F45">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32C073F3" w14:textId="7A4BF12B" w:rsidR="00190F45" w:rsidRPr="00D76A23" w:rsidRDefault="00190F45" w:rsidP="00190F45">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7E0C07E0" w14:textId="77777777" w:rsidR="00190F45" w:rsidRPr="00D76A23" w:rsidRDefault="00190F45" w:rsidP="00190F45">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56BD1BE2" w14:textId="77777777" w:rsidR="00190F45" w:rsidRPr="00D76A23" w:rsidRDefault="00190F45" w:rsidP="00190F45">
            <w:pPr>
              <w:spacing w:after="0" w:line="240" w:lineRule="auto"/>
              <w:rPr>
                <w:rFonts w:ascii="Calibri" w:eastAsia="Times New Roman" w:hAnsi="Calibri" w:cs="Times New Roman"/>
                <w:color w:val="000000"/>
                <w:lang w:eastAsia="en-GB"/>
              </w:rPr>
            </w:pPr>
          </w:p>
        </w:tc>
      </w:tr>
      <w:tr w:rsidR="00190F45" w:rsidRPr="00D76A23" w14:paraId="728EE60D" w14:textId="071B5C43" w:rsidTr="00190F45">
        <w:trPr>
          <w:trHeight w:val="863"/>
          <w:jc w:val="center"/>
        </w:trPr>
        <w:tc>
          <w:tcPr>
            <w:tcW w:w="220" w:type="pct"/>
            <w:tcBorders>
              <w:right w:val="single" w:sz="4" w:space="0" w:color="auto"/>
            </w:tcBorders>
            <w:shd w:val="clear" w:color="000000" w:fill="FFFFFF"/>
            <w:vAlign w:val="center"/>
          </w:tcPr>
          <w:p w14:paraId="7918CF5B" w14:textId="1446AA51" w:rsidR="00190F45" w:rsidRPr="00825AD5" w:rsidRDefault="00190F45" w:rsidP="00190F45">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8</w:t>
            </w:r>
          </w:p>
        </w:tc>
        <w:tc>
          <w:tcPr>
            <w:tcW w:w="496" w:type="pct"/>
            <w:tcBorders>
              <w:top w:val="single" w:sz="4" w:space="0" w:color="auto"/>
              <w:left w:val="single" w:sz="4" w:space="0" w:color="auto"/>
              <w:bottom w:val="single" w:sz="4" w:space="0" w:color="auto"/>
              <w:right w:val="single" w:sz="4" w:space="0" w:color="auto"/>
            </w:tcBorders>
            <w:shd w:val="clear" w:color="000000" w:fill="8497B0"/>
            <w:noWrap/>
            <w:vAlign w:val="bottom"/>
          </w:tcPr>
          <w:p w14:paraId="4005170B" w14:textId="77777777" w:rsidR="00190F45" w:rsidRPr="00363BE4" w:rsidRDefault="00190F45" w:rsidP="00190F45">
            <w:pPr>
              <w:spacing w:after="0" w:line="240" w:lineRule="auto"/>
              <w:rPr>
                <w:rFonts w:eastAsia="Times New Roman" w:cstheme="minorHAnsi"/>
                <w:color w:val="000000"/>
                <w:sz w:val="24"/>
                <w:szCs w:val="24"/>
                <w:lang w:eastAsia="en-GB"/>
              </w:rPr>
            </w:pPr>
            <w:r w:rsidRPr="00363BE4">
              <w:rPr>
                <w:rFonts w:eastAsia="Times New Roman" w:cstheme="minorHAnsi"/>
                <w:color w:val="000000"/>
                <w:sz w:val="24"/>
                <w:szCs w:val="24"/>
                <w:lang w:eastAsia="en-GB"/>
              </w:rPr>
              <w:t>Theme 4</w:t>
            </w:r>
          </w:p>
          <w:p w14:paraId="47D7D3B7" w14:textId="7265A202" w:rsidR="00190F45" w:rsidRPr="00825AD5" w:rsidRDefault="00190F45" w:rsidP="00190F45">
            <w:pPr>
              <w:spacing w:after="0" w:line="240" w:lineRule="auto"/>
              <w:rPr>
                <w:rFonts w:ascii="Calibri" w:eastAsia="Times New Roman" w:hAnsi="Calibri" w:cs="Times New Roman"/>
                <w:color w:val="000000"/>
                <w:sz w:val="24"/>
                <w:szCs w:val="24"/>
                <w:lang w:eastAsia="en-GB"/>
              </w:rPr>
            </w:pPr>
          </w:p>
        </w:tc>
        <w:tc>
          <w:tcPr>
            <w:tcW w:w="1999" w:type="pct"/>
            <w:tcBorders>
              <w:top w:val="single" w:sz="4" w:space="0" w:color="auto"/>
              <w:left w:val="single" w:sz="4" w:space="0" w:color="auto"/>
              <w:bottom w:val="single" w:sz="4" w:space="0" w:color="auto"/>
              <w:right w:val="single" w:sz="4" w:space="0" w:color="auto"/>
            </w:tcBorders>
            <w:shd w:val="clear" w:color="000000" w:fill="FFFFFF"/>
            <w:vAlign w:val="center"/>
          </w:tcPr>
          <w:p w14:paraId="3DE1DE7C" w14:textId="46E302CA" w:rsidR="00190F45" w:rsidRPr="00825AD5" w:rsidRDefault="00190F45" w:rsidP="00190F45">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I can find solutions to equations using straight line graphs</w:t>
            </w:r>
          </w:p>
        </w:tc>
        <w:tc>
          <w:tcPr>
            <w:tcW w:w="755" w:type="pct"/>
            <w:tcBorders>
              <w:left w:val="single" w:sz="4" w:space="0" w:color="auto"/>
            </w:tcBorders>
          </w:tcPr>
          <w:p w14:paraId="1D210E12" w14:textId="77777777" w:rsidR="00190F45" w:rsidRPr="00D76A23" w:rsidRDefault="00190F45" w:rsidP="00190F45">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182585E8" w14:textId="4E6FF42F" w:rsidR="00190F45" w:rsidRPr="00D76A23" w:rsidRDefault="00190F45" w:rsidP="00190F45">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1759E8E6" w14:textId="77777777" w:rsidR="00190F45" w:rsidRPr="00D76A23" w:rsidRDefault="00190F45" w:rsidP="00190F45">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3FAF3B33" w14:textId="77777777" w:rsidR="00190F45" w:rsidRPr="00D76A23" w:rsidRDefault="00190F45" w:rsidP="00190F45">
            <w:pPr>
              <w:spacing w:after="0" w:line="240" w:lineRule="auto"/>
              <w:rPr>
                <w:rFonts w:ascii="Calibri" w:eastAsia="Times New Roman" w:hAnsi="Calibri" w:cs="Times New Roman"/>
                <w:color w:val="000000"/>
                <w:lang w:eastAsia="en-GB"/>
              </w:rPr>
            </w:pPr>
          </w:p>
        </w:tc>
      </w:tr>
      <w:tr w:rsidR="00190F45" w:rsidRPr="00D76A23" w14:paraId="121309D9" w14:textId="0EF5C9CA" w:rsidTr="00190F45">
        <w:trPr>
          <w:trHeight w:val="981"/>
          <w:jc w:val="center"/>
        </w:trPr>
        <w:tc>
          <w:tcPr>
            <w:tcW w:w="220" w:type="pct"/>
            <w:tcBorders>
              <w:right w:val="single" w:sz="4" w:space="0" w:color="auto"/>
            </w:tcBorders>
            <w:shd w:val="clear" w:color="000000" w:fill="FFFFFF"/>
            <w:vAlign w:val="center"/>
          </w:tcPr>
          <w:p w14:paraId="02A6A266" w14:textId="6F00C715" w:rsidR="00190F45" w:rsidRPr="00825AD5" w:rsidRDefault="00190F45" w:rsidP="00190F45">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9</w:t>
            </w:r>
          </w:p>
        </w:tc>
        <w:tc>
          <w:tcPr>
            <w:tcW w:w="496" w:type="pct"/>
            <w:tcBorders>
              <w:top w:val="single" w:sz="4" w:space="0" w:color="auto"/>
              <w:left w:val="nil"/>
              <w:bottom w:val="single" w:sz="4" w:space="0" w:color="auto"/>
              <w:right w:val="single" w:sz="4" w:space="0" w:color="auto"/>
            </w:tcBorders>
            <w:shd w:val="clear" w:color="000000" w:fill="BFBFBF"/>
            <w:noWrap/>
            <w:vAlign w:val="center"/>
          </w:tcPr>
          <w:p w14:paraId="4DB0DE66" w14:textId="220CCEFB" w:rsidR="00190F45" w:rsidRPr="00825AD5" w:rsidRDefault="00190F45" w:rsidP="00190F45">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Theme 2</w:t>
            </w:r>
          </w:p>
        </w:tc>
        <w:tc>
          <w:tcPr>
            <w:tcW w:w="1999" w:type="pct"/>
            <w:tcBorders>
              <w:top w:val="single" w:sz="4" w:space="0" w:color="auto"/>
              <w:left w:val="nil"/>
              <w:bottom w:val="single" w:sz="4" w:space="0" w:color="auto"/>
              <w:right w:val="single" w:sz="4" w:space="0" w:color="auto"/>
            </w:tcBorders>
            <w:shd w:val="clear" w:color="000000" w:fill="FFFFFF"/>
            <w:vAlign w:val="center"/>
          </w:tcPr>
          <w:p w14:paraId="1550C381" w14:textId="58D257A6" w:rsidR="00190F45" w:rsidRPr="00825AD5" w:rsidRDefault="00190F45" w:rsidP="00190F45">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I can solve simultaneous equations</w:t>
            </w:r>
          </w:p>
        </w:tc>
        <w:tc>
          <w:tcPr>
            <w:tcW w:w="755" w:type="pct"/>
            <w:tcBorders>
              <w:left w:val="single" w:sz="4" w:space="0" w:color="auto"/>
            </w:tcBorders>
          </w:tcPr>
          <w:p w14:paraId="14166C59" w14:textId="77777777" w:rsidR="00190F45" w:rsidRPr="00D76A23" w:rsidRDefault="00190F45" w:rsidP="00190F45">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5668EB2D" w14:textId="0D68D495" w:rsidR="00190F45" w:rsidRPr="00D76A23" w:rsidRDefault="00190F45" w:rsidP="00190F45">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3ED799E7" w14:textId="77777777" w:rsidR="00190F45" w:rsidRPr="00D76A23" w:rsidRDefault="00190F45" w:rsidP="00190F45">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64B117E" w14:textId="77777777" w:rsidR="00190F45" w:rsidRPr="00D76A23" w:rsidRDefault="00190F45" w:rsidP="00190F45">
            <w:pPr>
              <w:spacing w:after="0" w:line="240" w:lineRule="auto"/>
              <w:rPr>
                <w:rFonts w:ascii="Calibri" w:eastAsia="Times New Roman" w:hAnsi="Calibri" w:cs="Times New Roman"/>
                <w:color w:val="000000"/>
                <w:lang w:eastAsia="en-GB"/>
              </w:rPr>
            </w:pPr>
          </w:p>
        </w:tc>
      </w:tr>
      <w:tr w:rsidR="00190F45" w:rsidRPr="00D76A23" w14:paraId="33B3875F" w14:textId="77777777" w:rsidTr="00190F45">
        <w:trPr>
          <w:trHeight w:val="825"/>
          <w:jc w:val="center"/>
        </w:trPr>
        <w:tc>
          <w:tcPr>
            <w:tcW w:w="220" w:type="pct"/>
            <w:tcBorders>
              <w:right w:val="single" w:sz="4" w:space="0" w:color="auto"/>
            </w:tcBorders>
            <w:shd w:val="clear" w:color="000000" w:fill="FFFFFF"/>
            <w:vAlign w:val="center"/>
          </w:tcPr>
          <w:p w14:paraId="6D75FD40" w14:textId="55878359" w:rsidR="00190F45" w:rsidRDefault="00190F45" w:rsidP="00190F45">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10</w:t>
            </w:r>
          </w:p>
        </w:tc>
        <w:tc>
          <w:tcPr>
            <w:tcW w:w="496" w:type="pct"/>
            <w:tcBorders>
              <w:top w:val="single" w:sz="4" w:space="0" w:color="auto"/>
              <w:left w:val="single" w:sz="4" w:space="0" w:color="auto"/>
              <w:bottom w:val="single" w:sz="4" w:space="0" w:color="auto"/>
              <w:right w:val="single" w:sz="4" w:space="0" w:color="auto"/>
            </w:tcBorders>
            <w:shd w:val="clear" w:color="000000" w:fill="FF0000"/>
            <w:noWrap/>
            <w:vAlign w:val="center"/>
          </w:tcPr>
          <w:p w14:paraId="62817A88" w14:textId="03006FE4" w:rsidR="00190F45" w:rsidRPr="00825AD5" w:rsidRDefault="00190F45" w:rsidP="00190F45">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Theme 6</w:t>
            </w:r>
          </w:p>
        </w:tc>
        <w:tc>
          <w:tcPr>
            <w:tcW w:w="1999" w:type="pct"/>
            <w:tcBorders>
              <w:top w:val="single" w:sz="4" w:space="0" w:color="auto"/>
              <w:left w:val="single" w:sz="4" w:space="0" w:color="auto"/>
              <w:bottom w:val="single" w:sz="4" w:space="0" w:color="auto"/>
              <w:right w:val="single" w:sz="4" w:space="0" w:color="auto"/>
            </w:tcBorders>
            <w:shd w:val="clear" w:color="auto" w:fill="auto"/>
            <w:vAlign w:val="center"/>
          </w:tcPr>
          <w:p w14:paraId="1C469E08" w14:textId="6F5A43A0" w:rsidR="00190F45" w:rsidRPr="00825AD5" w:rsidRDefault="00190F45" w:rsidP="00190F45">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I can calculate bearings using angles rules</w:t>
            </w:r>
          </w:p>
        </w:tc>
        <w:tc>
          <w:tcPr>
            <w:tcW w:w="755" w:type="pct"/>
            <w:tcBorders>
              <w:left w:val="single" w:sz="4" w:space="0" w:color="auto"/>
            </w:tcBorders>
          </w:tcPr>
          <w:p w14:paraId="5C295E97" w14:textId="77777777" w:rsidR="00190F45" w:rsidRPr="00D76A23" w:rsidRDefault="00190F45" w:rsidP="00190F45">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3A1E9DD9" w14:textId="77777777" w:rsidR="00190F45" w:rsidRPr="00D76A23" w:rsidRDefault="00190F45" w:rsidP="00190F45">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439A6340" w14:textId="77777777" w:rsidR="00190F45" w:rsidRPr="00D76A23" w:rsidRDefault="00190F45" w:rsidP="00190F45">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14DE6ACA" w14:textId="77777777" w:rsidR="00190F45" w:rsidRPr="00D76A23" w:rsidRDefault="00190F45" w:rsidP="00190F45">
            <w:pPr>
              <w:spacing w:after="0" w:line="240" w:lineRule="auto"/>
              <w:rPr>
                <w:rFonts w:ascii="Calibri" w:eastAsia="Times New Roman" w:hAnsi="Calibri" w:cs="Times New Roman"/>
                <w:color w:val="000000"/>
                <w:lang w:eastAsia="en-GB"/>
              </w:rPr>
            </w:pPr>
          </w:p>
        </w:tc>
      </w:tr>
    </w:tbl>
    <w:p w14:paraId="5DDA5934" w14:textId="77777777" w:rsidR="002A7367" w:rsidRDefault="002A7367">
      <w:pPr>
        <w:rPr>
          <w:rFonts w:ascii="Verdana" w:hAnsi="Verdana"/>
          <w:b/>
          <w:bCs/>
          <w:sz w:val="24"/>
          <w:szCs w:val="24"/>
        </w:rPr>
      </w:pPr>
    </w:p>
    <w:p w14:paraId="4D50AA4D" w14:textId="0DA0689F" w:rsidR="00C96B26" w:rsidRPr="004141AA" w:rsidRDefault="00920585">
      <w:pPr>
        <w:rPr>
          <w:rFonts w:ascii="Verdana" w:hAnsi="Verdana"/>
          <w:b/>
          <w:bCs/>
          <w:sz w:val="24"/>
          <w:szCs w:val="24"/>
        </w:rPr>
      </w:pPr>
      <w:r w:rsidRPr="004141AA">
        <w:rPr>
          <w:rFonts w:ascii="Verdana" w:hAnsi="Verdana"/>
          <w:b/>
          <w:bCs/>
          <w:sz w:val="24"/>
          <w:szCs w:val="24"/>
        </w:rPr>
        <w:t>Tier Three Keywords:</w:t>
      </w:r>
    </w:p>
    <w:tbl>
      <w:tblPr>
        <w:tblStyle w:val="TableGrid"/>
        <w:tblW w:w="10514" w:type="dxa"/>
        <w:tblLook w:val="04A0" w:firstRow="1" w:lastRow="0" w:firstColumn="1" w:lastColumn="0" w:noHBand="0" w:noVBand="1"/>
      </w:tblPr>
      <w:tblGrid>
        <w:gridCol w:w="1854"/>
        <w:gridCol w:w="2100"/>
        <w:gridCol w:w="2081"/>
        <w:gridCol w:w="2625"/>
        <w:gridCol w:w="1854"/>
      </w:tblGrid>
      <w:tr w:rsidR="00190F45" w:rsidRPr="001B0CDB" w14:paraId="4A03E27A" w14:textId="77777777" w:rsidTr="00190F45">
        <w:trPr>
          <w:trHeight w:val="466"/>
        </w:trPr>
        <w:tc>
          <w:tcPr>
            <w:tcW w:w="1854" w:type="dxa"/>
          </w:tcPr>
          <w:p w14:paraId="6F777B50" w14:textId="0A384B13" w:rsidR="00190F45" w:rsidRPr="001B0CDB" w:rsidRDefault="00190F45" w:rsidP="00190F45">
            <w:pPr>
              <w:rPr>
                <w:rFonts w:ascii="Verdana" w:hAnsi="Verdana"/>
                <w:sz w:val="24"/>
                <w:szCs w:val="24"/>
              </w:rPr>
            </w:pPr>
            <w:r>
              <w:rPr>
                <w:rFonts w:ascii="Verdana" w:hAnsi="Verdana"/>
                <w:sz w:val="24"/>
                <w:szCs w:val="24"/>
              </w:rPr>
              <w:t>Enlarge</w:t>
            </w:r>
          </w:p>
        </w:tc>
        <w:tc>
          <w:tcPr>
            <w:tcW w:w="2100" w:type="dxa"/>
          </w:tcPr>
          <w:p w14:paraId="55C298C8" w14:textId="47F0275C" w:rsidR="00190F45" w:rsidRPr="001B0CDB" w:rsidRDefault="00190F45" w:rsidP="00190F45">
            <w:pPr>
              <w:rPr>
                <w:rFonts w:ascii="Verdana" w:hAnsi="Verdana"/>
                <w:sz w:val="24"/>
                <w:szCs w:val="24"/>
              </w:rPr>
            </w:pPr>
            <w:r>
              <w:rPr>
                <w:rFonts w:ascii="Verdana" w:hAnsi="Verdana"/>
                <w:sz w:val="24"/>
                <w:szCs w:val="24"/>
              </w:rPr>
              <w:t>Scale Factor</w:t>
            </w:r>
          </w:p>
        </w:tc>
        <w:tc>
          <w:tcPr>
            <w:tcW w:w="2081" w:type="dxa"/>
          </w:tcPr>
          <w:p w14:paraId="256C2014" w14:textId="4A3B6768" w:rsidR="00190F45" w:rsidRPr="001B0CDB" w:rsidRDefault="00190F45" w:rsidP="00190F45">
            <w:pPr>
              <w:rPr>
                <w:rFonts w:ascii="Verdana" w:hAnsi="Verdana"/>
                <w:sz w:val="24"/>
                <w:szCs w:val="24"/>
              </w:rPr>
            </w:pPr>
            <w:r>
              <w:rPr>
                <w:rFonts w:ascii="Verdana" w:hAnsi="Verdana"/>
                <w:sz w:val="24"/>
                <w:szCs w:val="24"/>
              </w:rPr>
              <w:t>Similar</w:t>
            </w:r>
          </w:p>
        </w:tc>
        <w:tc>
          <w:tcPr>
            <w:tcW w:w="2625" w:type="dxa"/>
          </w:tcPr>
          <w:p w14:paraId="40175690" w14:textId="2AAA4B8A" w:rsidR="00190F45" w:rsidRPr="001B0CDB" w:rsidRDefault="00190F45" w:rsidP="00190F45">
            <w:pPr>
              <w:rPr>
                <w:rFonts w:ascii="Verdana" w:hAnsi="Verdana"/>
                <w:sz w:val="24"/>
                <w:szCs w:val="24"/>
              </w:rPr>
            </w:pPr>
            <w:r>
              <w:rPr>
                <w:rFonts w:ascii="Verdana" w:hAnsi="Verdana"/>
                <w:sz w:val="24"/>
                <w:szCs w:val="24"/>
              </w:rPr>
              <w:t>Congruent</w:t>
            </w:r>
          </w:p>
        </w:tc>
        <w:tc>
          <w:tcPr>
            <w:tcW w:w="1854" w:type="dxa"/>
          </w:tcPr>
          <w:p w14:paraId="5A60AE19" w14:textId="19598B5D" w:rsidR="00190F45" w:rsidRPr="001B0CDB" w:rsidRDefault="00190F45" w:rsidP="00190F45">
            <w:pPr>
              <w:rPr>
                <w:rFonts w:ascii="Verdana" w:hAnsi="Verdana"/>
                <w:sz w:val="24"/>
                <w:szCs w:val="24"/>
              </w:rPr>
            </w:pPr>
            <w:r>
              <w:rPr>
                <w:rFonts w:ascii="Verdana" w:hAnsi="Verdana"/>
                <w:sz w:val="24"/>
                <w:szCs w:val="24"/>
              </w:rPr>
              <w:t>Hypotenuse</w:t>
            </w:r>
          </w:p>
        </w:tc>
      </w:tr>
      <w:tr w:rsidR="00190F45" w:rsidRPr="001B0CDB" w14:paraId="0B15E59C" w14:textId="77777777" w:rsidTr="00190F45">
        <w:trPr>
          <w:trHeight w:val="466"/>
        </w:trPr>
        <w:tc>
          <w:tcPr>
            <w:tcW w:w="1854" w:type="dxa"/>
          </w:tcPr>
          <w:p w14:paraId="121443A8" w14:textId="20F72999" w:rsidR="00190F45" w:rsidRPr="001B0CDB" w:rsidRDefault="00190F45" w:rsidP="00190F45">
            <w:pPr>
              <w:rPr>
                <w:rFonts w:ascii="Verdana" w:hAnsi="Verdana"/>
                <w:sz w:val="24"/>
                <w:szCs w:val="24"/>
              </w:rPr>
            </w:pPr>
            <w:r>
              <w:rPr>
                <w:rFonts w:ascii="Verdana" w:hAnsi="Verdana"/>
                <w:sz w:val="24"/>
                <w:szCs w:val="24"/>
              </w:rPr>
              <w:t>Simultaneous</w:t>
            </w:r>
          </w:p>
        </w:tc>
        <w:tc>
          <w:tcPr>
            <w:tcW w:w="2100" w:type="dxa"/>
          </w:tcPr>
          <w:p w14:paraId="2E7435A3" w14:textId="371D5260" w:rsidR="00190F45" w:rsidRPr="001B0CDB" w:rsidRDefault="00190F45" w:rsidP="00190F45">
            <w:pPr>
              <w:rPr>
                <w:rFonts w:ascii="Verdana" w:hAnsi="Verdana"/>
                <w:sz w:val="24"/>
                <w:szCs w:val="24"/>
              </w:rPr>
            </w:pPr>
            <w:r>
              <w:rPr>
                <w:rFonts w:ascii="Verdana" w:hAnsi="Verdana"/>
                <w:sz w:val="24"/>
                <w:szCs w:val="24"/>
              </w:rPr>
              <w:t>Bearings</w:t>
            </w:r>
          </w:p>
        </w:tc>
        <w:tc>
          <w:tcPr>
            <w:tcW w:w="2081" w:type="dxa"/>
          </w:tcPr>
          <w:p w14:paraId="3B3A6B22" w14:textId="7AEDFFD1" w:rsidR="00190F45" w:rsidRPr="001B0CDB" w:rsidRDefault="00190F45" w:rsidP="00190F45">
            <w:pPr>
              <w:rPr>
                <w:rFonts w:ascii="Verdana" w:hAnsi="Verdana"/>
                <w:sz w:val="24"/>
                <w:szCs w:val="24"/>
              </w:rPr>
            </w:pPr>
          </w:p>
        </w:tc>
        <w:tc>
          <w:tcPr>
            <w:tcW w:w="2625" w:type="dxa"/>
          </w:tcPr>
          <w:p w14:paraId="4B2CC4AD" w14:textId="177BF80E" w:rsidR="00190F45" w:rsidRPr="001B0CDB" w:rsidRDefault="00190F45" w:rsidP="00190F45">
            <w:pPr>
              <w:rPr>
                <w:rFonts w:ascii="Verdana" w:hAnsi="Verdana"/>
                <w:sz w:val="24"/>
                <w:szCs w:val="24"/>
              </w:rPr>
            </w:pPr>
          </w:p>
        </w:tc>
        <w:tc>
          <w:tcPr>
            <w:tcW w:w="1854" w:type="dxa"/>
          </w:tcPr>
          <w:p w14:paraId="0F820C13" w14:textId="09E7DFC5" w:rsidR="00190F45" w:rsidRPr="001B0CDB" w:rsidRDefault="00190F45" w:rsidP="00190F45">
            <w:pPr>
              <w:rPr>
                <w:rFonts w:ascii="Verdana" w:hAnsi="Verdana"/>
                <w:sz w:val="24"/>
                <w:szCs w:val="24"/>
              </w:rPr>
            </w:pPr>
          </w:p>
        </w:tc>
      </w:tr>
    </w:tbl>
    <w:p w14:paraId="419ABA2E" w14:textId="77777777" w:rsidR="001B0CDB" w:rsidRDefault="001B0CDB" w:rsidP="001B0CDB">
      <w:pPr>
        <w:rPr>
          <w:rFonts w:ascii="Verdana" w:hAnsi="Verdana"/>
          <w:sz w:val="24"/>
          <w:szCs w:val="24"/>
        </w:rPr>
      </w:pPr>
    </w:p>
    <w:p w14:paraId="3267D2DA" w14:textId="3AF41A1E" w:rsidR="001B0CDB" w:rsidRPr="004141AA" w:rsidRDefault="001B0CDB" w:rsidP="001B0CDB">
      <w:pPr>
        <w:rPr>
          <w:rFonts w:ascii="Verdana" w:hAnsi="Verdana"/>
          <w:b/>
          <w:bCs/>
          <w:sz w:val="24"/>
          <w:szCs w:val="24"/>
        </w:rPr>
      </w:pPr>
      <w:r w:rsidRPr="004141AA">
        <w:rPr>
          <w:rFonts w:ascii="Verdana" w:hAnsi="Verdana"/>
          <w:b/>
          <w:bCs/>
          <w:sz w:val="24"/>
          <w:szCs w:val="24"/>
        </w:rPr>
        <w:lastRenderedPageBreak/>
        <w:t>Assessment:</w:t>
      </w:r>
    </w:p>
    <w:tbl>
      <w:tblPr>
        <w:tblW w:w="10482" w:type="dxa"/>
        <w:tblCellMar>
          <w:left w:w="0" w:type="dxa"/>
          <w:right w:w="0" w:type="dxa"/>
        </w:tblCellMar>
        <w:tblLook w:val="04A0" w:firstRow="1" w:lastRow="0" w:firstColumn="1" w:lastColumn="0" w:noHBand="0" w:noVBand="1"/>
      </w:tblPr>
      <w:tblGrid>
        <w:gridCol w:w="2595"/>
        <w:gridCol w:w="7887"/>
      </w:tblGrid>
      <w:tr w:rsidR="001B0CDB" w:rsidRPr="009A7815" w14:paraId="5C9ED85D" w14:textId="77777777" w:rsidTr="001E615B">
        <w:trPr>
          <w:trHeight w:val="344"/>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10D2DB"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Daily Assessment</w:t>
            </w: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475F759"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Substantive Assessment</w:t>
            </w:r>
          </w:p>
        </w:tc>
      </w:tr>
      <w:tr w:rsidR="001B0CDB" w:rsidRPr="009A7815" w14:paraId="77A07BD7" w14:textId="77777777" w:rsidTr="0074569D">
        <w:trPr>
          <w:trHeight w:val="3455"/>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DF491E" w14:textId="77777777" w:rsidR="001B0CDB" w:rsidRPr="0074569D" w:rsidRDefault="001B0CDB" w:rsidP="00D34D25">
            <w:pPr>
              <w:spacing w:after="0" w:line="240" w:lineRule="auto"/>
              <w:rPr>
                <w:rFonts w:eastAsia="Times New Roman" w:cstheme="minorHAnsi"/>
                <w:b/>
                <w:bCs/>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 xml:space="preserve">Type: </w:t>
            </w:r>
          </w:p>
          <w:p w14:paraId="1504DBDE" w14:textId="295CFAEC"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sz w:val="24"/>
                <w:szCs w:val="24"/>
                <w:bdr w:val="none" w:sz="0" w:space="0" w:color="auto" w:frame="1"/>
                <w:lang w:eastAsia="en-GB"/>
              </w:rPr>
              <w:t>Formative assessment happens throughout math</w:t>
            </w:r>
            <w:r w:rsidR="0044451F">
              <w:rPr>
                <w:rFonts w:eastAsia="Times New Roman" w:cstheme="minorHAnsi"/>
                <w:sz w:val="24"/>
                <w:szCs w:val="24"/>
                <w:bdr w:val="none" w:sz="0" w:space="0" w:color="auto" w:frame="1"/>
                <w:lang w:eastAsia="en-GB"/>
              </w:rPr>
              <w:t>ematic</w:t>
            </w:r>
            <w:r w:rsidRPr="0074569D">
              <w:rPr>
                <w:rFonts w:eastAsia="Times New Roman" w:cstheme="minorHAnsi"/>
                <w:sz w:val="24"/>
                <w:szCs w:val="24"/>
                <w:bdr w:val="none" w:sz="0" w:space="0" w:color="auto" w:frame="1"/>
                <w:lang w:eastAsia="en-GB"/>
              </w:rPr>
              <w:t>s lessons, questioning during modelling, encouraging students to explain and justify their working as well as checking work completed.</w:t>
            </w:r>
          </w:p>
          <w:p w14:paraId="76739090" w14:textId="77777777" w:rsidR="001B0CDB" w:rsidRPr="0074569D" w:rsidRDefault="001B0CDB" w:rsidP="00D34D25">
            <w:pPr>
              <w:spacing w:after="0" w:line="240" w:lineRule="auto"/>
              <w:rPr>
                <w:rFonts w:eastAsia="Times New Roman" w:cstheme="minorHAnsi"/>
                <w:sz w:val="24"/>
                <w:szCs w:val="24"/>
                <w:lang w:eastAsia="en-GB"/>
              </w:rPr>
            </w:pP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A7DD800" w14:textId="77777777"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Type:</w:t>
            </w:r>
            <w:r w:rsidRPr="0074569D">
              <w:rPr>
                <w:rFonts w:eastAsia="Times New Roman" w:cstheme="minorHAnsi"/>
                <w:sz w:val="24"/>
                <w:szCs w:val="24"/>
                <w:bdr w:val="none" w:sz="0" w:space="0" w:color="auto" w:frame="1"/>
                <w:lang w:eastAsia="en-GB"/>
              </w:rPr>
              <w:t xml:space="preserve"> </w:t>
            </w:r>
          </w:p>
          <w:p w14:paraId="58D46339" w14:textId="7041DA34"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sz w:val="24"/>
                <w:szCs w:val="24"/>
                <w:bdr w:val="none" w:sz="0" w:space="0" w:color="auto" w:frame="1"/>
                <w:lang w:eastAsia="en-GB"/>
              </w:rPr>
              <w:t>During rec</w:t>
            </w:r>
            <w:r w:rsidR="005B34CD" w:rsidRPr="0074569D">
              <w:rPr>
                <w:rFonts w:eastAsia="Times New Roman" w:cstheme="minorHAnsi"/>
                <w:sz w:val="24"/>
                <w:szCs w:val="24"/>
                <w:bdr w:val="none" w:sz="0" w:space="0" w:color="auto" w:frame="1"/>
                <w:lang w:eastAsia="en-GB"/>
              </w:rPr>
              <w:t>all</w:t>
            </w:r>
            <w:r w:rsidRPr="0074569D">
              <w:rPr>
                <w:rFonts w:eastAsia="Times New Roman" w:cstheme="minorHAnsi"/>
                <w:sz w:val="24"/>
                <w:szCs w:val="24"/>
                <w:bdr w:val="none" w:sz="0" w:space="0" w:color="auto" w:frame="1"/>
                <w:lang w:eastAsia="en-GB"/>
              </w:rPr>
              <w:t xml:space="preserve"> lessons objectives will be assessed around 4 weeks after they have been taught in the form of low stakes </w:t>
            </w:r>
            <w:r w:rsidR="006E3556" w:rsidRPr="0074569D">
              <w:rPr>
                <w:rFonts w:eastAsia="Times New Roman" w:cstheme="minorHAnsi"/>
                <w:sz w:val="24"/>
                <w:szCs w:val="24"/>
                <w:bdr w:val="none" w:sz="0" w:space="0" w:color="auto" w:frame="1"/>
                <w:lang w:eastAsia="en-GB"/>
              </w:rPr>
              <w:t>tasks</w:t>
            </w:r>
            <w:r w:rsidR="0044451F">
              <w:rPr>
                <w:rFonts w:eastAsia="Times New Roman" w:cstheme="minorHAnsi"/>
                <w:sz w:val="24"/>
                <w:szCs w:val="24"/>
                <w:bdr w:val="none" w:sz="0" w:space="0" w:color="auto" w:frame="1"/>
                <w:lang w:eastAsia="en-GB"/>
              </w:rPr>
              <w:t>. S</w:t>
            </w:r>
            <w:r w:rsidRPr="0074569D">
              <w:rPr>
                <w:rFonts w:eastAsia="Times New Roman" w:cstheme="minorHAnsi"/>
                <w:sz w:val="24"/>
                <w:szCs w:val="24"/>
                <w:bdr w:val="none" w:sz="0" w:space="0" w:color="auto" w:frame="1"/>
                <w:lang w:eastAsia="en-GB"/>
              </w:rPr>
              <w:t>tudents will have the opportunity to show they are secure in their understanding</w:t>
            </w:r>
            <w:r w:rsidR="006E3556" w:rsidRPr="0074569D">
              <w:rPr>
                <w:rFonts w:eastAsia="Times New Roman" w:cstheme="minorHAnsi"/>
                <w:sz w:val="24"/>
                <w:szCs w:val="24"/>
                <w:bdr w:val="none" w:sz="0" w:space="0" w:color="auto" w:frame="1"/>
                <w:lang w:eastAsia="en-GB"/>
              </w:rPr>
              <w:t>. Where students are not yet secure, they will be</w:t>
            </w:r>
            <w:r w:rsidRPr="0074569D">
              <w:rPr>
                <w:rFonts w:eastAsia="Times New Roman" w:cstheme="minorHAnsi"/>
                <w:sz w:val="24"/>
                <w:szCs w:val="24"/>
                <w:bdr w:val="none" w:sz="0" w:space="0" w:color="auto" w:frame="1"/>
                <w:lang w:eastAsia="en-GB"/>
              </w:rPr>
              <w:t xml:space="preserve"> given scaffolding </w:t>
            </w:r>
            <w:r w:rsidR="006E3556" w:rsidRPr="0074569D">
              <w:rPr>
                <w:rFonts w:eastAsia="Times New Roman" w:cstheme="minorHAnsi"/>
                <w:sz w:val="24"/>
                <w:szCs w:val="24"/>
                <w:bdr w:val="none" w:sz="0" w:space="0" w:color="auto" w:frame="1"/>
                <w:lang w:eastAsia="en-GB"/>
              </w:rPr>
              <w:t>and opportunities to show they are embedding, developing or beginning</w:t>
            </w:r>
            <w:r w:rsidR="0044451F">
              <w:rPr>
                <w:rFonts w:eastAsia="Times New Roman" w:cstheme="minorHAnsi"/>
                <w:sz w:val="24"/>
                <w:szCs w:val="24"/>
                <w:bdr w:val="none" w:sz="0" w:space="0" w:color="auto" w:frame="1"/>
                <w:lang w:eastAsia="en-GB"/>
              </w:rPr>
              <w:t xml:space="preserve"> to use this knowledge</w:t>
            </w:r>
            <w:r w:rsidR="006E3556" w:rsidRPr="0074569D">
              <w:rPr>
                <w:rFonts w:eastAsia="Times New Roman" w:cstheme="minorHAnsi"/>
                <w:sz w:val="24"/>
                <w:szCs w:val="24"/>
                <w:bdr w:val="none" w:sz="0" w:space="0" w:color="auto" w:frame="1"/>
                <w:lang w:eastAsia="en-GB"/>
              </w:rPr>
              <w:t>.</w:t>
            </w:r>
          </w:p>
          <w:p w14:paraId="66EF58C6" w14:textId="77777777" w:rsidR="001B0CDB" w:rsidRPr="0074569D" w:rsidRDefault="001B0CDB" w:rsidP="00D34D25">
            <w:pPr>
              <w:spacing w:after="0" w:line="240" w:lineRule="auto"/>
              <w:rPr>
                <w:rFonts w:eastAsia="Times New Roman" w:cstheme="minorHAnsi"/>
                <w:sz w:val="24"/>
                <w:szCs w:val="24"/>
                <w:lang w:eastAsia="en-GB"/>
              </w:rPr>
            </w:pPr>
          </w:p>
          <w:p w14:paraId="072D8052" w14:textId="77977671" w:rsidR="001B0CDB" w:rsidRPr="0074569D" w:rsidRDefault="001B0CDB" w:rsidP="00D34D25">
            <w:pPr>
              <w:spacing w:after="0" w:line="240" w:lineRule="auto"/>
              <w:rPr>
                <w:rFonts w:eastAsia="Times New Roman" w:cstheme="minorHAnsi"/>
                <w:sz w:val="24"/>
                <w:szCs w:val="24"/>
                <w:lang w:eastAsia="en-GB"/>
              </w:rPr>
            </w:pPr>
            <w:r w:rsidRPr="0074569D">
              <w:rPr>
                <w:rFonts w:eastAsia="Times New Roman" w:cstheme="minorHAnsi"/>
                <w:sz w:val="24"/>
                <w:szCs w:val="24"/>
                <w:lang w:eastAsia="en-GB"/>
              </w:rPr>
              <w:t>Students will also attempt problem</w:t>
            </w:r>
            <w:r w:rsidR="006E3556" w:rsidRPr="0074569D">
              <w:rPr>
                <w:rFonts w:eastAsia="Times New Roman" w:cstheme="minorHAnsi"/>
                <w:sz w:val="24"/>
                <w:szCs w:val="24"/>
                <w:lang w:eastAsia="en-GB"/>
              </w:rPr>
              <w:t>-</w:t>
            </w:r>
            <w:r w:rsidRPr="0074569D">
              <w:rPr>
                <w:rFonts w:eastAsia="Times New Roman" w:cstheme="minorHAnsi"/>
                <w:sz w:val="24"/>
                <w:szCs w:val="24"/>
                <w:lang w:eastAsia="en-GB"/>
              </w:rPr>
              <w:t>solving tasks during reca</w:t>
            </w:r>
            <w:r w:rsidR="005B34CD" w:rsidRPr="0074569D">
              <w:rPr>
                <w:rFonts w:eastAsia="Times New Roman" w:cstheme="minorHAnsi"/>
                <w:sz w:val="24"/>
                <w:szCs w:val="24"/>
                <w:lang w:eastAsia="en-GB"/>
              </w:rPr>
              <w:t>ll</w:t>
            </w:r>
            <w:r w:rsidRPr="0074569D">
              <w:rPr>
                <w:rFonts w:eastAsia="Times New Roman" w:cstheme="minorHAnsi"/>
                <w:sz w:val="24"/>
                <w:szCs w:val="24"/>
                <w:lang w:eastAsia="en-GB"/>
              </w:rPr>
              <w:t xml:space="preserve"> lessons which give opportunities for them to apply their mathematics to a variety o</w:t>
            </w:r>
            <w:r w:rsidR="006E3556" w:rsidRPr="0074569D">
              <w:rPr>
                <w:rFonts w:eastAsia="Times New Roman" w:cstheme="minorHAnsi"/>
                <w:sz w:val="24"/>
                <w:szCs w:val="24"/>
                <w:lang w:eastAsia="en-GB"/>
              </w:rPr>
              <w:t>f</w:t>
            </w:r>
            <w:r w:rsidRPr="0074569D">
              <w:rPr>
                <w:rFonts w:eastAsia="Times New Roman" w:cstheme="minorHAnsi"/>
                <w:sz w:val="24"/>
                <w:szCs w:val="24"/>
                <w:lang w:eastAsia="en-GB"/>
              </w:rPr>
              <w:t xml:space="preserve"> routine and non-routine problems</w:t>
            </w:r>
            <w:r w:rsidR="006E3556" w:rsidRPr="0074569D">
              <w:rPr>
                <w:rFonts w:eastAsia="Times New Roman" w:cstheme="minorHAnsi"/>
                <w:sz w:val="24"/>
                <w:szCs w:val="24"/>
                <w:lang w:eastAsia="en-GB"/>
              </w:rPr>
              <w:t>, giving them an opportunity to show their reasoning and problem-solving skills.</w:t>
            </w:r>
          </w:p>
        </w:tc>
      </w:tr>
    </w:tbl>
    <w:p w14:paraId="59D43F6A" w14:textId="77777777" w:rsidR="001B0CDB" w:rsidRDefault="001B0CDB" w:rsidP="001B0CDB">
      <w:pPr>
        <w:rPr>
          <w:rFonts w:ascii="Verdana" w:hAnsi="Verdana"/>
          <w:color w:val="002060"/>
          <w:sz w:val="24"/>
          <w:szCs w:val="24"/>
        </w:rPr>
      </w:pPr>
    </w:p>
    <w:p w14:paraId="6914E3FE" w14:textId="09334DA6" w:rsidR="00EF228C" w:rsidRPr="00EF228C" w:rsidRDefault="001B0CDB" w:rsidP="00EF228C">
      <w:pPr>
        <w:rPr>
          <w:rFonts w:ascii="Verdana" w:hAnsi="Verdana"/>
          <w:b/>
          <w:bCs/>
          <w:sz w:val="24"/>
          <w:szCs w:val="24"/>
        </w:rPr>
      </w:pPr>
      <w:r w:rsidRPr="004141AA">
        <w:rPr>
          <w:rFonts w:ascii="Verdana" w:hAnsi="Verdana"/>
          <w:b/>
          <w:bCs/>
          <w:sz w:val="24"/>
          <w:szCs w:val="24"/>
        </w:rPr>
        <w:t>Recommended Reading:</w:t>
      </w:r>
    </w:p>
    <w:tbl>
      <w:tblPr>
        <w:tblStyle w:val="TableGrid"/>
        <w:tblW w:w="10485" w:type="dxa"/>
        <w:tblLook w:val="04A0" w:firstRow="1" w:lastRow="0" w:firstColumn="1" w:lastColumn="0" w:noHBand="0" w:noVBand="1"/>
      </w:tblPr>
      <w:tblGrid>
        <w:gridCol w:w="10485"/>
      </w:tblGrid>
      <w:tr w:rsidR="00EF228C" w:rsidRPr="00B245FA" w14:paraId="04B907A4" w14:textId="77777777" w:rsidTr="0074569D">
        <w:trPr>
          <w:trHeight w:val="3794"/>
        </w:trPr>
        <w:tc>
          <w:tcPr>
            <w:tcW w:w="10485" w:type="dxa"/>
          </w:tcPr>
          <w:p w14:paraId="2533944F" w14:textId="77777777" w:rsidR="00190F45" w:rsidRDefault="00190F45" w:rsidP="00190F45">
            <w:pPr>
              <w:pStyle w:val="Heading4"/>
              <w:shd w:val="clear" w:color="auto" w:fill="FCFCFC"/>
              <w:spacing w:before="288" w:beforeAutospacing="0" w:after="144" w:afterAutospacing="0"/>
              <w:outlineLvl w:val="3"/>
              <w:rPr>
                <w:rFonts w:ascii="PT Sans" w:hAnsi="PT Sans"/>
                <w:color w:val="404040"/>
              </w:rPr>
            </w:pPr>
            <w:r>
              <w:rPr>
                <w:rFonts w:ascii="PT Sans" w:hAnsi="PT Sans"/>
                <w:color w:val="404040"/>
              </w:rPr>
              <w:t>Alex's Adventures in Numberland by Alex Bellos</w:t>
            </w:r>
          </w:p>
          <w:p w14:paraId="46CD676D" w14:textId="77777777" w:rsidR="00190F45" w:rsidRDefault="00190F45" w:rsidP="00190F45">
            <w:pPr>
              <w:pStyle w:val="NormalWeb"/>
              <w:shd w:val="clear" w:color="auto" w:fill="FCFCFC"/>
              <w:spacing w:before="288" w:beforeAutospacing="0" w:after="0" w:afterAutospacing="0"/>
              <w:rPr>
                <w:rFonts w:ascii="PT Sans" w:hAnsi="PT Sans"/>
                <w:color w:val="404040"/>
                <w:sz w:val="22"/>
                <w:szCs w:val="22"/>
              </w:rPr>
            </w:pPr>
            <w:r>
              <w:rPr>
                <w:rFonts w:ascii="PT Sans" w:hAnsi="PT Sans"/>
                <w:color w:val="404040"/>
                <w:sz w:val="22"/>
                <w:szCs w:val="22"/>
              </w:rPr>
              <w:t>Age 13+</w:t>
            </w:r>
          </w:p>
          <w:p w14:paraId="51059A70" w14:textId="77777777" w:rsidR="00190F45" w:rsidRDefault="00190F45" w:rsidP="00190F45">
            <w:pPr>
              <w:pStyle w:val="NormalWeb"/>
              <w:shd w:val="clear" w:color="auto" w:fill="FCFCFC"/>
              <w:spacing w:before="288" w:beforeAutospacing="0" w:after="0" w:afterAutospacing="0"/>
              <w:rPr>
                <w:rFonts w:ascii="PT Sans" w:hAnsi="PT Sans"/>
                <w:color w:val="404040"/>
                <w:sz w:val="22"/>
                <w:szCs w:val="22"/>
              </w:rPr>
            </w:pPr>
            <w:r>
              <w:rPr>
                <w:rFonts w:ascii="PT Sans" w:hAnsi="PT Sans"/>
                <w:color w:val="404040"/>
                <w:sz w:val="22"/>
                <w:szCs w:val="22"/>
              </w:rPr>
              <w:t>The world of maths can seem mind-boggling, irrelevant and, sometimes, boring. This ground-breaking book reclaims maths from the geeks. Mathematical ideas underpin just about everything in our lives: from the surprising geometry of the 50p piece to how probability can help you win in any casino. In search of weird and wonderful mathematical phenomena, Alex Bellos travels across the globe and meets the world's fastest mental calculators in Germany and a startlingly numerate chimpanzee in Japan. Packed with fascinating, eye-opening anecdotes, Alex's Adventures in Numberland is an exhilarating cocktail of history, reportage and mathematical proofs that will leave you awestruck.</w:t>
            </w:r>
          </w:p>
          <w:p w14:paraId="307B4955" w14:textId="356600A5" w:rsidR="00EF228C" w:rsidRPr="001C6519" w:rsidRDefault="00EF228C" w:rsidP="001C6519">
            <w:pPr>
              <w:shd w:val="clear" w:color="auto" w:fill="FCFCFC"/>
              <w:spacing w:before="100" w:beforeAutospacing="1"/>
              <w:rPr>
                <w:rFonts w:ascii="PT Sans" w:eastAsia="Times New Roman" w:hAnsi="PT Sans" w:cs="Times New Roman"/>
                <w:color w:val="404040"/>
                <w:sz w:val="24"/>
                <w:szCs w:val="24"/>
                <w:lang w:eastAsia="en-GB"/>
              </w:rPr>
            </w:pPr>
          </w:p>
        </w:tc>
      </w:tr>
    </w:tbl>
    <w:p w14:paraId="486B16EA" w14:textId="77777777" w:rsidR="0074569D" w:rsidRDefault="0074569D" w:rsidP="005B34CD">
      <w:pPr>
        <w:rPr>
          <w:rFonts w:ascii="Verdana" w:hAnsi="Verdana"/>
          <w:b/>
          <w:bCs/>
          <w:sz w:val="24"/>
          <w:szCs w:val="24"/>
        </w:rPr>
      </w:pPr>
    </w:p>
    <w:p w14:paraId="219F55C7" w14:textId="3C9C04A6" w:rsidR="005B34CD" w:rsidRPr="004141AA" w:rsidRDefault="005B34CD" w:rsidP="005B34CD">
      <w:pPr>
        <w:rPr>
          <w:rFonts w:ascii="Verdana" w:hAnsi="Verdana"/>
          <w:b/>
          <w:bCs/>
          <w:sz w:val="24"/>
          <w:szCs w:val="24"/>
        </w:rPr>
      </w:pPr>
      <w:r w:rsidRPr="004141AA">
        <w:rPr>
          <w:rFonts w:ascii="Verdana" w:hAnsi="Verdana"/>
          <w:b/>
          <w:bCs/>
          <w:sz w:val="24"/>
          <w:szCs w:val="24"/>
        </w:rPr>
        <w:t>Further resources:</w:t>
      </w:r>
    </w:p>
    <w:tbl>
      <w:tblPr>
        <w:tblStyle w:val="TableGrid"/>
        <w:tblW w:w="10485" w:type="dxa"/>
        <w:tblLook w:val="04A0" w:firstRow="1" w:lastRow="0" w:firstColumn="1" w:lastColumn="0" w:noHBand="0" w:noVBand="1"/>
      </w:tblPr>
      <w:tblGrid>
        <w:gridCol w:w="10485"/>
      </w:tblGrid>
      <w:tr w:rsidR="005B34CD" w:rsidRPr="00B245FA" w14:paraId="01745136" w14:textId="77777777" w:rsidTr="0074569D">
        <w:trPr>
          <w:trHeight w:val="3616"/>
        </w:trPr>
        <w:tc>
          <w:tcPr>
            <w:tcW w:w="10485" w:type="dxa"/>
          </w:tcPr>
          <w:p w14:paraId="4CAD8E9E"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Practice skills:</w:t>
            </w:r>
          </w:p>
          <w:p w14:paraId="3945203C" w14:textId="77777777" w:rsidR="0074569D" w:rsidRDefault="009C5ECF" w:rsidP="0074569D">
            <w:pPr>
              <w:shd w:val="clear" w:color="auto" w:fill="FFFFFF"/>
              <w:rPr>
                <w:rFonts w:ascii="Verdana" w:hAnsi="Verdana"/>
                <w:color w:val="000000"/>
                <w:shd w:val="clear" w:color="auto" w:fill="FFFFFF"/>
              </w:rPr>
            </w:pPr>
            <w:hyperlink r:id="rId6" w:history="1">
              <w:r w:rsidR="0074569D">
                <w:rPr>
                  <w:rStyle w:val="Hyperlink"/>
                  <w:rFonts w:ascii="Verdana" w:hAnsi="Verdana"/>
                  <w:shd w:val="clear" w:color="auto" w:fill="FFFFFF"/>
                </w:rPr>
                <w:t>https://www.mathsgenie.co.uk/</w:t>
              </w:r>
            </w:hyperlink>
          </w:p>
          <w:p w14:paraId="2BF279A9" w14:textId="77777777" w:rsidR="0074569D" w:rsidRDefault="009C5ECF" w:rsidP="0074569D">
            <w:pPr>
              <w:shd w:val="clear" w:color="auto" w:fill="FFFFFF"/>
              <w:rPr>
                <w:rFonts w:ascii="Verdana" w:hAnsi="Verdana"/>
                <w:color w:val="000000"/>
                <w:shd w:val="clear" w:color="auto" w:fill="FFFFFF"/>
              </w:rPr>
            </w:pPr>
            <w:hyperlink r:id="rId7" w:history="1">
              <w:r w:rsidR="0074569D">
                <w:rPr>
                  <w:rStyle w:val="Hyperlink"/>
                  <w:rFonts w:ascii="Verdana" w:hAnsi="Verdana"/>
                  <w:shd w:val="clear" w:color="auto" w:fill="FFFFFF"/>
                </w:rPr>
                <w:t>https://www.mathslinks.co.uk/</w:t>
              </w:r>
            </w:hyperlink>
          </w:p>
          <w:p w14:paraId="10321666" w14:textId="77777777" w:rsidR="0074569D" w:rsidRDefault="009C5ECF" w:rsidP="0074569D">
            <w:pPr>
              <w:shd w:val="clear" w:color="auto" w:fill="FFFFFF"/>
              <w:rPr>
                <w:rFonts w:ascii="Verdana" w:hAnsi="Verdana"/>
                <w:color w:val="000000"/>
                <w:shd w:val="clear" w:color="auto" w:fill="FFFFFF"/>
              </w:rPr>
            </w:pPr>
            <w:hyperlink r:id="rId8" w:history="1">
              <w:r w:rsidR="0074569D">
                <w:rPr>
                  <w:rStyle w:val="Hyperlink"/>
                  <w:rFonts w:ascii="Verdana" w:hAnsi="Verdana"/>
                  <w:shd w:val="clear" w:color="auto" w:fill="FFFFFF"/>
                </w:rPr>
                <w:t>https://corbettmaths.com/contents/</w:t>
              </w:r>
            </w:hyperlink>
          </w:p>
          <w:p w14:paraId="6C91FDE6" w14:textId="77777777" w:rsidR="0074569D" w:rsidRDefault="009C5ECF" w:rsidP="0074569D">
            <w:pPr>
              <w:shd w:val="clear" w:color="auto" w:fill="FFFFFF"/>
              <w:rPr>
                <w:rFonts w:ascii="Verdana" w:hAnsi="Verdana"/>
                <w:color w:val="000000"/>
                <w:shd w:val="clear" w:color="auto" w:fill="FFFFFF"/>
              </w:rPr>
            </w:pPr>
            <w:hyperlink r:id="rId9" w:history="1">
              <w:r w:rsidR="0074569D">
                <w:rPr>
                  <w:rStyle w:val="Hyperlink"/>
                  <w:rFonts w:ascii="Verdana" w:hAnsi="Verdana"/>
                  <w:shd w:val="clear" w:color="auto" w:fill="FFFFFF"/>
                </w:rPr>
                <w:t>https://diagnosticquestions.com/</w:t>
              </w:r>
            </w:hyperlink>
          </w:p>
          <w:p w14:paraId="37C65F42" w14:textId="77777777" w:rsidR="0074569D" w:rsidRDefault="0074569D" w:rsidP="0074569D">
            <w:pPr>
              <w:shd w:val="clear" w:color="auto" w:fill="FFFFFF"/>
              <w:rPr>
                <w:rFonts w:ascii="Verdana" w:hAnsi="Verdana"/>
                <w:color w:val="000000"/>
                <w:shd w:val="clear" w:color="auto" w:fill="FFFFFF"/>
              </w:rPr>
            </w:pPr>
          </w:p>
          <w:p w14:paraId="504146CF"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Problem solving:</w:t>
            </w:r>
          </w:p>
          <w:p w14:paraId="73465940" w14:textId="77777777" w:rsidR="0074569D" w:rsidRDefault="009C5ECF" w:rsidP="0074569D">
            <w:pPr>
              <w:shd w:val="clear" w:color="auto" w:fill="FFFFFF"/>
              <w:rPr>
                <w:rStyle w:val="Hyperlink"/>
              </w:rPr>
            </w:pPr>
            <w:hyperlink r:id="rId10" w:history="1">
              <w:r w:rsidR="0074569D">
                <w:rPr>
                  <w:rStyle w:val="Hyperlink"/>
                  <w:rFonts w:ascii="Verdana" w:hAnsi="Verdana"/>
                  <w:shd w:val="clear" w:color="auto" w:fill="FFFFFF"/>
                </w:rPr>
                <w:t>https://nrich.maths.org/secondary-live-problems-and-recent-solutions</w:t>
              </w:r>
            </w:hyperlink>
          </w:p>
          <w:p w14:paraId="6CDAD539" w14:textId="77777777" w:rsidR="0074569D" w:rsidRDefault="009C5ECF" w:rsidP="0074569D">
            <w:pPr>
              <w:shd w:val="clear" w:color="auto" w:fill="FFFFFF"/>
            </w:pPr>
            <w:hyperlink r:id="rId11" w:history="1">
              <w:r w:rsidR="0074569D">
                <w:rPr>
                  <w:rStyle w:val="Hyperlink"/>
                  <w:rFonts w:ascii="Verdana" w:hAnsi="Verdana"/>
                  <w:shd w:val="clear" w:color="auto" w:fill="FFFFFF"/>
                </w:rPr>
                <w:t>https://www.youcubed.org/tasks/</w:t>
              </w:r>
            </w:hyperlink>
          </w:p>
          <w:p w14:paraId="2232D7FB" w14:textId="77777777" w:rsidR="0074569D" w:rsidRDefault="009C5ECF" w:rsidP="0074569D">
            <w:pPr>
              <w:shd w:val="clear" w:color="auto" w:fill="FFFFFF"/>
              <w:rPr>
                <w:rStyle w:val="Hyperlink"/>
              </w:rPr>
            </w:pPr>
            <w:hyperlink r:id="rId12" w:history="1">
              <w:r w:rsidR="0074569D">
                <w:rPr>
                  <w:rStyle w:val="Hyperlink"/>
                  <w:rFonts w:ascii="Verdana" w:hAnsi="Verdana"/>
                  <w:shd w:val="clear" w:color="auto" w:fill="FFFFFF"/>
                </w:rPr>
                <w:t>https://ukmt.org.uk/puzzles</w:t>
              </w:r>
            </w:hyperlink>
          </w:p>
          <w:p w14:paraId="13947DCC" w14:textId="77777777" w:rsidR="0074569D" w:rsidRDefault="009C5ECF" w:rsidP="0074569D">
            <w:pPr>
              <w:shd w:val="clear" w:color="auto" w:fill="FFFFFF"/>
              <w:textAlignment w:val="baseline"/>
              <w:rPr>
                <w:rFonts w:cs="Calibri"/>
                <w:color w:val="000000"/>
              </w:rPr>
            </w:pPr>
            <w:hyperlink r:id="rId13" w:tgtFrame="_blank" w:history="1">
              <w:r w:rsidR="0074569D">
                <w:rPr>
                  <w:rStyle w:val="Hyperlink"/>
                  <w:rFonts w:ascii="Verdana" w:hAnsi="Verdana" w:cs="Calibri"/>
                  <w:bdr w:val="none" w:sz="0" w:space="0" w:color="auto" w:frame="1"/>
                </w:rPr>
                <w:t>https://www.cut-the-knot.org/</w:t>
              </w:r>
            </w:hyperlink>
          </w:p>
          <w:p w14:paraId="42AAA4C5" w14:textId="77777777" w:rsidR="0074569D" w:rsidRDefault="009C5ECF" w:rsidP="0074569D">
            <w:pPr>
              <w:shd w:val="clear" w:color="auto" w:fill="FFFFFF"/>
              <w:textAlignment w:val="baseline"/>
              <w:rPr>
                <w:rFonts w:ascii="Verdana" w:hAnsi="Verdana" w:cs="Calibri"/>
                <w:color w:val="000000"/>
              </w:rPr>
            </w:pPr>
            <w:hyperlink r:id="rId14" w:tgtFrame="_blank" w:history="1">
              <w:r w:rsidR="0074569D">
                <w:rPr>
                  <w:rStyle w:val="Hyperlink"/>
                  <w:rFonts w:ascii="Verdana" w:hAnsi="Verdana" w:cs="Calibri"/>
                  <w:bdr w:val="none" w:sz="0" w:space="0" w:color="auto" w:frame="1"/>
                </w:rPr>
                <w:t>https://www.transum.org/Software/Puzzles/</w:t>
              </w:r>
            </w:hyperlink>
          </w:p>
          <w:p w14:paraId="277FF31C" w14:textId="77777777" w:rsidR="0074569D" w:rsidRDefault="009C5ECF" w:rsidP="0074569D">
            <w:pPr>
              <w:shd w:val="clear" w:color="auto" w:fill="FFFFFF"/>
              <w:textAlignment w:val="baseline"/>
              <w:rPr>
                <w:rFonts w:ascii="Verdana" w:hAnsi="Verdana" w:cs="Calibri"/>
                <w:color w:val="000000"/>
              </w:rPr>
            </w:pPr>
            <w:hyperlink r:id="rId15" w:tgtFrame="_blank" w:history="1">
              <w:r w:rsidR="0074569D">
                <w:rPr>
                  <w:rStyle w:val="Hyperlink"/>
                  <w:rFonts w:ascii="Verdana" w:hAnsi="Verdana" w:cs="Calibri"/>
                  <w:bdr w:val="none" w:sz="0" w:space="0" w:color="auto" w:frame="1"/>
                </w:rPr>
                <w:t>https://www.mathsisfun.com/puzzles/index.html</w:t>
              </w:r>
            </w:hyperlink>
          </w:p>
          <w:p w14:paraId="636DAC35" w14:textId="08BCA8B0" w:rsidR="005B34CD" w:rsidRPr="00532256" w:rsidRDefault="005B34CD" w:rsidP="00420A73">
            <w:pPr>
              <w:shd w:val="clear" w:color="auto" w:fill="FFFFFF"/>
              <w:rPr>
                <w:rFonts w:ascii="Verdana" w:hAnsi="Verdana"/>
                <w:color w:val="000000"/>
              </w:rPr>
            </w:pPr>
          </w:p>
        </w:tc>
      </w:tr>
    </w:tbl>
    <w:p w14:paraId="766F29B1" w14:textId="77777777" w:rsidR="005B34CD" w:rsidRPr="00014922" w:rsidRDefault="005B34CD" w:rsidP="0074569D">
      <w:pPr>
        <w:rPr>
          <w:sz w:val="32"/>
          <w:szCs w:val="32"/>
        </w:rPr>
      </w:pPr>
    </w:p>
    <w:sectPr w:rsidR="005B34CD" w:rsidRPr="00014922" w:rsidSect="001C651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PT Sans">
    <w:charset w:val="00"/>
    <w:family w:val="swiss"/>
    <w:pitch w:val="variable"/>
    <w:sig w:usb0="A00002EF" w:usb1="5000204B" w:usb2="00000000" w:usb3="00000000" w:csb0="000000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57427"/>
    <w:rsid w:val="000D1F7C"/>
    <w:rsid w:val="000E349C"/>
    <w:rsid w:val="001139DF"/>
    <w:rsid w:val="00152E58"/>
    <w:rsid w:val="0018717F"/>
    <w:rsid w:val="00190F45"/>
    <w:rsid w:val="001B080A"/>
    <w:rsid w:val="001B0CDB"/>
    <w:rsid w:val="001C6519"/>
    <w:rsid w:val="001E615B"/>
    <w:rsid w:val="00241770"/>
    <w:rsid w:val="002A7367"/>
    <w:rsid w:val="003144AD"/>
    <w:rsid w:val="003A1B47"/>
    <w:rsid w:val="004141AA"/>
    <w:rsid w:val="004212E6"/>
    <w:rsid w:val="0044451F"/>
    <w:rsid w:val="00455F38"/>
    <w:rsid w:val="004E508E"/>
    <w:rsid w:val="0055131B"/>
    <w:rsid w:val="00563EFF"/>
    <w:rsid w:val="005B34CD"/>
    <w:rsid w:val="005C2ADA"/>
    <w:rsid w:val="005C491C"/>
    <w:rsid w:val="005D722F"/>
    <w:rsid w:val="00600D14"/>
    <w:rsid w:val="006012BB"/>
    <w:rsid w:val="006E3556"/>
    <w:rsid w:val="0074569D"/>
    <w:rsid w:val="00773CFD"/>
    <w:rsid w:val="00783A14"/>
    <w:rsid w:val="007E5C02"/>
    <w:rsid w:val="0082039C"/>
    <w:rsid w:val="00825AD5"/>
    <w:rsid w:val="00831BCF"/>
    <w:rsid w:val="008D477B"/>
    <w:rsid w:val="008F6C26"/>
    <w:rsid w:val="00920585"/>
    <w:rsid w:val="009352F5"/>
    <w:rsid w:val="009C031C"/>
    <w:rsid w:val="009C5ECF"/>
    <w:rsid w:val="009D0BFB"/>
    <w:rsid w:val="00A64F1E"/>
    <w:rsid w:val="00AC50D0"/>
    <w:rsid w:val="00AC6C06"/>
    <w:rsid w:val="00AD03F7"/>
    <w:rsid w:val="00AF4C1A"/>
    <w:rsid w:val="00B00A2E"/>
    <w:rsid w:val="00B245FA"/>
    <w:rsid w:val="00B71289"/>
    <w:rsid w:val="00C20CB3"/>
    <w:rsid w:val="00C3725F"/>
    <w:rsid w:val="00C4516B"/>
    <w:rsid w:val="00C9000C"/>
    <w:rsid w:val="00C96B26"/>
    <w:rsid w:val="00CD4D82"/>
    <w:rsid w:val="00CD7EAA"/>
    <w:rsid w:val="00D008D5"/>
    <w:rsid w:val="00D76A23"/>
    <w:rsid w:val="00D80643"/>
    <w:rsid w:val="00D842B5"/>
    <w:rsid w:val="00D944D3"/>
    <w:rsid w:val="00DF0323"/>
    <w:rsid w:val="00E07FDF"/>
    <w:rsid w:val="00E2643B"/>
    <w:rsid w:val="00E619DD"/>
    <w:rsid w:val="00EF228C"/>
    <w:rsid w:val="00EF71F1"/>
    <w:rsid w:val="00F04698"/>
    <w:rsid w:val="00F44C54"/>
    <w:rsid w:val="00F84C8D"/>
    <w:rsid w:val="00FB28D3"/>
    <w:rsid w:val="00FC08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651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D008D5"/>
    <w:rPr>
      <w:b/>
      <w:bCs/>
    </w:rPr>
  </w:style>
  <w:style w:type="character" w:styleId="Emphasis">
    <w:name w:val="Emphasis"/>
    <w:basedOn w:val="DefaultParagraphFont"/>
    <w:uiPriority w:val="20"/>
    <w:qFormat/>
    <w:rsid w:val="00D008D5"/>
    <w:rPr>
      <w:i/>
      <w:iCs/>
    </w:rPr>
  </w:style>
  <w:style w:type="paragraph" w:styleId="HTMLAddress">
    <w:name w:val="HTML Address"/>
    <w:basedOn w:val="Normal"/>
    <w:link w:val="HTMLAddressChar"/>
    <w:uiPriority w:val="99"/>
    <w:semiHidden/>
    <w:unhideWhenUsed/>
    <w:rsid w:val="001B0CDB"/>
    <w:pPr>
      <w:spacing w:after="0" w:line="240" w:lineRule="auto"/>
    </w:pPr>
    <w:rPr>
      <w:rFonts w:ascii="Times New Roman" w:eastAsia="Times New Roman" w:hAnsi="Times New Roman" w:cs="Times New Roman"/>
      <w:i/>
      <w:iCs/>
      <w:sz w:val="24"/>
      <w:szCs w:val="24"/>
      <w:lang w:eastAsia="en-GB"/>
    </w:rPr>
  </w:style>
  <w:style w:type="character" w:customStyle="1" w:styleId="HTMLAddressChar">
    <w:name w:val="HTML Address Char"/>
    <w:basedOn w:val="DefaultParagraphFont"/>
    <w:link w:val="HTMLAddress"/>
    <w:uiPriority w:val="99"/>
    <w:semiHidden/>
    <w:rsid w:val="001B0CDB"/>
    <w:rPr>
      <w:rFonts w:ascii="Times New Roman" w:eastAsia="Times New Roman" w:hAnsi="Times New Roman" w:cs="Times New Roman"/>
      <w:i/>
      <w:iCs/>
      <w:sz w:val="24"/>
      <w:szCs w:val="24"/>
      <w:lang w:eastAsia="en-GB"/>
    </w:rPr>
  </w:style>
  <w:style w:type="character" w:styleId="Hyperlink">
    <w:name w:val="Hyperlink"/>
    <w:basedOn w:val="DefaultParagraphFont"/>
    <w:uiPriority w:val="99"/>
    <w:unhideWhenUsed/>
    <w:rsid w:val="004141AA"/>
    <w:rPr>
      <w:color w:val="0563C1" w:themeColor="hyperlink"/>
      <w:u w:val="single"/>
    </w:rPr>
  </w:style>
  <w:style w:type="character" w:styleId="UnresolvedMention">
    <w:name w:val="Unresolved Mention"/>
    <w:basedOn w:val="DefaultParagraphFont"/>
    <w:uiPriority w:val="99"/>
    <w:semiHidden/>
    <w:unhideWhenUsed/>
    <w:rsid w:val="004141AA"/>
    <w:rPr>
      <w:color w:val="605E5C"/>
      <w:shd w:val="clear" w:color="auto" w:fill="E1DFDD"/>
    </w:rPr>
  </w:style>
  <w:style w:type="paragraph" w:styleId="NormalWeb">
    <w:name w:val="Normal (Web)"/>
    <w:basedOn w:val="Normal"/>
    <w:uiPriority w:val="99"/>
    <w:semiHidden/>
    <w:unhideWhenUsed/>
    <w:rsid w:val="00CD4D8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C9000C"/>
    <w:rPr>
      <w:color w:val="954F72" w:themeColor="followedHyperlink"/>
      <w:u w:val="single"/>
    </w:rPr>
  </w:style>
  <w:style w:type="character" w:customStyle="1" w:styleId="Heading1Char">
    <w:name w:val="Heading 1 Char"/>
    <w:basedOn w:val="DefaultParagraphFont"/>
    <w:link w:val="Heading1"/>
    <w:uiPriority w:val="9"/>
    <w:rsid w:val="001C6519"/>
    <w:rPr>
      <w:rFonts w:asciiTheme="majorHAnsi" w:eastAsiaTheme="majorEastAsia" w:hAnsiTheme="majorHAnsi" w:cstheme="majorBidi"/>
      <w:color w:val="2F5496" w:themeColor="accent1" w:themeShade="BF"/>
      <w:sz w:val="32"/>
      <w:szCs w:val="32"/>
    </w:rPr>
  </w:style>
  <w:style w:type="character" w:customStyle="1" w:styleId="field">
    <w:name w:val="field"/>
    <w:basedOn w:val="DefaultParagraphFont"/>
    <w:rsid w:val="001C65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380248114">
      <w:bodyDiv w:val="1"/>
      <w:marLeft w:val="0"/>
      <w:marRight w:val="0"/>
      <w:marTop w:val="0"/>
      <w:marBottom w:val="0"/>
      <w:divBdr>
        <w:top w:val="none" w:sz="0" w:space="0" w:color="auto"/>
        <w:left w:val="none" w:sz="0" w:space="0" w:color="auto"/>
        <w:bottom w:val="none" w:sz="0" w:space="0" w:color="auto"/>
        <w:right w:val="none" w:sz="0" w:space="0" w:color="auto"/>
      </w:divBdr>
    </w:div>
    <w:div w:id="483159571">
      <w:bodyDiv w:val="1"/>
      <w:marLeft w:val="0"/>
      <w:marRight w:val="0"/>
      <w:marTop w:val="0"/>
      <w:marBottom w:val="0"/>
      <w:divBdr>
        <w:top w:val="none" w:sz="0" w:space="0" w:color="auto"/>
        <w:left w:val="none" w:sz="0" w:space="0" w:color="auto"/>
        <w:bottom w:val="none" w:sz="0" w:space="0" w:color="auto"/>
        <w:right w:val="none" w:sz="0" w:space="0" w:color="auto"/>
      </w:divBdr>
    </w:div>
    <w:div w:id="570040410">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831336392">
      <w:bodyDiv w:val="1"/>
      <w:marLeft w:val="0"/>
      <w:marRight w:val="0"/>
      <w:marTop w:val="0"/>
      <w:marBottom w:val="0"/>
      <w:divBdr>
        <w:top w:val="none" w:sz="0" w:space="0" w:color="auto"/>
        <w:left w:val="none" w:sz="0" w:space="0" w:color="auto"/>
        <w:bottom w:val="none" w:sz="0" w:space="0" w:color="auto"/>
        <w:right w:val="none" w:sz="0" w:space="0" w:color="auto"/>
      </w:divBdr>
      <w:divsChild>
        <w:div w:id="367031223">
          <w:marLeft w:val="0"/>
          <w:marRight w:val="0"/>
          <w:marTop w:val="0"/>
          <w:marBottom w:val="0"/>
          <w:divBdr>
            <w:top w:val="none" w:sz="0" w:space="0" w:color="auto"/>
            <w:left w:val="none" w:sz="0" w:space="0" w:color="auto"/>
            <w:bottom w:val="none" w:sz="0" w:space="0" w:color="auto"/>
            <w:right w:val="none" w:sz="0" w:space="0" w:color="auto"/>
          </w:divBdr>
        </w:div>
        <w:div w:id="1555265430">
          <w:marLeft w:val="1200"/>
          <w:marRight w:val="0"/>
          <w:marTop w:val="0"/>
          <w:marBottom w:val="0"/>
          <w:divBdr>
            <w:top w:val="none" w:sz="0" w:space="0" w:color="auto"/>
            <w:left w:val="none" w:sz="0" w:space="0" w:color="auto"/>
            <w:bottom w:val="none" w:sz="0" w:space="0" w:color="auto"/>
            <w:right w:val="none" w:sz="0" w:space="0" w:color="auto"/>
          </w:divBdr>
        </w:div>
        <w:div w:id="1818304816">
          <w:marLeft w:val="0"/>
          <w:marRight w:val="0"/>
          <w:marTop w:val="0"/>
          <w:marBottom w:val="0"/>
          <w:divBdr>
            <w:top w:val="none" w:sz="0" w:space="0" w:color="auto"/>
            <w:left w:val="none" w:sz="0" w:space="0" w:color="auto"/>
            <w:bottom w:val="none" w:sz="0" w:space="0" w:color="auto"/>
            <w:right w:val="none" w:sz="0" w:space="0" w:color="auto"/>
          </w:divBdr>
        </w:div>
      </w:divsChild>
    </w:div>
    <w:div w:id="1047489706">
      <w:bodyDiv w:val="1"/>
      <w:marLeft w:val="0"/>
      <w:marRight w:val="0"/>
      <w:marTop w:val="0"/>
      <w:marBottom w:val="0"/>
      <w:divBdr>
        <w:top w:val="none" w:sz="0" w:space="0" w:color="auto"/>
        <w:left w:val="none" w:sz="0" w:space="0" w:color="auto"/>
        <w:bottom w:val="none" w:sz="0" w:space="0" w:color="auto"/>
        <w:right w:val="none" w:sz="0" w:space="0" w:color="auto"/>
      </w:divBdr>
    </w:div>
    <w:div w:id="1218007009">
      <w:bodyDiv w:val="1"/>
      <w:marLeft w:val="0"/>
      <w:marRight w:val="0"/>
      <w:marTop w:val="0"/>
      <w:marBottom w:val="0"/>
      <w:divBdr>
        <w:top w:val="none" w:sz="0" w:space="0" w:color="auto"/>
        <w:left w:val="none" w:sz="0" w:space="0" w:color="auto"/>
        <w:bottom w:val="none" w:sz="0" w:space="0" w:color="auto"/>
        <w:right w:val="none" w:sz="0" w:space="0" w:color="auto"/>
      </w:divBdr>
    </w:div>
    <w:div w:id="1545869634">
      <w:bodyDiv w:val="1"/>
      <w:marLeft w:val="0"/>
      <w:marRight w:val="0"/>
      <w:marTop w:val="0"/>
      <w:marBottom w:val="0"/>
      <w:divBdr>
        <w:top w:val="none" w:sz="0" w:space="0" w:color="auto"/>
        <w:left w:val="none" w:sz="0" w:space="0" w:color="auto"/>
        <w:bottom w:val="none" w:sz="0" w:space="0" w:color="auto"/>
        <w:right w:val="none" w:sz="0" w:space="0" w:color="auto"/>
      </w:divBdr>
      <w:divsChild>
        <w:div w:id="832527115">
          <w:marLeft w:val="0"/>
          <w:marRight w:val="0"/>
          <w:marTop w:val="240"/>
          <w:marBottom w:val="0"/>
          <w:divBdr>
            <w:top w:val="none" w:sz="0" w:space="0" w:color="auto"/>
            <w:left w:val="none" w:sz="0" w:space="0" w:color="auto"/>
            <w:bottom w:val="none" w:sz="0" w:space="0" w:color="auto"/>
            <w:right w:val="none" w:sz="0" w:space="0" w:color="auto"/>
          </w:divBdr>
          <w:divsChild>
            <w:div w:id="50227423">
              <w:marLeft w:val="0"/>
              <w:marRight w:val="0"/>
              <w:marTop w:val="0"/>
              <w:marBottom w:val="0"/>
              <w:divBdr>
                <w:top w:val="none" w:sz="0" w:space="0" w:color="auto"/>
                <w:left w:val="none" w:sz="0" w:space="0" w:color="auto"/>
                <w:bottom w:val="none" w:sz="0" w:space="0" w:color="auto"/>
                <w:right w:val="none" w:sz="0" w:space="0" w:color="auto"/>
              </w:divBdr>
            </w:div>
            <w:div w:id="1576470319">
              <w:marLeft w:val="0"/>
              <w:marRight w:val="0"/>
              <w:marTop w:val="0"/>
              <w:marBottom w:val="0"/>
              <w:divBdr>
                <w:top w:val="none" w:sz="0" w:space="0" w:color="auto"/>
                <w:left w:val="none" w:sz="0" w:space="0" w:color="auto"/>
                <w:bottom w:val="none" w:sz="0" w:space="0" w:color="auto"/>
                <w:right w:val="none" w:sz="0" w:space="0" w:color="auto"/>
              </w:divBdr>
            </w:div>
          </w:divsChild>
        </w:div>
        <w:div w:id="1018120191">
          <w:marLeft w:val="0"/>
          <w:marRight w:val="0"/>
          <w:marTop w:val="240"/>
          <w:marBottom w:val="0"/>
          <w:divBdr>
            <w:top w:val="none" w:sz="0" w:space="0" w:color="auto"/>
            <w:left w:val="none" w:sz="0" w:space="0" w:color="auto"/>
            <w:bottom w:val="none" w:sz="0" w:space="0" w:color="auto"/>
            <w:right w:val="none" w:sz="0" w:space="0" w:color="auto"/>
          </w:divBdr>
          <w:divsChild>
            <w:div w:id="1427461040">
              <w:marLeft w:val="0"/>
              <w:marRight w:val="0"/>
              <w:marTop w:val="0"/>
              <w:marBottom w:val="0"/>
              <w:divBdr>
                <w:top w:val="none" w:sz="0" w:space="0" w:color="auto"/>
                <w:left w:val="none" w:sz="0" w:space="0" w:color="auto"/>
                <w:bottom w:val="none" w:sz="0" w:space="0" w:color="auto"/>
                <w:right w:val="none" w:sz="0" w:space="0" w:color="auto"/>
              </w:divBdr>
            </w:div>
            <w:div w:id="846941638">
              <w:marLeft w:val="0"/>
              <w:marRight w:val="0"/>
              <w:marTop w:val="0"/>
              <w:marBottom w:val="0"/>
              <w:divBdr>
                <w:top w:val="none" w:sz="0" w:space="0" w:color="auto"/>
                <w:left w:val="none" w:sz="0" w:space="0" w:color="auto"/>
                <w:bottom w:val="none" w:sz="0" w:space="0" w:color="auto"/>
                <w:right w:val="none" w:sz="0" w:space="0" w:color="auto"/>
              </w:divBdr>
            </w:div>
          </w:divsChild>
        </w:div>
        <w:div w:id="453331882">
          <w:marLeft w:val="0"/>
          <w:marRight w:val="0"/>
          <w:marTop w:val="240"/>
          <w:marBottom w:val="0"/>
          <w:divBdr>
            <w:top w:val="none" w:sz="0" w:space="0" w:color="auto"/>
            <w:left w:val="none" w:sz="0" w:space="0" w:color="auto"/>
            <w:bottom w:val="none" w:sz="0" w:space="0" w:color="auto"/>
            <w:right w:val="none" w:sz="0" w:space="0" w:color="auto"/>
          </w:divBdr>
        </w:div>
      </w:divsChild>
    </w:div>
    <w:div w:id="2141222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rbettmaths.com/contents/" TargetMode="External"/><Relationship Id="rId13" Type="http://schemas.openxmlformats.org/officeDocument/2006/relationships/hyperlink" Target="https://www.cut-the-knot.org/" TargetMode="External"/><Relationship Id="rId3" Type="http://schemas.openxmlformats.org/officeDocument/2006/relationships/settings" Target="settings.xml"/><Relationship Id="rId7" Type="http://schemas.openxmlformats.org/officeDocument/2006/relationships/hyperlink" Target="https://www.mathslinks.co.uk/" TargetMode="External"/><Relationship Id="rId12" Type="http://schemas.openxmlformats.org/officeDocument/2006/relationships/hyperlink" Target="https://ukmt.org.uk/puzzle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mathsgenie.co.uk/" TargetMode="External"/><Relationship Id="rId11" Type="http://schemas.openxmlformats.org/officeDocument/2006/relationships/hyperlink" Target="https://www.youcubed.org/tasks/" TargetMode="External"/><Relationship Id="rId5" Type="http://schemas.openxmlformats.org/officeDocument/2006/relationships/image" Target="media/image1.png"/><Relationship Id="rId15" Type="http://schemas.openxmlformats.org/officeDocument/2006/relationships/hyperlink" Target="https://www.mathsisfun.com/puzzles/index.html" TargetMode="External"/><Relationship Id="rId10" Type="http://schemas.openxmlformats.org/officeDocument/2006/relationships/hyperlink" Target="https://nrich.maths.org/secondary-live-problems-and-recent-solutions" TargetMode="External"/><Relationship Id="rId4" Type="http://schemas.openxmlformats.org/officeDocument/2006/relationships/webSettings" Target="webSettings.xml"/><Relationship Id="rId9" Type="http://schemas.openxmlformats.org/officeDocument/2006/relationships/hyperlink" Target="https://diagnosticquestions.com/" TargetMode="External"/><Relationship Id="rId14" Type="http://schemas.openxmlformats.org/officeDocument/2006/relationships/hyperlink" Target="https://www.transum.org/Software/Puzz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2</Pages>
  <Words>611</Words>
  <Characters>3485</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Michael Gouldin (Kenwood)</cp:lastModifiedBy>
  <cp:revision>5</cp:revision>
  <dcterms:created xsi:type="dcterms:W3CDTF">2025-09-01T13:13:00Z</dcterms:created>
  <dcterms:modified xsi:type="dcterms:W3CDTF">2025-09-02T15:58:00Z</dcterms:modified>
</cp:coreProperties>
</file>