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-238"/>
        <w:tblW w:w="9067" w:type="dxa"/>
        <w:tblLook w:val="04A0" w:firstRow="1" w:lastRow="0" w:firstColumn="1" w:lastColumn="0" w:noHBand="0" w:noVBand="1"/>
      </w:tblPr>
      <w:tblGrid>
        <w:gridCol w:w="1001"/>
        <w:gridCol w:w="413"/>
        <w:gridCol w:w="1796"/>
        <w:gridCol w:w="2956"/>
        <w:gridCol w:w="2901"/>
      </w:tblGrid>
      <w:tr w:rsidR="00F868A9" w:rsidRPr="00F868A9" w14:paraId="2A531455" w14:textId="77777777" w:rsidTr="00B245FA">
        <w:trPr>
          <w:trHeight w:val="557"/>
        </w:trPr>
        <w:tc>
          <w:tcPr>
            <w:tcW w:w="3210" w:type="dxa"/>
            <w:gridSpan w:val="3"/>
          </w:tcPr>
          <w:p w14:paraId="056BEAE1" w14:textId="19D82323" w:rsidR="00B245FA" w:rsidRPr="00F868A9" w:rsidRDefault="00B245FA" w:rsidP="00F868A9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F868A9">
              <w:rPr>
                <w:rFonts w:ascii="Verdana" w:hAnsi="Verdana"/>
                <w:b/>
                <w:bCs/>
                <w:sz w:val="24"/>
                <w:szCs w:val="24"/>
              </w:rPr>
              <w:t>Group:</w:t>
            </w:r>
            <w:r w:rsidR="00FC2ED6" w:rsidRPr="00F868A9">
              <w:rPr>
                <w:rFonts w:ascii="Verdana" w:hAnsi="Verdana"/>
                <w:b/>
                <w:bCs/>
                <w:sz w:val="24"/>
                <w:szCs w:val="24"/>
              </w:rPr>
              <w:t xml:space="preserve"> </w:t>
            </w:r>
            <w:r w:rsidR="00A47894" w:rsidRPr="00F868A9">
              <w:rPr>
                <w:rFonts w:ascii="Verdana" w:hAnsi="Verdana"/>
                <w:b/>
                <w:bCs/>
                <w:sz w:val="24"/>
                <w:szCs w:val="24"/>
              </w:rPr>
              <w:t>S2</w:t>
            </w:r>
            <w:r w:rsidR="00C556A4">
              <w:rPr>
                <w:rFonts w:ascii="Verdana" w:hAnsi="Verdana"/>
                <w:b/>
                <w:bCs/>
                <w:sz w:val="24"/>
                <w:szCs w:val="24"/>
              </w:rPr>
              <w:t>E</w:t>
            </w:r>
          </w:p>
        </w:tc>
        <w:tc>
          <w:tcPr>
            <w:tcW w:w="2956" w:type="dxa"/>
          </w:tcPr>
          <w:p w14:paraId="181E5C95" w14:textId="39A5E569" w:rsidR="00B245FA" w:rsidRPr="00F868A9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F868A9">
              <w:rPr>
                <w:rFonts w:ascii="Verdana" w:hAnsi="Verdana"/>
                <w:b/>
                <w:bCs/>
                <w:sz w:val="24"/>
                <w:szCs w:val="24"/>
              </w:rPr>
              <w:t xml:space="preserve">Subject: </w:t>
            </w:r>
            <w:r w:rsidR="00C556A4">
              <w:rPr>
                <w:rFonts w:ascii="Verdana" w:hAnsi="Verdana"/>
                <w:b/>
                <w:bCs/>
                <w:sz w:val="24"/>
                <w:szCs w:val="24"/>
              </w:rPr>
              <w:t>Performing Arts</w:t>
            </w:r>
          </w:p>
        </w:tc>
        <w:tc>
          <w:tcPr>
            <w:tcW w:w="2901" w:type="dxa"/>
          </w:tcPr>
          <w:p w14:paraId="5FD2855C" w14:textId="084781E8" w:rsidR="00B245FA" w:rsidRPr="00F868A9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F868A9">
              <w:rPr>
                <w:rFonts w:ascii="Verdana" w:hAnsi="Verdana"/>
                <w:b/>
                <w:bCs/>
                <w:sz w:val="24"/>
                <w:szCs w:val="24"/>
              </w:rPr>
              <w:t xml:space="preserve">Term: </w:t>
            </w:r>
            <w:r w:rsidR="00AB33E4" w:rsidRPr="00F868A9">
              <w:rPr>
                <w:rFonts w:ascii="Verdana" w:hAnsi="Verdana"/>
                <w:b/>
                <w:bCs/>
                <w:sz w:val="24"/>
                <w:szCs w:val="24"/>
              </w:rPr>
              <w:t>1</w:t>
            </w:r>
          </w:p>
        </w:tc>
      </w:tr>
      <w:tr w:rsidR="00F868A9" w:rsidRPr="00F868A9" w14:paraId="736F6FB1" w14:textId="77777777" w:rsidTr="00B245FA">
        <w:trPr>
          <w:trHeight w:val="412"/>
        </w:trPr>
        <w:tc>
          <w:tcPr>
            <w:tcW w:w="1414" w:type="dxa"/>
            <w:gridSpan w:val="2"/>
          </w:tcPr>
          <w:p w14:paraId="503FC8A9" w14:textId="77777777" w:rsidR="00B245FA" w:rsidRPr="00F868A9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F868A9">
              <w:rPr>
                <w:rFonts w:ascii="Verdana" w:hAnsi="Verdana"/>
                <w:b/>
                <w:bCs/>
                <w:sz w:val="24"/>
                <w:szCs w:val="24"/>
              </w:rPr>
              <w:t xml:space="preserve">Teacher: </w:t>
            </w:r>
          </w:p>
        </w:tc>
        <w:tc>
          <w:tcPr>
            <w:tcW w:w="7653" w:type="dxa"/>
            <w:gridSpan w:val="3"/>
          </w:tcPr>
          <w:p w14:paraId="3A01D5AF" w14:textId="59FD0824" w:rsidR="00B245FA" w:rsidRPr="00F868A9" w:rsidRDefault="00C556A4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Lizzie and Natalie</w:t>
            </w:r>
          </w:p>
        </w:tc>
      </w:tr>
      <w:tr w:rsidR="00F868A9" w:rsidRPr="00F868A9" w14:paraId="0B0B2711" w14:textId="77777777" w:rsidTr="00B245FA">
        <w:trPr>
          <w:trHeight w:val="500"/>
        </w:trPr>
        <w:tc>
          <w:tcPr>
            <w:tcW w:w="9067" w:type="dxa"/>
            <w:gridSpan w:val="5"/>
          </w:tcPr>
          <w:p w14:paraId="151CC055" w14:textId="0F1072A9" w:rsidR="00B245FA" w:rsidRPr="00F868A9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F868A9">
              <w:rPr>
                <w:rFonts w:ascii="Verdana" w:hAnsi="Verdana"/>
                <w:b/>
                <w:bCs/>
                <w:sz w:val="24"/>
                <w:szCs w:val="24"/>
              </w:rPr>
              <w:t xml:space="preserve">Curriculum: </w:t>
            </w:r>
            <w:r w:rsidR="00F868A9">
              <w:rPr>
                <w:rFonts w:ascii="Verdana" w:hAnsi="Verdana"/>
                <w:b/>
                <w:bCs/>
                <w:sz w:val="24"/>
                <w:szCs w:val="24"/>
              </w:rPr>
              <w:t xml:space="preserve">Secondary 2 </w:t>
            </w:r>
            <w:r w:rsidR="00A47894" w:rsidRPr="00F868A9">
              <w:rPr>
                <w:rFonts w:ascii="Verdana" w:hAnsi="Verdana"/>
                <w:b/>
                <w:bCs/>
                <w:sz w:val="24"/>
                <w:szCs w:val="24"/>
              </w:rPr>
              <w:t>Exploring</w:t>
            </w:r>
            <w:r w:rsidR="00071332">
              <w:rPr>
                <w:rFonts w:ascii="Verdana" w:hAnsi="Verdana"/>
                <w:b/>
                <w:bCs/>
                <w:sz w:val="24"/>
                <w:szCs w:val="24"/>
              </w:rPr>
              <w:t xml:space="preserve"> + SFD</w:t>
            </w:r>
            <w:r w:rsidR="00B11485">
              <w:rPr>
                <w:rFonts w:ascii="Verdana" w:hAnsi="Verdana"/>
                <w:b/>
                <w:bCs/>
                <w:sz w:val="24"/>
                <w:szCs w:val="24"/>
              </w:rPr>
              <w:t xml:space="preserve"> </w:t>
            </w:r>
            <w:r w:rsidR="00B11485">
              <w:rPr>
                <w:rFonts w:ascii="Verdana" w:hAnsi="Verdana"/>
                <w:b/>
                <w:bCs/>
                <w:sz w:val="24"/>
                <w:szCs w:val="24"/>
              </w:rPr>
              <w:br/>
              <w:t xml:space="preserve">                    BTEC First Award Level 1&amp;2 Performing Arts</w:t>
            </w:r>
          </w:p>
        </w:tc>
      </w:tr>
      <w:tr w:rsidR="00F868A9" w:rsidRPr="00F868A9" w14:paraId="351A68E2" w14:textId="77777777" w:rsidTr="00B245FA">
        <w:trPr>
          <w:trHeight w:val="500"/>
        </w:trPr>
        <w:tc>
          <w:tcPr>
            <w:tcW w:w="9067" w:type="dxa"/>
            <w:gridSpan w:val="5"/>
          </w:tcPr>
          <w:p w14:paraId="3F9DF0D1" w14:textId="7522E374" w:rsidR="00B245FA" w:rsidRPr="00F868A9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bookmarkStart w:id="0" w:name="_Hlk166768310"/>
            <w:r w:rsidRPr="00F868A9">
              <w:rPr>
                <w:rFonts w:ascii="Verdana" w:hAnsi="Verdana"/>
                <w:b/>
                <w:bCs/>
                <w:sz w:val="24"/>
                <w:szCs w:val="24"/>
              </w:rPr>
              <w:t xml:space="preserve">Term </w:t>
            </w:r>
            <w:r w:rsidR="00AB33E4" w:rsidRPr="00F868A9">
              <w:rPr>
                <w:rFonts w:ascii="Verdana" w:hAnsi="Verdana"/>
                <w:b/>
                <w:bCs/>
                <w:sz w:val="24"/>
                <w:szCs w:val="24"/>
              </w:rPr>
              <w:t>1</w:t>
            </w:r>
            <w:r w:rsidRPr="00F868A9">
              <w:rPr>
                <w:rFonts w:ascii="Verdana" w:hAnsi="Verdana"/>
                <w:b/>
                <w:bCs/>
                <w:sz w:val="24"/>
                <w:szCs w:val="24"/>
              </w:rPr>
              <w:t xml:space="preserve"> focus: </w:t>
            </w:r>
            <w:r w:rsidR="00C556A4">
              <w:rPr>
                <w:rFonts w:ascii="Verdana" w:hAnsi="Verdana"/>
                <w:b/>
                <w:bCs/>
                <w:sz w:val="24"/>
                <w:szCs w:val="24"/>
              </w:rPr>
              <w:t>Unit 3 – Acting Skills</w:t>
            </w:r>
          </w:p>
          <w:p w14:paraId="28310B2D" w14:textId="494B2DF2" w:rsidR="0095790E" w:rsidRPr="00F868A9" w:rsidRDefault="0095790E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</w:p>
          <w:p w14:paraId="5287856E" w14:textId="77777777" w:rsidR="00F868A9" w:rsidRDefault="00F868A9" w:rsidP="00C556A4">
            <w:pPr>
              <w:rPr>
                <w:rFonts w:ascii="Futura" w:hAnsi="Futura"/>
              </w:rPr>
            </w:pPr>
            <w:r>
              <w:rPr>
                <w:rFonts w:ascii="Futura" w:hAnsi="Futura"/>
              </w:rPr>
              <w:t>Half Term 1</w:t>
            </w:r>
            <w:r w:rsidRPr="005915DC">
              <w:rPr>
                <w:rFonts w:ascii="Futura" w:hAnsi="Futura"/>
              </w:rPr>
              <w:t xml:space="preserve"> </w:t>
            </w:r>
            <w:r w:rsidR="00C556A4">
              <w:rPr>
                <w:rFonts w:ascii="Futura" w:hAnsi="Futura"/>
              </w:rPr>
              <w:t xml:space="preserve">will focus on teacher led workshops exploring acting skills and characterisation through physical and vocal skills, understanding practitioners and developing emotive performances. </w:t>
            </w:r>
          </w:p>
          <w:p w14:paraId="63CA9AFD" w14:textId="77777777" w:rsidR="00C556A4" w:rsidRDefault="00C556A4" w:rsidP="00C556A4">
            <w:pPr>
              <w:rPr>
                <w:rFonts w:ascii="Futura" w:hAnsi="Futura"/>
              </w:rPr>
            </w:pPr>
          </w:p>
          <w:p w14:paraId="3D986E68" w14:textId="2413DF3B" w:rsidR="00C556A4" w:rsidRDefault="00C556A4" w:rsidP="00C556A4">
            <w:pPr>
              <w:rPr>
                <w:rFonts w:ascii="Futura" w:hAnsi="Futura"/>
              </w:rPr>
            </w:pPr>
            <w:r>
              <w:rPr>
                <w:rFonts w:ascii="Futura" w:hAnsi="Futura"/>
              </w:rPr>
              <w:t xml:space="preserve">These workshops will lead to a </w:t>
            </w:r>
            <w:r w:rsidR="00040962">
              <w:rPr>
                <w:rFonts w:ascii="Futura" w:hAnsi="Futura"/>
              </w:rPr>
              <w:t>scripted performance that incorporates their newfound knowledge on characterisation.</w:t>
            </w:r>
          </w:p>
          <w:p w14:paraId="45E674C4" w14:textId="46FEF20B" w:rsidR="00040962" w:rsidRPr="00C556A4" w:rsidRDefault="00040962" w:rsidP="00C556A4">
            <w:pPr>
              <w:rPr>
                <w:rFonts w:ascii="Futura" w:hAnsi="Futura"/>
              </w:rPr>
            </w:pPr>
          </w:p>
        </w:tc>
      </w:tr>
      <w:tr w:rsidR="00CC79E7" w:rsidRPr="00F868A9" w14:paraId="358C24DA" w14:textId="77777777" w:rsidTr="00B245FA">
        <w:trPr>
          <w:trHeight w:val="537"/>
        </w:trPr>
        <w:tc>
          <w:tcPr>
            <w:tcW w:w="1001" w:type="dxa"/>
          </w:tcPr>
          <w:p w14:paraId="51366C3C" w14:textId="77777777" w:rsidR="00CC79E7" w:rsidRPr="00F868A9" w:rsidRDefault="00CC79E7" w:rsidP="00CC79E7">
            <w:pPr>
              <w:rPr>
                <w:rFonts w:ascii="Verdana" w:hAnsi="Verdana"/>
                <w:sz w:val="24"/>
                <w:szCs w:val="24"/>
              </w:rPr>
            </w:pPr>
            <w:r w:rsidRPr="00F868A9">
              <w:rPr>
                <w:rFonts w:ascii="Verdana" w:hAnsi="Verdana"/>
                <w:sz w:val="24"/>
                <w:szCs w:val="24"/>
              </w:rPr>
              <w:t>1</w:t>
            </w:r>
          </w:p>
        </w:tc>
        <w:tc>
          <w:tcPr>
            <w:tcW w:w="8066" w:type="dxa"/>
            <w:gridSpan w:val="4"/>
          </w:tcPr>
          <w:p w14:paraId="2FE3143D" w14:textId="4AD0BD70" w:rsidR="00CC79E7" w:rsidRPr="00F868A9" w:rsidRDefault="00040962" w:rsidP="00CC79E7">
            <w:pPr>
              <w:rPr>
                <w:rFonts w:ascii="Futura" w:hAnsi="Futura" w:cstheme="minorHAnsi"/>
              </w:rPr>
            </w:pPr>
            <w:r>
              <w:rPr>
                <w:rFonts w:ascii="Futura" w:hAnsi="Futura" w:cstheme="minorHAnsi"/>
              </w:rPr>
              <w:t>Show how physical skills can create a multitude of characters and emotions.</w:t>
            </w:r>
          </w:p>
        </w:tc>
      </w:tr>
      <w:tr w:rsidR="00CC79E7" w:rsidRPr="00F868A9" w14:paraId="73FCEE28" w14:textId="77777777" w:rsidTr="00B245FA">
        <w:trPr>
          <w:trHeight w:val="537"/>
        </w:trPr>
        <w:tc>
          <w:tcPr>
            <w:tcW w:w="1001" w:type="dxa"/>
          </w:tcPr>
          <w:p w14:paraId="5C6E9DFA" w14:textId="77777777" w:rsidR="00CC79E7" w:rsidRPr="00F868A9" w:rsidRDefault="00CC79E7" w:rsidP="00CC79E7">
            <w:pPr>
              <w:rPr>
                <w:rFonts w:ascii="Verdana" w:hAnsi="Verdana"/>
                <w:sz w:val="24"/>
                <w:szCs w:val="24"/>
              </w:rPr>
            </w:pPr>
            <w:r w:rsidRPr="00F868A9">
              <w:rPr>
                <w:rFonts w:ascii="Verdana" w:hAnsi="Verdana"/>
                <w:sz w:val="24"/>
                <w:szCs w:val="24"/>
              </w:rPr>
              <w:t>2</w:t>
            </w:r>
          </w:p>
          <w:p w14:paraId="1AAF7769" w14:textId="77777777" w:rsidR="00CC79E7" w:rsidRPr="00F868A9" w:rsidRDefault="00CC79E7" w:rsidP="00CC79E7">
            <w:pPr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8066" w:type="dxa"/>
            <w:gridSpan w:val="4"/>
          </w:tcPr>
          <w:p w14:paraId="5884A6B9" w14:textId="54822024" w:rsidR="00CC79E7" w:rsidRPr="00F868A9" w:rsidRDefault="00040962" w:rsidP="00CC79E7">
            <w:pPr>
              <w:rPr>
                <w:rFonts w:ascii="Futura" w:hAnsi="Futura" w:cstheme="minorHAnsi"/>
              </w:rPr>
            </w:pPr>
            <w:r>
              <w:rPr>
                <w:rFonts w:ascii="Futura" w:hAnsi="Futura" w:cstheme="minorHAnsi"/>
              </w:rPr>
              <w:t xml:space="preserve">Use vocal skills to create </w:t>
            </w:r>
            <w:r w:rsidR="00CC25C3">
              <w:rPr>
                <w:rFonts w:ascii="Futura" w:hAnsi="Futura" w:cstheme="minorHAnsi"/>
              </w:rPr>
              <w:t>emotions within characters.</w:t>
            </w:r>
          </w:p>
        </w:tc>
      </w:tr>
      <w:tr w:rsidR="00CC79E7" w:rsidRPr="00F868A9" w14:paraId="4E0D80F6" w14:textId="77777777" w:rsidTr="00B245FA">
        <w:trPr>
          <w:trHeight w:val="537"/>
        </w:trPr>
        <w:tc>
          <w:tcPr>
            <w:tcW w:w="1001" w:type="dxa"/>
          </w:tcPr>
          <w:p w14:paraId="49496466" w14:textId="77777777" w:rsidR="00CC79E7" w:rsidRPr="00F868A9" w:rsidRDefault="00CC79E7" w:rsidP="00CC79E7">
            <w:pPr>
              <w:rPr>
                <w:rFonts w:ascii="Verdana" w:hAnsi="Verdana"/>
                <w:sz w:val="24"/>
                <w:szCs w:val="24"/>
              </w:rPr>
            </w:pPr>
            <w:r w:rsidRPr="00F868A9">
              <w:rPr>
                <w:rFonts w:ascii="Verdana" w:hAnsi="Verdana"/>
                <w:sz w:val="24"/>
                <w:szCs w:val="24"/>
              </w:rPr>
              <w:t>3</w:t>
            </w:r>
          </w:p>
          <w:p w14:paraId="1F9D7E3D" w14:textId="77777777" w:rsidR="00CC79E7" w:rsidRPr="00F868A9" w:rsidRDefault="00CC79E7" w:rsidP="00CC79E7">
            <w:pPr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8066" w:type="dxa"/>
            <w:gridSpan w:val="4"/>
          </w:tcPr>
          <w:p w14:paraId="7800B430" w14:textId="43CDE3C4" w:rsidR="00CC79E7" w:rsidRPr="00F868A9" w:rsidRDefault="00CC25C3" w:rsidP="00CC79E7">
            <w:pPr>
              <w:rPr>
                <w:rFonts w:ascii="Futura" w:hAnsi="Futura" w:cstheme="minorHAnsi"/>
              </w:rPr>
            </w:pPr>
            <w:r>
              <w:rPr>
                <w:rFonts w:ascii="Futura" w:hAnsi="Futura" w:cstheme="minorHAnsi"/>
              </w:rPr>
              <w:t>Understand why Bertolt Brecht used non- naturalistic techniques to create educational theatre.</w:t>
            </w:r>
          </w:p>
        </w:tc>
      </w:tr>
      <w:tr w:rsidR="00CC79E7" w:rsidRPr="00F868A9" w14:paraId="5F8539E1" w14:textId="77777777" w:rsidTr="00B245FA">
        <w:trPr>
          <w:trHeight w:val="537"/>
        </w:trPr>
        <w:tc>
          <w:tcPr>
            <w:tcW w:w="1001" w:type="dxa"/>
          </w:tcPr>
          <w:p w14:paraId="77192A04" w14:textId="77777777" w:rsidR="00CC79E7" w:rsidRPr="00F868A9" w:rsidRDefault="00CC79E7" w:rsidP="00CC79E7">
            <w:pPr>
              <w:rPr>
                <w:rFonts w:ascii="Verdana" w:hAnsi="Verdana"/>
                <w:sz w:val="24"/>
                <w:szCs w:val="24"/>
              </w:rPr>
            </w:pPr>
            <w:r w:rsidRPr="00F868A9">
              <w:rPr>
                <w:rFonts w:ascii="Verdana" w:hAnsi="Verdana"/>
                <w:sz w:val="24"/>
                <w:szCs w:val="24"/>
              </w:rPr>
              <w:t>4</w:t>
            </w:r>
          </w:p>
        </w:tc>
        <w:tc>
          <w:tcPr>
            <w:tcW w:w="8066" w:type="dxa"/>
            <w:gridSpan w:val="4"/>
          </w:tcPr>
          <w:p w14:paraId="1B6DD4B1" w14:textId="695A11EF" w:rsidR="00CC79E7" w:rsidRPr="00F868A9" w:rsidRDefault="00CC25C3" w:rsidP="00CC79E7">
            <w:pPr>
              <w:rPr>
                <w:rFonts w:ascii="Futura" w:hAnsi="Futura" w:cstheme="minorHAnsi"/>
              </w:rPr>
            </w:pPr>
            <w:r>
              <w:rPr>
                <w:rFonts w:ascii="Futura" w:hAnsi="Futura" w:cstheme="minorHAnsi"/>
              </w:rPr>
              <w:t>Show understanding of Brechtian techniques through an issue-based performance.</w:t>
            </w:r>
          </w:p>
        </w:tc>
      </w:tr>
      <w:tr w:rsidR="00CC79E7" w:rsidRPr="00F868A9" w14:paraId="5F8F9DF1" w14:textId="77777777" w:rsidTr="00B245FA">
        <w:trPr>
          <w:trHeight w:val="537"/>
        </w:trPr>
        <w:tc>
          <w:tcPr>
            <w:tcW w:w="1001" w:type="dxa"/>
          </w:tcPr>
          <w:p w14:paraId="150A53B1" w14:textId="77777777" w:rsidR="00CC79E7" w:rsidRPr="00F868A9" w:rsidRDefault="00CC79E7" w:rsidP="00CC79E7">
            <w:pPr>
              <w:rPr>
                <w:rFonts w:ascii="Verdana" w:hAnsi="Verdana"/>
                <w:sz w:val="24"/>
                <w:szCs w:val="24"/>
              </w:rPr>
            </w:pPr>
            <w:r w:rsidRPr="00F868A9">
              <w:rPr>
                <w:rFonts w:ascii="Verdana" w:hAnsi="Verdana"/>
                <w:sz w:val="24"/>
                <w:szCs w:val="24"/>
              </w:rPr>
              <w:t>5</w:t>
            </w:r>
          </w:p>
        </w:tc>
        <w:tc>
          <w:tcPr>
            <w:tcW w:w="8066" w:type="dxa"/>
            <w:gridSpan w:val="4"/>
          </w:tcPr>
          <w:p w14:paraId="483976CE" w14:textId="4FE8B568" w:rsidR="00CC79E7" w:rsidRPr="00F868A9" w:rsidRDefault="00C10A4E" w:rsidP="00CC79E7">
            <w:pPr>
              <w:rPr>
                <w:rFonts w:ascii="Futura" w:hAnsi="Futura" w:cstheme="minorHAnsi"/>
              </w:rPr>
            </w:pPr>
            <w:r>
              <w:rPr>
                <w:rFonts w:ascii="Futura" w:hAnsi="Futura" w:cstheme="minorHAnsi"/>
              </w:rPr>
              <w:t>Understand how to use the Stanislavski System to create realistic performances.</w:t>
            </w:r>
          </w:p>
        </w:tc>
      </w:tr>
      <w:tr w:rsidR="00CC79E7" w:rsidRPr="00F868A9" w14:paraId="6E33B8A5" w14:textId="77777777" w:rsidTr="00B245FA">
        <w:trPr>
          <w:trHeight w:val="537"/>
        </w:trPr>
        <w:tc>
          <w:tcPr>
            <w:tcW w:w="1001" w:type="dxa"/>
          </w:tcPr>
          <w:p w14:paraId="23AB0FFA" w14:textId="77777777" w:rsidR="00CC79E7" w:rsidRPr="00F868A9" w:rsidRDefault="00CC79E7" w:rsidP="00CC79E7">
            <w:pPr>
              <w:rPr>
                <w:rFonts w:ascii="Verdana" w:hAnsi="Verdana"/>
                <w:sz w:val="24"/>
                <w:szCs w:val="24"/>
              </w:rPr>
            </w:pPr>
            <w:r w:rsidRPr="00F868A9">
              <w:rPr>
                <w:rFonts w:ascii="Verdana" w:hAnsi="Verdana"/>
                <w:sz w:val="24"/>
                <w:szCs w:val="24"/>
              </w:rPr>
              <w:t>6</w:t>
            </w:r>
          </w:p>
        </w:tc>
        <w:tc>
          <w:tcPr>
            <w:tcW w:w="8066" w:type="dxa"/>
            <w:gridSpan w:val="4"/>
          </w:tcPr>
          <w:p w14:paraId="7490B319" w14:textId="706A0B97" w:rsidR="00CC79E7" w:rsidRPr="00F868A9" w:rsidRDefault="00C10A4E" w:rsidP="00CC79E7">
            <w:pPr>
              <w:rPr>
                <w:rFonts w:ascii="Futura" w:hAnsi="Futura" w:cstheme="minorHAnsi"/>
              </w:rPr>
            </w:pPr>
            <w:r>
              <w:rPr>
                <w:rFonts w:ascii="Futura" w:hAnsi="Futura" w:cstheme="minorHAnsi"/>
              </w:rPr>
              <w:t>Explain how Vocal and Physical skills are used in a detailed character analysis.</w:t>
            </w:r>
          </w:p>
        </w:tc>
      </w:tr>
      <w:tr w:rsidR="00CC79E7" w:rsidRPr="00F868A9" w14:paraId="604C67E2" w14:textId="77777777" w:rsidTr="00B245FA">
        <w:trPr>
          <w:trHeight w:val="537"/>
        </w:trPr>
        <w:tc>
          <w:tcPr>
            <w:tcW w:w="1001" w:type="dxa"/>
          </w:tcPr>
          <w:p w14:paraId="513F87CE" w14:textId="77777777" w:rsidR="00CC79E7" w:rsidRPr="00F868A9" w:rsidRDefault="00CC79E7" w:rsidP="00CC79E7">
            <w:pPr>
              <w:rPr>
                <w:rFonts w:ascii="Verdana" w:hAnsi="Verdana"/>
                <w:sz w:val="24"/>
                <w:szCs w:val="24"/>
              </w:rPr>
            </w:pPr>
            <w:r w:rsidRPr="00F868A9">
              <w:rPr>
                <w:rFonts w:ascii="Verdana" w:hAnsi="Verdana"/>
                <w:sz w:val="24"/>
                <w:szCs w:val="24"/>
              </w:rPr>
              <w:t>7</w:t>
            </w:r>
          </w:p>
        </w:tc>
        <w:tc>
          <w:tcPr>
            <w:tcW w:w="8066" w:type="dxa"/>
            <w:gridSpan w:val="4"/>
          </w:tcPr>
          <w:p w14:paraId="0D49B90A" w14:textId="5858D750" w:rsidR="00CC79E7" w:rsidRPr="00F868A9" w:rsidRDefault="00C10A4E" w:rsidP="00CC79E7">
            <w:pPr>
              <w:rPr>
                <w:rFonts w:ascii="Futura" w:hAnsi="Futura" w:cstheme="minorHAnsi"/>
              </w:rPr>
            </w:pPr>
            <w:r>
              <w:rPr>
                <w:rFonts w:ascii="Futura" w:hAnsi="Futura" w:cstheme="minorHAnsi"/>
              </w:rPr>
              <w:t>Explore how we can use Practitioner workshops to influence our own performances.</w:t>
            </w:r>
          </w:p>
        </w:tc>
      </w:tr>
      <w:tr w:rsidR="00CC79E7" w:rsidRPr="00F868A9" w14:paraId="7E3033AF" w14:textId="77777777" w:rsidTr="00B245FA">
        <w:trPr>
          <w:trHeight w:val="537"/>
        </w:trPr>
        <w:tc>
          <w:tcPr>
            <w:tcW w:w="1001" w:type="dxa"/>
          </w:tcPr>
          <w:p w14:paraId="6E3A2C3B" w14:textId="77777777" w:rsidR="00CC79E7" w:rsidRPr="00F868A9" w:rsidRDefault="00CC79E7" w:rsidP="00CC79E7">
            <w:pPr>
              <w:rPr>
                <w:rFonts w:ascii="Verdana" w:hAnsi="Verdana"/>
                <w:sz w:val="24"/>
                <w:szCs w:val="24"/>
              </w:rPr>
            </w:pPr>
            <w:r w:rsidRPr="00F868A9">
              <w:rPr>
                <w:rFonts w:ascii="Verdana" w:hAnsi="Verdana"/>
                <w:sz w:val="24"/>
                <w:szCs w:val="24"/>
              </w:rPr>
              <w:t>8</w:t>
            </w:r>
          </w:p>
        </w:tc>
        <w:tc>
          <w:tcPr>
            <w:tcW w:w="8066" w:type="dxa"/>
            <w:gridSpan w:val="4"/>
          </w:tcPr>
          <w:p w14:paraId="48BFB930" w14:textId="62DE2C9F" w:rsidR="00CC79E7" w:rsidRPr="00F868A9" w:rsidRDefault="00840CD3" w:rsidP="00CC79E7">
            <w:pPr>
              <w:pStyle w:val="Default"/>
              <w:rPr>
                <w:rFonts w:ascii="Futura" w:hAnsi="Futura" w:cstheme="minorHAnsi"/>
                <w:color w:val="auto"/>
                <w:sz w:val="22"/>
                <w:szCs w:val="22"/>
              </w:rPr>
            </w:pPr>
            <w:r>
              <w:rPr>
                <w:rFonts w:ascii="Futura" w:hAnsi="Futura" w:cstheme="minorHAnsi"/>
                <w:color w:val="auto"/>
                <w:sz w:val="22"/>
                <w:szCs w:val="22"/>
              </w:rPr>
              <w:t>Use Given Circumstances to create characters from a script.</w:t>
            </w:r>
          </w:p>
        </w:tc>
      </w:tr>
      <w:tr w:rsidR="00CC79E7" w:rsidRPr="00F868A9" w14:paraId="23CC12AA" w14:textId="77777777" w:rsidTr="00B245FA">
        <w:trPr>
          <w:trHeight w:val="537"/>
        </w:trPr>
        <w:tc>
          <w:tcPr>
            <w:tcW w:w="1001" w:type="dxa"/>
          </w:tcPr>
          <w:p w14:paraId="1A3BCB32" w14:textId="77777777" w:rsidR="00CC79E7" w:rsidRPr="00F868A9" w:rsidRDefault="00CC79E7" w:rsidP="00CC79E7">
            <w:pPr>
              <w:rPr>
                <w:rFonts w:ascii="Verdana" w:hAnsi="Verdana"/>
                <w:sz w:val="24"/>
                <w:szCs w:val="24"/>
              </w:rPr>
            </w:pPr>
            <w:r w:rsidRPr="00F868A9">
              <w:rPr>
                <w:rFonts w:ascii="Verdana" w:hAnsi="Verdana"/>
                <w:sz w:val="24"/>
                <w:szCs w:val="24"/>
              </w:rPr>
              <w:t>9</w:t>
            </w:r>
          </w:p>
        </w:tc>
        <w:tc>
          <w:tcPr>
            <w:tcW w:w="8066" w:type="dxa"/>
            <w:gridSpan w:val="4"/>
          </w:tcPr>
          <w:p w14:paraId="02EEF224" w14:textId="013B4199" w:rsidR="00CC79E7" w:rsidRPr="00F868A9" w:rsidRDefault="00840CD3" w:rsidP="00CC79E7">
            <w:pPr>
              <w:rPr>
                <w:rFonts w:ascii="Futura" w:hAnsi="Futura" w:cstheme="minorHAnsi"/>
              </w:rPr>
            </w:pPr>
            <w:r>
              <w:rPr>
                <w:rFonts w:ascii="Futura" w:hAnsi="Futura" w:cstheme="minorHAnsi"/>
              </w:rPr>
              <w:t>Block and rehearse a performance from a script.</w:t>
            </w:r>
          </w:p>
        </w:tc>
      </w:tr>
      <w:tr w:rsidR="00CC79E7" w:rsidRPr="00F868A9" w14:paraId="76BC0C43" w14:textId="77777777" w:rsidTr="00B245FA">
        <w:trPr>
          <w:trHeight w:val="537"/>
        </w:trPr>
        <w:tc>
          <w:tcPr>
            <w:tcW w:w="1001" w:type="dxa"/>
          </w:tcPr>
          <w:p w14:paraId="66F4D774" w14:textId="77777777" w:rsidR="00CC79E7" w:rsidRPr="00F868A9" w:rsidRDefault="00CC79E7" w:rsidP="00CC79E7">
            <w:pPr>
              <w:rPr>
                <w:rFonts w:ascii="Verdana" w:hAnsi="Verdana"/>
                <w:sz w:val="24"/>
                <w:szCs w:val="24"/>
              </w:rPr>
            </w:pPr>
            <w:r w:rsidRPr="00F868A9">
              <w:rPr>
                <w:rFonts w:ascii="Verdana" w:hAnsi="Verdana"/>
                <w:sz w:val="24"/>
                <w:szCs w:val="24"/>
              </w:rPr>
              <w:t>10</w:t>
            </w:r>
          </w:p>
        </w:tc>
        <w:tc>
          <w:tcPr>
            <w:tcW w:w="8066" w:type="dxa"/>
            <w:gridSpan w:val="4"/>
          </w:tcPr>
          <w:p w14:paraId="59FA69DC" w14:textId="70255589" w:rsidR="00CC79E7" w:rsidRPr="00F868A9" w:rsidRDefault="00840CD3" w:rsidP="00CC79E7">
            <w:pPr>
              <w:rPr>
                <w:rFonts w:ascii="Futura" w:hAnsi="Futura" w:cstheme="minorHAnsi"/>
              </w:rPr>
            </w:pPr>
            <w:r>
              <w:rPr>
                <w:rFonts w:ascii="Futura" w:hAnsi="Futura" w:cstheme="minorHAnsi"/>
              </w:rPr>
              <w:t>Write a logbook to evidence work in lessons and evaluate strengths and challenges within each lesson.</w:t>
            </w:r>
          </w:p>
        </w:tc>
      </w:tr>
    </w:tbl>
    <w:bookmarkEnd w:id="0"/>
    <w:p w14:paraId="319C4190" w14:textId="4728E012" w:rsidR="00106C66" w:rsidRPr="00F868A9" w:rsidRDefault="00920585">
      <w:pPr>
        <w:rPr>
          <w:rFonts w:ascii="Verdana" w:hAnsi="Verdana"/>
          <w:sz w:val="24"/>
          <w:szCs w:val="24"/>
        </w:rPr>
      </w:pPr>
      <w:r w:rsidRPr="00F868A9">
        <w:rPr>
          <w:rFonts w:ascii="Verdana" w:hAnsi="Verdana"/>
          <w:sz w:val="24"/>
          <w:szCs w:val="24"/>
        </w:rPr>
        <w:t>Tier Three Keywords: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42"/>
        <w:gridCol w:w="1288"/>
        <w:gridCol w:w="1418"/>
        <w:gridCol w:w="1417"/>
        <w:gridCol w:w="1560"/>
        <w:gridCol w:w="1791"/>
      </w:tblGrid>
      <w:tr w:rsidR="00CC25C3" w:rsidRPr="00F868A9" w14:paraId="56E7C716" w14:textId="77777777" w:rsidTr="00CC25C3">
        <w:tc>
          <w:tcPr>
            <w:tcW w:w="1542" w:type="dxa"/>
          </w:tcPr>
          <w:p w14:paraId="3ED141E8" w14:textId="2569EBC0" w:rsidR="00920585" w:rsidRPr="00F868A9" w:rsidRDefault="00CC25C3">
            <w:pPr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Non- Naturalism</w:t>
            </w:r>
          </w:p>
        </w:tc>
        <w:tc>
          <w:tcPr>
            <w:tcW w:w="1288" w:type="dxa"/>
          </w:tcPr>
          <w:p w14:paraId="7CDA4861" w14:textId="7F2452A7" w:rsidR="00920585" w:rsidRPr="00F868A9" w:rsidRDefault="00CC25C3">
            <w:pPr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Poor Theatre</w:t>
            </w:r>
          </w:p>
        </w:tc>
        <w:tc>
          <w:tcPr>
            <w:tcW w:w="1418" w:type="dxa"/>
          </w:tcPr>
          <w:p w14:paraId="5D17AF0B" w14:textId="04BA700A" w:rsidR="00920585" w:rsidRPr="00F868A9" w:rsidRDefault="00CC25C3">
            <w:pPr>
              <w:rPr>
                <w:rFonts w:ascii="Verdana" w:hAnsi="Verdana"/>
                <w:sz w:val="18"/>
                <w:szCs w:val="18"/>
              </w:rPr>
            </w:pPr>
            <w:r w:rsidRPr="00F868A9">
              <w:rPr>
                <w:rFonts w:ascii="Verdana" w:hAnsi="Verdana"/>
                <w:sz w:val="18"/>
                <w:szCs w:val="18"/>
              </w:rPr>
              <w:t>Di</w:t>
            </w:r>
            <w:r>
              <w:rPr>
                <w:rFonts w:ascii="Verdana" w:hAnsi="Verdana"/>
                <w:sz w:val="18"/>
                <w:szCs w:val="18"/>
              </w:rPr>
              <w:t>dactic Theatre</w:t>
            </w:r>
          </w:p>
        </w:tc>
        <w:tc>
          <w:tcPr>
            <w:tcW w:w="1417" w:type="dxa"/>
          </w:tcPr>
          <w:p w14:paraId="70A311EF" w14:textId="75B76971" w:rsidR="00920585" w:rsidRPr="00F868A9" w:rsidRDefault="00CC25C3">
            <w:pPr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Breaking 4</w:t>
            </w:r>
            <w:r w:rsidRPr="00CC25C3">
              <w:rPr>
                <w:rFonts w:ascii="Verdana" w:hAnsi="Verdana"/>
                <w:sz w:val="18"/>
                <w:szCs w:val="18"/>
                <w:vertAlign w:val="superscript"/>
              </w:rPr>
              <w:t>th</w:t>
            </w:r>
            <w:r>
              <w:rPr>
                <w:rFonts w:ascii="Verdana" w:hAnsi="Verdana"/>
                <w:sz w:val="18"/>
                <w:szCs w:val="18"/>
              </w:rPr>
              <w:t xml:space="preserve"> Wall</w:t>
            </w:r>
          </w:p>
        </w:tc>
        <w:tc>
          <w:tcPr>
            <w:tcW w:w="1560" w:type="dxa"/>
          </w:tcPr>
          <w:p w14:paraId="3AF3EEF7" w14:textId="24BC881E" w:rsidR="00920585" w:rsidRPr="00F868A9" w:rsidRDefault="00CC25C3">
            <w:pPr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Body Language</w:t>
            </w:r>
          </w:p>
        </w:tc>
        <w:tc>
          <w:tcPr>
            <w:tcW w:w="1791" w:type="dxa"/>
          </w:tcPr>
          <w:p w14:paraId="3B235E5C" w14:textId="0A020977" w:rsidR="00920585" w:rsidRPr="00F868A9" w:rsidRDefault="00CC25C3">
            <w:pPr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Forum Theatre</w:t>
            </w:r>
          </w:p>
        </w:tc>
      </w:tr>
      <w:tr w:rsidR="00CC25C3" w:rsidRPr="00F868A9" w14:paraId="5DC8C621" w14:textId="77777777" w:rsidTr="00CC25C3">
        <w:tc>
          <w:tcPr>
            <w:tcW w:w="1542" w:type="dxa"/>
          </w:tcPr>
          <w:p w14:paraId="14CD84C4" w14:textId="3389C0E0" w:rsidR="00920585" w:rsidRPr="00F868A9" w:rsidRDefault="00FB44C1">
            <w:pPr>
              <w:rPr>
                <w:rFonts w:ascii="Verdana" w:hAnsi="Verdana"/>
                <w:sz w:val="18"/>
                <w:szCs w:val="18"/>
              </w:rPr>
            </w:pPr>
            <w:r w:rsidRPr="00F868A9">
              <w:rPr>
                <w:rFonts w:ascii="Verdana" w:hAnsi="Verdana"/>
                <w:sz w:val="18"/>
                <w:szCs w:val="18"/>
              </w:rPr>
              <w:t>Audience</w:t>
            </w:r>
          </w:p>
        </w:tc>
        <w:tc>
          <w:tcPr>
            <w:tcW w:w="1288" w:type="dxa"/>
          </w:tcPr>
          <w:p w14:paraId="2B6B0AA7" w14:textId="78BDF3D2" w:rsidR="00920585" w:rsidRPr="00F868A9" w:rsidRDefault="00CC25C3">
            <w:pPr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Minimalism</w:t>
            </w:r>
          </w:p>
        </w:tc>
        <w:tc>
          <w:tcPr>
            <w:tcW w:w="1418" w:type="dxa"/>
          </w:tcPr>
          <w:p w14:paraId="44846C07" w14:textId="30B5FD71" w:rsidR="00920585" w:rsidRPr="00F868A9" w:rsidRDefault="00CC25C3">
            <w:pPr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Projection</w:t>
            </w:r>
          </w:p>
        </w:tc>
        <w:tc>
          <w:tcPr>
            <w:tcW w:w="1417" w:type="dxa"/>
          </w:tcPr>
          <w:p w14:paraId="27312DB3" w14:textId="56C41515" w:rsidR="00920585" w:rsidRPr="00F868A9" w:rsidRDefault="00CC25C3">
            <w:pPr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Artaud</w:t>
            </w:r>
          </w:p>
        </w:tc>
        <w:tc>
          <w:tcPr>
            <w:tcW w:w="1560" w:type="dxa"/>
          </w:tcPr>
          <w:p w14:paraId="24B2E7BF" w14:textId="560468EC" w:rsidR="00920585" w:rsidRPr="00F868A9" w:rsidRDefault="00CC25C3">
            <w:pPr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Stanislavski</w:t>
            </w:r>
          </w:p>
        </w:tc>
        <w:tc>
          <w:tcPr>
            <w:tcW w:w="1791" w:type="dxa"/>
          </w:tcPr>
          <w:p w14:paraId="7E715B4E" w14:textId="5E741982" w:rsidR="00920585" w:rsidRPr="00F868A9" w:rsidRDefault="00CC25C3">
            <w:pPr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Pitch</w:t>
            </w:r>
          </w:p>
        </w:tc>
      </w:tr>
      <w:tr w:rsidR="00CC25C3" w:rsidRPr="00F868A9" w14:paraId="1B38BC7E" w14:textId="77777777" w:rsidTr="00CC25C3">
        <w:tc>
          <w:tcPr>
            <w:tcW w:w="1542" w:type="dxa"/>
          </w:tcPr>
          <w:p w14:paraId="73A5708E" w14:textId="79E77CE1" w:rsidR="00991A7C" w:rsidRPr="00F868A9" w:rsidRDefault="00CC25C3">
            <w:pPr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Pace</w:t>
            </w:r>
          </w:p>
        </w:tc>
        <w:tc>
          <w:tcPr>
            <w:tcW w:w="1288" w:type="dxa"/>
          </w:tcPr>
          <w:p w14:paraId="2CDBE296" w14:textId="3F4D0D85" w:rsidR="00991A7C" w:rsidRPr="00F868A9" w:rsidRDefault="00CC25C3">
            <w:pPr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Naturalism</w:t>
            </w:r>
          </w:p>
        </w:tc>
        <w:tc>
          <w:tcPr>
            <w:tcW w:w="1418" w:type="dxa"/>
          </w:tcPr>
          <w:p w14:paraId="0A9056A8" w14:textId="51538545" w:rsidR="00991A7C" w:rsidRPr="00F868A9" w:rsidRDefault="00CC25C3">
            <w:pPr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Absurdism</w:t>
            </w:r>
          </w:p>
        </w:tc>
        <w:tc>
          <w:tcPr>
            <w:tcW w:w="1417" w:type="dxa"/>
          </w:tcPr>
          <w:p w14:paraId="5E592D6B" w14:textId="2E9801BE" w:rsidR="00991A7C" w:rsidRPr="00F868A9" w:rsidRDefault="00CC25C3">
            <w:pPr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Tone</w:t>
            </w:r>
          </w:p>
        </w:tc>
        <w:tc>
          <w:tcPr>
            <w:tcW w:w="1560" w:type="dxa"/>
          </w:tcPr>
          <w:p w14:paraId="1E30392A" w14:textId="142A4312" w:rsidR="00991A7C" w:rsidRPr="00F868A9" w:rsidRDefault="00CC25C3">
            <w:pPr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Volume</w:t>
            </w:r>
          </w:p>
        </w:tc>
        <w:tc>
          <w:tcPr>
            <w:tcW w:w="1791" w:type="dxa"/>
          </w:tcPr>
          <w:p w14:paraId="3B0DCB30" w14:textId="626292E9" w:rsidR="00991A7C" w:rsidRPr="00F868A9" w:rsidRDefault="00CC25C3">
            <w:pPr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Brecht</w:t>
            </w:r>
          </w:p>
        </w:tc>
      </w:tr>
    </w:tbl>
    <w:tbl>
      <w:tblPr>
        <w:tblStyle w:val="TableGrid"/>
        <w:tblpPr w:leftFromText="180" w:rightFromText="180" w:vertAnchor="text" w:horzAnchor="margin" w:tblpY="538"/>
        <w:tblW w:w="0" w:type="auto"/>
        <w:tblLook w:val="04A0" w:firstRow="1" w:lastRow="0" w:firstColumn="1" w:lastColumn="0" w:noHBand="0" w:noVBand="1"/>
      </w:tblPr>
      <w:tblGrid>
        <w:gridCol w:w="4531"/>
        <w:gridCol w:w="4485"/>
      </w:tblGrid>
      <w:tr w:rsidR="00F868A9" w:rsidRPr="00F868A9" w14:paraId="615E4D4E" w14:textId="77777777" w:rsidTr="00404192">
        <w:tc>
          <w:tcPr>
            <w:tcW w:w="9016" w:type="dxa"/>
            <w:gridSpan w:val="2"/>
          </w:tcPr>
          <w:p w14:paraId="5F628391" w14:textId="0608CCDD" w:rsidR="00AF2651" w:rsidRPr="00F868A9" w:rsidRDefault="00AF2651" w:rsidP="00AF2651">
            <w:pPr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bookmarkStart w:id="1" w:name="_Hlk159862875"/>
            <w:bookmarkStart w:id="2" w:name="_Hlk166769224"/>
            <w:r w:rsidRPr="00F868A9">
              <w:rPr>
                <w:rFonts w:ascii="Century Gothic" w:hAnsi="Century Gothic"/>
                <w:b/>
                <w:bCs/>
                <w:sz w:val="24"/>
                <w:szCs w:val="24"/>
              </w:rPr>
              <w:t>Half Term 1 Assessment</w:t>
            </w:r>
          </w:p>
        </w:tc>
      </w:tr>
      <w:tr w:rsidR="00F868A9" w:rsidRPr="00F868A9" w14:paraId="0858F137" w14:textId="77777777" w:rsidTr="009A2200">
        <w:tc>
          <w:tcPr>
            <w:tcW w:w="4531" w:type="dxa"/>
          </w:tcPr>
          <w:p w14:paraId="22325D7C" w14:textId="76C1D44F" w:rsidR="00AF2651" w:rsidRPr="00F868A9" w:rsidRDefault="00CE3DF8" w:rsidP="00AF2651">
            <w:pPr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 w:rsidRPr="00F868A9">
              <w:rPr>
                <w:rFonts w:ascii="Century Gothic" w:hAnsi="Century Gothic"/>
                <w:b/>
                <w:bCs/>
                <w:sz w:val="24"/>
                <w:szCs w:val="24"/>
              </w:rPr>
              <w:t>Daily Assessment</w:t>
            </w:r>
          </w:p>
        </w:tc>
        <w:tc>
          <w:tcPr>
            <w:tcW w:w="4485" w:type="dxa"/>
          </w:tcPr>
          <w:p w14:paraId="0139254F" w14:textId="066C40A1" w:rsidR="00AF2651" w:rsidRPr="00F868A9" w:rsidRDefault="00CE3DF8" w:rsidP="00AF2651">
            <w:pPr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 w:rsidRPr="00F868A9">
              <w:rPr>
                <w:rFonts w:ascii="Century Gothic" w:hAnsi="Century Gothic"/>
                <w:b/>
                <w:bCs/>
                <w:sz w:val="24"/>
                <w:szCs w:val="24"/>
              </w:rPr>
              <w:t>Substantive Assessment</w:t>
            </w:r>
          </w:p>
        </w:tc>
      </w:tr>
      <w:tr w:rsidR="00F868A9" w:rsidRPr="00F868A9" w14:paraId="714FDC9F" w14:textId="77777777" w:rsidTr="009A2200">
        <w:tc>
          <w:tcPr>
            <w:tcW w:w="4531" w:type="dxa"/>
          </w:tcPr>
          <w:p w14:paraId="2C328344" w14:textId="1BD7E89F" w:rsidR="00991A7C" w:rsidRPr="00F868A9" w:rsidRDefault="00840CD3" w:rsidP="00AF2651">
            <w:pPr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>Recap prior knowledge at the beginning of the lesson to embed terminology and understanding.</w:t>
            </w:r>
          </w:p>
          <w:p w14:paraId="572A7038" w14:textId="27314BF1" w:rsidR="004743F0" w:rsidRPr="00F868A9" w:rsidRDefault="004743F0" w:rsidP="00AF2651">
            <w:pPr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4485" w:type="dxa"/>
          </w:tcPr>
          <w:p w14:paraId="57A2EFEF" w14:textId="686D438F" w:rsidR="001C011D" w:rsidRPr="00F868A9" w:rsidRDefault="00840CD3" w:rsidP="00AF2651">
            <w:pPr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 xml:space="preserve">Create and record performances to show understanding at the end of each workshop. Final assessment will be completing Unit 3 with Evidence. </w:t>
            </w:r>
          </w:p>
          <w:p w14:paraId="12200441" w14:textId="0D481DB1" w:rsidR="009A2200" w:rsidRPr="00F868A9" w:rsidRDefault="009A2200" w:rsidP="00EA7A3A">
            <w:pPr>
              <w:rPr>
                <w:rFonts w:ascii="Century Gothic" w:hAnsi="Century Gothic"/>
                <w:sz w:val="24"/>
                <w:szCs w:val="24"/>
              </w:rPr>
            </w:pPr>
          </w:p>
        </w:tc>
      </w:tr>
    </w:tbl>
    <w:p w14:paraId="1B9058B9" w14:textId="67CC196F" w:rsidR="00FB44C1" w:rsidRPr="00F868A9" w:rsidRDefault="00FB44C1">
      <w:pPr>
        <w:rPr>
          <w:rFonts w:ascii="Verdana" w:hAnsi="Verdana"/>
          <w:sz w:val="24"/>
          <w:szCs w:val="24"/>
        </w:rPr>
      </w:pPr>
    </w:p>
    <w:p w14:paraId="74B8C09D" w14:textId="4ACE2F49" w:rsidR="00AF2651" w:rsidRDefault="00AF2651">
      <w:pPr>
        <w:rPr>
          <w:rFonts w:ascii="Verdana" w:hAnsi="Verdana"/>
          <w:color w:val="002060"/>
          <w:sz w:val="24"/>
          <w:szCs w:val="24"/>
        </w:rPr>
      </w:pPr>
    </w:p>
    <w:bookmarkEnd w:id="1"/>
    <w:p w14:paraId="62E966AA" w14:textId="77777777" w:rsidR="00CE3DF8" w:rsidRDefault="00CE3DF8">
      <w:pPr>
        <w:rPr>
          <w:rFonts w:ascii="Verdana" w:hAnsi="Verdana"/>
          <w:color w:val="002060"/>
          <w:sz w:val="24"/>
          <w:szCs w:val="24"/>
        </w:rPr>
      </w:pPr>
    </w:p>
    <w:p w14:paraId="5ECA3170" w14:textId="395DEA11" w:rsidR="00C96B26" w:rsidRPr="00B245FA" w:rsidRDefault="00920585">
      <w:pPr>
        <w:rPr>
          <w:rFonts w:ascii="Verdana" w:hAnsi="Verdana"/>
          <w:color w:val="002060"/>
          <w:sz w:val="24"/>
          <w:szCs w:val="24"/>
        </w:rPr>
      </w:pPr>
      <w:r w:rsidRPr="00B245FA">
        <w:rPr>
          <w:rFonts w:ascii="Verdana" w:hAnsi="Verdana"/>
          <w:color w:val="002060"/>
          <w:sz w:val="24"/>
          <w:szCs w:val="24"/>
        </w:rPr>
        <w:t>Recommended Reading</w:t>
      </w:r>
      <w:r w:rsidR="00FF2B37">
        <w:rPr>
          <w:rFonts w:ascii="Verdana" w:hAnsi="Verdana"/>
          <w:color w:val="002060"/>
          <w:sz w:val="24"/>
          <w:szCs w:val="24"/>
        </w:rPr>
        <w:t xml:space="preserve"> (and watching)</w:t>
      </w:r>
      <w:r w:rsidRPr="00B245FA">
        <w:rPr>
          <w:rFonts w:ascii="Verdana" w:hAnsi="Verdana"/>
          <w:color w:val="002060"/>
          <w:sz w:val="24"/>
          <w:szCs w:val="24"/>
        </w:rPr>
        <w:t>:</w:t>
      </w:r>
    </w:p>
    <w:tbl>
      <w:tblPr>
        <w:tblStyle w:val="TableGrid"/>
        <w:tblW w:w="8906" w:type="dxa"/>
        <w:tblLook w:val="04A0" w:firstRow="1" w:lastRow="0" w:firstColumn="1" w:lastColumn="0" w:noHBand="0" w:noVBand="1"/>
      </w:tblPr>
      <w:tblGrid>
        <w:gridCol w:w="8906"/>
      </w:tblGrid>
      <w:tr w:rsidR="00B245FA" w:rsidRPr="00B245FA" w14:paraId="430E0E26" w14:textId="77777777" w:rsidTr="00FB44C1">
        <w:trPr>
          <w:trHeight w:val="218"/>
        </w:trPr>
        <w:tc>
          <w:tcPr>
            <w:tcW w:w="8906" w:type="dxa"/>
          </w:tcPr>
          <w:p w14:paraId="0FCCE8DD" w14:textId="19757AA4" w:rsidR="00FF2B37" w:rsidRPr="00B245FA" w:rsidRDefault="00C10A4E" w:rsidP="00E0502C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</w:pPr>
            <w:r>
              <w:rPr>
                <w:rFonts w:ascii="Verdana" w:eastAsia="Times New Roman" w:hAnsi="Verdana" w:cs="Times New Roman"/>
                <w:i/>
                <w:iCs/>
                <w:noProof/>
                <w:color w:val="002060"/>
                <w:sz w:val="24"/>
                <w:szCs w:val="24"/>
                <w:lang w:eastAsia="en-GB"/>
              </w:rPr>
              <w:drawing>
                <wp:inline distT="0" distB="0" distL="0" distR="0" wp14:anchorId="0F3DBE84" wp14:editId="3447B035">
                  <wp:extent cx="1014984" cy="1524000"/>
                  <wp:effectExtent l="0" t="0" r="0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25182" cy="153931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="00107DC1"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  <w:t xml:space="preserve">  </w:t>
            </w:r>
            <w:r>
              <w:rPr>
                <w:rFonts w:ascii="Verdana" w:eastAsia="Times New Roman" w:hAnsi="Verdana" w:cs="Times New Roman"/>
                <w:i/>
                <w:iCs/>
                <w:noProof/>
                <w:color w:val="002060"/>
                <w:sz w:val="24"/>
                <w:szCs w:val="24"/>
                <w:lang w:eastAsia="en-GB"/>
              </w:rPr>
              <w:drawing>
                <wp:inline distT="0" distB="0" distL="0" distR="0" wp14:anchorId="500DA3FF" wp14:editId="3B752EC6">
                  <wp:extent cx="949727" cy="1485900"/>
                  <wp:effectExtent l="0" t="0" r="3175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60196" cy="150228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="00107DC1"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  <w:t xml:space="preserve">  </w:t>
            </w:r>
            <w:r w:rsidR="00107DC1">
              <w:rPr>
                <w:rFonts w:ascii="Verdana" w:eastAsia="Times New Roman" w:hAnsi="Verdana" w:cs="Times New Roman"/>
                <w:i/>
                <w:iCs/>
                <w:noProof/>
                <w:color w:val="002060"/>
                <w:sz w:val="24"/>
                <w:szCs w:val="24"/>
                <w:lang w:eastAsia="en-GB"/>
              </w:rPr>
              <w:drawing>
                <wp:inline distT="0" distB="0" distL="0" distR="0" wp14:anchorId="7C5705A0" wp14:editId="1AD9BABC">
                  <wp:extent cx="1190625" cy="1492011"/>
                  <wp:effectExtent l="0" t="0" r="0" b="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97740" cy="150092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="00107DC1"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  <w:t xml:space="preserve">  </w:t>
            </w:r>
            <w:r w:rsidR="00107DC1">
              <w:rPr>
                <w:rFonts w:ascii="Verdana" w:eastAsia="Times New Roman" w:hAnsi="Verdana" w:cs="Times New Roman"/>
                <w:i/>
                <w:iCs/>
                <w:noProof/>
                <w:color w:val="002060"/>
                <w:sz w:val="24"/>
                <w:szCs w:val="24"/>
                <w:lang w:eastAsia="en-GB"/>
              </w:rPr>
              <w:drawing>
                <wp:inline distT="0" distB="0" distL="0" distR="0" wp14:anchorId="25651374" wp14:editId="1CDB42E1">
                  <wp:extent cx="978218" cy="1504950"/>
                  <wp:effectExtent l="0" t="0" r="0" b="0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3637" cy="154405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bookmarkEnd w:id="2"/>
    </w:tbl>
    <w:p w14:paraId="1C76E45F" w14:textId="1E726078" w:rsidR="00C96B26" w:rsidRPr="00014922" w:rsidRDefault="00C96B26" w:rsidP="00E0502C">
      <w:pPr>
        <w:rPr>
          <w:sz w:val="32"/>
          <w:szCs w:val="32"/>
        </w:rPr>
      </w:pPr>
    </w:p>
    <w:sectPr w:rsidR="00C96B26" w:rsidRPr="0001492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Futura">
    <w:altName w:val="Century Gothic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35236A"/>
    <w:multiLevelType w:val="hybridMultilevel"/>
    <w:tmpl w:val="BC242DF4"/>
    <w:lvl w:ilvl="0" w:tplc="07188FD8">
      <w:numFmt w:val="bullet"/>
      <w:lvlText w:val="-"/>
      <w:lvlJc w:val="left"/>
      <w:pPr>
        <w:ind w:left="720" w:hanging="360"/>
      </w:pPr>
      <w:rPr>
        <w:rFonts w:ascii="Century Gothic" w:eastAsiaTheme="minorHAnsi" w:hAnsi="Century Gothic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5507FCA"/>
    <w:multiLevelType w:val="hybridMultilevel"/>
    <w:tmpl w:val="AC443C2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E40098A"/>
    <w:multiLevelType w:val="hybridMultilevel"/>
    <w:tmpl w:val="CBAAC744"/>
    <w:lvl w:ilvl="0" w:tplc="802EF940">
      <w:start w:val="1"/>
      <w:numFmt w:val="bullet"/>
      <w:lvlText w:val="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2F5"/>
    <w:rsid w:val="00014922"/>
    <w:rsid w:val="00022828"/>
    <w:rsid w:val="00040962"/>
    <w:rsid w:val="000464D7"/>
    <w:rsid w:val="00057822"/>
    <w:rsid w:val="00071332"/>
    <w:rsid w:val="000A0DFA"/>
    <w:rsid w:val="000C07AC"/>
    <w:rsid w:val="000D1F7C"/>
    <w:rsid w:val="000E349C"/>
    <w:rsid w:val="00106C66"/>
    <w:rsid w:val="00107DC1"/>
    <w:rsid w:val="00147AA8"/>
    <w:rsid w:val="00152E58"/>
    <w:rsid w:val="0019194A"/>
    <w:rsid w:val="001B080A"/>
    <w:rsid w:val="001C011D"/>
    <w:rsid w:val="002170F8"/>
    <w:rsid w:val="00455F38"/>
    <w:rsid w:val="004743F0"/>
    <w:rsid w:val="004B7F64"/>
    <w:rsid w:val="004D5028"/>
    <w:rsid w:val="004F1515"/>
    <w:rsid w:val="00531BC8"/>
    <w:rsid w:val="00566724"/>
    <w:rsid w:val="005C2ADA"/>
    <w:rsid w:val="0060180E"/>
    <w:rsid w:val="00676D68"/>
    <w:rsid w:val="00770941"/>
    <w:rsid w:val="00772256"/>
    <w:rsid w:val="007B4B75"/>
    <w:rsid w:val="007E5C02"/>
    <w:rsid w:val="0082039C"/>
    <w:rsid w:val="00840CD3"/>
    <w:rsid w:val="008D30EA"/>
    <w:rsid w:val="008D477B"/>
    <w:rsid w:val="008F6C26"/>
    <w:rsid w:val="00920585"/>
    <w:rsid w:val="009352F5"/>
    <w:rsid w:val="009554A7"/>
    <w:rsid w:val="0095790E"/>
    <w:rsid w:val="00991A7C"/>
    <w:rsid w:val="009A0977"/>
    <w:rsid w:val="009A2200"/>
    <w:rsid w:val="009D0BFB"/>
    <w:rsid w:val="009E219C"/>
    <w:rsid w:val="009F061A"/>
    <w:rsid w:val="00A0440E"/>
    <w:rsid w:val="00A47894"/>
    <w:rsid w:val="00AB33E4"/>
    <w:rsid w:val="00AC0B4A"/>
    <w:rsid w:val="00AC33CC"/>
    <w:rsid w:val="00AD03F7"/>
    <w:rsid w:val="00AE288A"/>
    <w:rsid w:val="00AF2651"/>
    <w:rsid w:val="00AF4C1A"/>
    <w:rsid w:val="00B11485"/>
    <w:rsid w:val="00B245FA"/>
    <w:rsid w:val="00B822C0"/>
    <w:rsid w:val="00C10A4E"/>
    <w:rsid w:val="00C3400C"/>
    <w:rsid w:val="00C556A4"/>
    <w:rsid w:val="00C576B4"/>
    <w:rsid w:val="00C61181"/>
    <w:rsid w:val="00C66C3E"/>
    <w:rsid w:val="00C96B26"/>
    <w:rsid w:val="00CC25C3"/>
    <w:rsid w:val="00CC79E7"/>
    <w:rsid w:val="00CE3DF8"/>
    <w:rsid w:val="00D44ECE"/>
    <w:rsid w:val="00D944D3"/>
    <w:rsid w:val="00E0502C"/>
    <w:rsid w:val="00E64063"/>
    <w:rsid w:val="00E71953"/>
    <w:rsid w:val="00EA7A3A"/>
    <w:rsid w:val="00F04698"/>
    <w:rsid w:val="00F24EEA"/>
    <w:rsid w:val="00F868A9"/>
    <w:rsid w:val="00F941C1"/>
    <w:rsid w:val="00F95598"/>
    <w:rsid w:val="00FB44C1"/>
    <w:rsid w:val="00FC2ED6"/>
    <w:rsid w:val="00FF2B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5622B0"/>
  <w15:chartTrackingRefBased/>
  <w15:docId w15:val="{1BCCB587-ED42-4792-8E11-32B2DE9EE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152E5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52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D03F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D0BFB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152E58"/>
    <w:rPr>
      <w:rFonts w:ascii="Times New Roman" w:eastAsia="Times New Roman" w:hAnsi="Times New Roman" w:cs="Times New Roman"/>
      <w:b/>
      <w:bCs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5138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7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55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0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2</Pages>
  <Words>282</Words>
  <Characters>1611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Hallam</dc:creator>
  <cp:keywords/>
  <dc:description/>
  <cp:lastModifiedBy>Lizzie Bloor (Kenwood)</cp:lastModifiedBy>
  <cp:revision>5</cp:revision>
  <dcterms:created xsi:type="dcterms:W3CDTF">2025-09-19T12:20:00Z</dcterms:created>
  <dcterms:modified xsi:type="dcterms:W3CDTF">2025-09-19T13:11:00Z</dcterms:modified>
</cp:coreProperties>
</file>