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F868A9" w:rsidRPr="00F868A9" w14:paraId="2A531455" w14:textId="77777777" w:rsidTr="00B245FA">
        <w:trPr>
          <w:trHeight w:val="557"/>
        </w:trPr>
        <w:tc>
          <w:tcPr>
            <w:tcW w:w="3210" w:type="dxa"/>
            <w:gridSpan w:val="3"/>
          </w:tcPr>
          <w:p w14:paraId="056BEAE1" w14:textId="38EC1596" w:rsidR="00B245FA" w:rsidRPr="00F868A9" w:rsidRDefault="00B245FA" w:rsidP="00F868A9">
            <w:pPr>
              <w:rPr>
                <w:rFonts w:ascii="Verdana" w:hAnsi="Verdana"/>
                <w:b/>
                <w:bCs/>
                <w:sz w:val="24"/>
                <w:szCs w:val="24"/>
              </w:rPr>
            </w:pPr>
            <w:r w:rsidRPr="00F868A9">
              <w:rPr>
                <w:rFonts w:ascii="Verdana" w:hAnsi="Verdana"/>
                <w:b/>
                <w:bCs/>
                <w:sz w:val="24"/>
                <w:szCs w:val="24"/>
              </w:rPr>
              <w:t>Group:</w:t>
            </w:r>
            <w:r w:rsidR="00FC2ED6" w:rsidRPr="00F868A9">
              <w:rPr>
                <w:rFonts w:ascii="Verdana" w:hAnsi="Verdana"/>
                <w:b/>
                <w:bCs/>
                <w:sz w:val="24"/>
                <w:szCs w:val="24"/>
              </w:rPr>
              <w:t xml:space="preserve"> </w:t>
            </w:r>
            <w:r w:rsidR="00A47894" w:rsidRPr="00F868A9">
              <w:rPr>
                <w:rFonts w:ascii="Verdana" w:hAnsi="Verdana"/>
                <w:b/>
                <w:bCs/>
                <w:sz w:val="24"/>
                <w:szCs w:val="24"/>
              </w:rPr>
              <w:t>S</w:t>
            </w:r>
            <w:r w:rsidR="00DB3ADB">
              <w:rPr>
                <w:rFonts w:ascii="Verdana" w:hAnsi="Verdana"/>
                <w:b/>
                <w:bCs/>
                <w:sz w:val="24"/>
                <w:szCs w:val="24"/>
              </w:rPr>
              <w:t>FD</w:t>
            </w:r>
          </w:p>
        </w:tc>
        <w:tc>
          <w:tcPr>
            <w:tcW w:w="2956" w:type="dxa"/>
          </w:tcPr>
          <w:p w14:paraId="181E5C95" w14:textId="39A5E569" w:rsidR="00B245FA" w:rsidRPr="00F868A9" w:rsidRDefault="00B245FA" w:rsidP="00B245FA">
            <w:pPr>
              <w:rPr>
                <w:rFonts w:ascii="Verdana" w:hAnsi="Verdana"/>
                <w:b/>
                <w:bCs/>
                <w:sz w:val="24"/>
                <w:szCs w:val="24"/>
              </w:rPr>
            </w:pPr>
            <w:r w:rsidRPr="00F868A9">
              <w:rPr>
                <w:rFonts w:ascii="Verdana" w:hAnsi="Verdana"/>
                <w:b/>
                <w:bCs/>
                <w:sz w:val="24"/>
                <w:szCs w:val="24"/>
              </w:rPr>
              <w:t xml:space="preserve">Subject: </w:t>
            </w:r>
            <w:r w:rsidR="00C556A4">
              <w:rPr>
                <w:rFonts w:ascii="Verdana" w:hAnsi="Verdana"/>
                <w:b/>
                <w:bCs/>
                <w:sz w:val="24"/>
                <w:szCs w:val="24"/>
              </w:rPr>
              <w:t>Performing Arts</w:t>
            </w:r>
          </w:p>
        </w:tc>
        <w:tc>
          <w:tcPr>
            <w:tcW w:w="2901" w:type="dxa"/>
          </w:tcPr>
          <w:p w14:paraId="5FD2855C" w14:textId="084781E8" w:rsidR="00B245FA" w:rsidRPr="00F868A9" w:rsidRDefault="00B245FA" w:rsidP="00B245FA">
            <w:pPr>
              <w:rPr>
                <w:rFonts w:ascii="Verdana" w:hAnsi="Verdana"/>
                <w:b/>
                <w:bCs/>
                <w:sz w:val="24"/>
                <w:szCs w:val="24"/>
              </w:rPr>
            </w:pPr>
            <w:r w:rsidRPr="00F868A9">
              <w:rPr>
                <w:rFonts w:ascii="Verdana" w:hAnsi="Verdana"/>
                <w:b/>
                <w:bCs/>
                <w:sz w:val="24"/>
                <w:szCs w:val="24"/>
              </w:rPr>
              <w:t xml:space="preserve">Term: </w:t>
            </w:r>
            <w:r w:rsidR="00AB33E4" w:rsidRPr="00F868A9">
              <w:rPr>
                <w:rFonts w:ascii="Verdana" w:hAnsi="Verdana"/>
                <w:b/>
                <w:bCs/>
                <w:sz w:val="24"/>
                <w:szCs w:val="24"/>
              </w:rPr>
              <w:t>1</w:t>
            </w:r>
          </w:p>
        </w:tc>
      </w:tr>
      <w:tr w:rsidR="00F868A9" w:rsidRPr="00F868A9" w14:paraId="736F6FB1" w14:textId="77777777" w:rsidTr="00B245FA">
        <w:trPr>
          <w:trHeight w:val="412"/>
        </w:trPr>
        <w:tc>
          <w:tcPr>
            <w:tcW w:w="1414" w:type="dxa"/>
            <w:gridSpan w:val="2"/>
          </w:tcPr>
          <w:p w14:paraId="503FC8A9" w14:textId="77777777" w:rsidR="00B245FA" w:rsidRPr="00F868A9" w:rsidRDefault="00B245FA" w:rsidP="00B245FA">
            <w:pPr>
              <w:rPr>
                <w:rFonts w:ascii="Verdana" w:hAnsi="Verdana"/>
                <w:b/>
                <w:bCs/>
                <w:sz w:val="24"/>
                <w:szCs w:val="24"/>
              </w:rPr>
            </w:pPr>
            <w:r w:rsidRPr="00F868A9">
              <w:rPr>
                <w:rFonts w:ascii="Verdana" w:hAnsi="Verdana"/>
                <w:b/>
                <w:bCs/>
                <w:sz w:val="24"/>
                <w:szCs w:val="24"/>
              </w:rPr>
              <w:t xml:space="preserve">Teacher: </w:t>
            </w:r>
          </w:p>
        </w:tc>
        <w:tc>
          <w:tcPr>
            <w:tcW w:w="7653" w:type="dxa"/>
            <w:gridSpan w:val="3"/>
          </w:tcPr>
          <w:p w14:paraId="3A01D5AF" w14:textId="1A5C9ADD" w:rsidR="00B245FA" w:rsidRPr="00F868A9" w:rsidRDefault="00C556A4" w:rsidP="00B245FA">
            <w:pPr>
              <w:rPr>
                <w:rFonts w:ascii="Verdana" w:hAnsi="Verdana"/>
                <w:b/>
                <w:bCs/>
                <w:sz w:val="24"/>
                <w:szCs w:val="24"/>
              </w:rPr>
            </w:pPr>
            <w:r>
              <w:rPr>
                <w:rFonts w:ascii="Verdana" w:hAnsi="Verdana"/>
                <w:b/>
                <w:bCs/>
                <w:sz w:val="24"/>
                <w:szCs w:val="24"/>
              </w:rPr>
              <w:t>Lizzie</w:t>
            </w:r>
          </w:p>
        </w:tc>
      </w:tr>
      <w:tr w:rsidR="00F868A9" w:rsidRPr="00F868A9" w14:paraId="0B0B2711" w14:textId="77777777" w:rsidTr="00B245FA">
        <w:trPr>
          <w:trHeight w:val="500"/>
        </w:trPr>
        <w:tc>
          <w:tcPr>
            <w:tcW w:w="9067" w:type="dxa"/>
            <w:gridSpan w:val="5"/>
          </w:tcPr>
          <w:p w14:paraId="151CC055" w14:textId="553B5269" w:rsidR="00B245FA" w:rsidRPr="00F868A9" w:rsidRDefault="00B245FA" w:rsidP="00B245FA">
            <w:pPr>
              <w:rPr>
                <w:rFonts w:ascii="Verdana" w:hAnsi="Verdana"/>
                <w:b/>
                <w:bCs/>
                <w:sz w:val="24"/>
                <w:szCs w:val="24"/>
              </w:rPr>
            </w:pPr>
            <w:r w:rsidRPr="00F868A9">
              <w:rPr>
                <w:rFonts w:ascii="Verdana" w:hAnsi="Verdana"/>
                <w:b/>
                <w:bCs/>
                <w:sz w:val="24"/>
                <w:szCs w:val="24"/>
              </w:rPr>
              <w:t xml:space="preserve">Curriculum: </w:t>
            </w:r>
            <w:r w:rsidR="00DB3ADB">
              <w:rPr>
                <w:rFonts w:ascii="Verdana" w:hAnsi="Verdana"/>
                <w:b/>
                <w:bCs/>
                <w:sz w:val="24"/>
                <w:szCs w:val="24"/>
              </w:rPr>
              <w:t>Sixth Form Deepening SFD</w:t>
            </w:r>
            <w:r w:rsidR="00B11485">
              <w:rPr>
                <w:rFonts w:ascii="Verdana" w:hAnsi="Verdana"/>
                <w:b/>
                <w:bCs/>
                <w:sz w:val="24"/>
                <w:szCs w:val="24"/>
              </w:rPr>
              <w:t xml:space="preserve"> </w:t>
            </w:r>
            <w:r w:rsidR="00B11485">
              <w:rPr>
                <w:rFonts w:ascii="Verdana" w:hAnsi="Verdana"/>
                <w:b/>
                <w:bCs/>
                <w:sz w:val="24"/>
                <w:szCs w:val="24"/>
              </w:rPr>
              <w:br/>
              <w:t xml:space="preserve">                    BTEC First Award Level 1&amp;2 Performing Arts</w:t>
            </w:r>
          </w:p>
        </w:tc>
      </w:tr>
      <w:tr w:rsidR="00F868A9" w:rsidRPr="00F868A9" w14:paraId="351A68E2" w14:textId="77777777" w:rsidTr="00B245FA">
        <w:trPr>
          <w:trHeight w:val="500"/>
        </w:trPr>
        <w:tc>
          <w:tcPr>
            <w:tcW w:w="9067" w:type="dxa"/>
            <w:gridSpan w:val="5"/>
          </w:tcPr>
          <w:p w14:paraId="3F9DF0D1" w14:textId="2BC32CDA" w:rsidR="00B245FA" w:rsidRPr="00F868A9" w:rsidRDefault="00B245FA" w:rsidP="00B245FA">
            <w:pPr>
              <w:rPr>
                <w:rFonts w:ascii="Verdana" w:hAnsi="Verdana"/>
                <w:b/>
                <w:bCs/>
                <w:sz w:val="24"/>
                <w:szCs w:val="24"/>
              </w:rPr>
            </w:pPr>
            <w:bookmarkStart w:id="0" w:name="_Hlk166768310"/>
            <w:r w:rsidRPr="00F868A9">
              <w:rPr>
                <w:rFonts w:ascii="Verdana" w:hAnsi="Verdana"/>
                <w:b/>
                <w:bCs/>
                <w:sz w:val="24"/>
                <w:szCs w:val="24"/>
              </w:rPr>
              <w:t xml:space="preserve">Term </w:t>
            </w:r>
            <w:r w:rsidR="00AB33E4" w:rsidRPr="00F868A9">
              <w:rPr>
                <w:rFonts w:ascii="Verdana" w:hAnsi="Verdana"/>
                <w:b/>
                <w:bCs/>
                <w:sz w:val="24"/>
                <w:szCs w:val="24"/>
              </w:rPr>
              <w:t>1</w:t>
            </w:r>
            <w:r w:rsidRPr="00F868A9">
              <w:rPr>
                <w:rFonts w:ascii="Verdana" w:hAnsi="Verdana"/>
                <w:b/>
                <w:bCs/>
                <w:sz w:val="24"/>
                <w:szCs w:val="24"/>
              </w:rPr>
              <w:t xml:space="preserve"> focus: </w:t>
            </w:r>
            <w:r w:rsidR="00C556A4">
              <w:rPr>
                <w:rFonts w:ascii="Verdana" w:hAnsi="Verdana"/>
                <w:b/>
                <w:bCs/>
                <w:sz w:val="24"/>
                <w:szCs w:val="24"/>
              </w:rPr>
              <w:t xml:space="preserve">Unit </w:t>
            </w:r>
            <w:r w:rsidR="0044345A">
              <w:rPr>
                <w:rFonts w:ascii="Verdana" w:hAnsi="Verdana"/>
                <w:b/>
                <w:bCs/>
                <w:sz w:val="24"/>
                <w:szCs w:val="24"/>
              </w:rPr>
              <w:t>2</w:t>
            </w:r>
            <w:r w:rsidR="00C556A4">
              <w:rPr>
                <w:rFonts w:ascii="Verdana" w:hAnsi="Verdana"/>
                <w:b/>
                <w:bCs/>
                <w:sz w:val="24"/>
                <w:szCs w:val="24"/>
              </w:rPr>
              <w:t xml:space="preserve"> – </w:t>
            </w:r>
            <w:r w:rsidR="0044345A">
              <w:rPr>
                <w:rFonts w:ascii="Verdana" w:hAnsi="Verdana"/>
                <w:b/>
                <w:bCs/>
                <w:sz w:val="24"/>
                <w:szCs w:val="24"/>
              </w:rPr>
              <w:t>Preparation, Performance &amp; Production</w:t>
            </w:r>
          </w:p>
          <w:p w14:paraId="28310B2D" w14:textId="494B2DF2" w:rsidR="0095790E" w:rsidRPr="00F868A9" w:rsidRDefault="0095790E" w:rsidP="00B245FA">
            <w:pPr>
              <w:rPr>
                <w:rFonts w:ascii="Verdana" w:hAnsi="Verdana"/>
                <w:b/>
                <w:bCs/>
                <w:sz w:val="24"/>
                <w:szCs w:val="24"/>
              </w:rPr>
            </w:pPr>
          </w:p>
          <w:p w14:paraId="3D986E68" w14:textId="7CA771D5" w:rsidR="00C556A4" w:rsidRDefault="00F868A9" w:rsidP="0044345A">
            <w:pPr>
              <w:rPr>
                <w:rFonts w:ascii="Futura" w:hAnsi="Futura"/>
              </w:rPr>
            </w:pPr>
            <w:r>
              <w:rPr>
                <w:rFonts w:ascii="Futura" w:hAnsi="Futura"/>
              </w:rPr>
              <w:t>Half Term 1</w:t>
            </w:r>
            <w:r w:rsidRPr="005915DC">
              <w:rPr>
                <w:rFonts w:ascii="Futura" w:hAnsi="Futura"/>
              </w:rPr>
              <w:t xml:space="preserve"> </w:t>
            </w:r>
            <w:r w:rsidR="00C556A4">
              <w:rPr>
                <w:rFonts w:ascii="Futura" w:hAnsi="Futura"/>
              </w:rPr>
              <w:t xml:space="preserve">will focus on </w:t>
            </w:r>
            <w:r w:rsidR="0044345A">
              <w:rPr>
                <w:rFonts w:ascii="Futura" w:hAnsi="Futura"/>
              </w:rPr>
              <w:t>Devising a performance using the stimulus “Urban Fairy Tales”. Pupils must come up with ideas using research and Prior knowledge of Acting Skills from their previous year to make the most of their performances.</w:t>
            </w:r>
          </w:p>
          <w:p w14:paraId="45E674C4" w14:textId="46FEF20B" w:rsidR="00040962" w:rsidRPr="00C556A4" w:rsidRDefault="00040962" w:rsidP="00C556A4">
            <w:pPr>
              <w:rPr>
                <w:rFonts w:ascii="Futura" w:hAnsi="Futura"/>
              </w:rPr>
            </w:pPr>
          </w:p>
        </w:tc>
      </w:tr>
      <w:tr w:rsidR="00CC79E7" w:rsidRPr="00F868A9" w14:paraId="358C24DA" w14:textId="77777777" w:rsidTr="00B245FA">
        <w:trPr>
          <w:trHeight w:val="537"/>
        </w:trPr>
        <w:tc>
          <w:tcPr>
            <w:tcW w:w="1001" w:type="dxa"/>
          </w:tcPr>
          <w:p w14:paraId="51366C3C" w14:textId="77777777" w:rsidR="00CC79E7" w:rsidRPr="00F868A9" w:rsidRDefault="00CC79E7" w:rsidP="00CC79E7">
            <w:pPr>
              <w:rPr>
                <w:rFonts w:ascii="Verdana" w:hAnsi="Verdana"/>
                <w:sz w:val="24"/>
                <w:szCs w:val="24"/>
              </w:rPr>
            </w:pPr>
            <w:r w:rsidRPr="00F868A9">
              <w:rPr>
                <w:rFonts w:ascii="Verdana" w:hAnsi="Verdana"/>
                <w:sz w:val="24"/>
                <w:szCs w:val="24"/>
              </w:rPr>
              <w:t>1</w:t>
            </w:r>
          </w:p>
        </w:tc>
        <w:tc>
          <w:tcPr>
            <w:tcW w:w="8066" w:type="dxa"/>
            <w:gridSpan w:val="4"/>
          </w:tcPr>
          <w:p w14:paraId="2FE3143D" w14:textId="7FD6ADF7" w:rsidR="00CC79E7" w:rsidRPr="00F868A9" w:rsidRDefault="000C6B27" w:rsidP="00CC79E7">
            <w:pPr>
              <w:rPr>
                <w:rFonts w:ascii="Futura" w:hAnsi="Futura" w:cstheme="minorHAnsi"/>
              </w:rPr>
            </w:pPr>
            <w:r>
              <w:rPr>
                <w:rFonts w:ascii="Futura" w:hAnsi="Futura" w:cstheme="minorHAnsi"/>
              </w:rPr>
              <w:t>Explore ideas for performances based o</w:t>
            </w:r>
            <w:r w:rsidR="00C845A5">
              <w:rPr>
                <w:rFonts w:ascii="Futura" w:hAnsi="Futura" w:cstheme="minorHAnsi"/>
              </w:rPr>
              <w:t>f</w:t>
            </w:r>
            <w:r>
              <w:rPr>
                <w:rFonts w:ascii="Futura" w:hAnsi="Futura" w:cstheme="minorHAnsi"/>
              </w:rPr>
              <w:t>f a Stimulus.</w:t>
            </w:r>
          </w:p>
        </w:tc>
      </w:tr>
      <w:tr w:rsidR="00CC79E7" w:rsidRPr="00F868A9" w14:paraId="73FCEE28" w14:textId="77777777" w:rsidTr="00B245FA">
        <w:trPr>
          <w:trHeight w:val="537"/>
        </w:trPr>
        <w:tc>
          <w:tcPr>
            <w:tcW w:w="1001" w:type="dxa"/>
          </w:tcPr>
          <w:p w14:paraId="5C6E9DFA" w14:textId="77777777" w:rsidR="00CC79E7" w:rsidRPr="00F868A9" w:rsidRDefault="00CC79E7" w:rsidP="00CC79E7">
            <w:pPr>
              <w:rPr>
                <w:rFonts w:ascii="Verdana" w:hAnsi="Verdana"/>
                <w:sz w:val="24"/>
                <w:szCs w:val="24"/>
              </w:rPr>
            </w:pPr>
            <w:r w:rsidRPr="00F868A9">
              <w:rPr>
                <w:rFonts w:ascii="Verdana" w:hAnsi="Verdana"/>
                <w:sz w:val="24"/>
                <w:szCs w:val="24"/>
              </w:rPr>
              <w:t>2</w:t>
            </w:r>
          </w:p>
          <w:p w14:paraId="1AAF7769" w14:textId="77777777" w:rsidR="00CC79E7" w:rsidRPr="00F868A9" w:rsidRDefault="00CC79E7" w:rsidP="00CC79E7">
            <w:pPr>
              <w:rPr>
                <w:rFonts w:ascii="Verdana" w:hAnsi="Verdana"/>
                <w:sz w:val="24"/>
                <w:szCs w:val="24"/>
              </w:rPr>
            </w:pPr>
          </w:p>
        </w:tc>
        <w:tc>
          <w:tcPr>
            <w:tcW w:w="8066" w:type="dxa"/>
            <w:gridSpan w:val="4"/>
          </w:tcPr>
          <w:p w14:paraId="5884A6B9" w14:textId="3959EC76" w:rsidR="00CC79E7" w:rsidRPr="00F868A9" w:rsidRDefault="000C6B27" w:rsidP="00CC79E7">
            <w:pPr>
              <w:rPr>
                <w:rFonts w:ascii="Futura" w:hAnsi="Futura" w:cstheme="minorHAnsi"/>
              </w:rPr>
            </w:pPr>
            <w:r>
              <w:rPr>
                <w:rFonts w:ascii="Futura" w:hAnsi="Futura" w:cstheme="minorHAnsi"/>
              </w:rPr>
              <w:t>Use research to help imbed the story line with informative information and a deeper understanding.</w:t>
            </w:r>
          </w:p>
        </w:tc>
      </w:tr>
      <w:tr w:rsidR="00CC79E7" w:rsidRPr="00F868A9" w14:paraId="4E0D80F6" w14:textId="77777777" w:rsidTr="00B245FA">
        <w:trPr>
          <w:trHeight w:val="537"/>
        </w:trPr>
        <w:tc>
          <w:tcPr>
            <w:tcW w:w="1001" w:type="dxa"/>
          </w:tcPr>
          <w:p w14:paraId="49496466" w14:textId="77777777" w:rsidR="00CC79E7" w:rsidRPr="00F868A9" w:rsidRDefault="00CC79E7" w:rsidP="00CC79E7">
            <w:pPr>
              <w:rPr>
                <w:rFonts w:ascii="Verdana" w:hAnsi="Verdana"/>
                <w:sz w:val="24"/>
                <w:szCs w:val="24"/>
              </w:rPr>
            </w:pPr>
            <w:r w:rsidRPr="00F868A9">
              <w:rPr>
                <w:rFonts w:ascii="Verdana" w:hAnsi="Verdana"/>
                <w:sz w:val="24"/>
                <w:szCs w:val="24"/>
              </w:rPr>
              <w:t>3</w:t>
            </w:r>
          </w:p>
          <w:p w14:paraId="1F9D7E3D" w14:textId="77777777" w:rsidR="00CC79E7" w:rsidRPr="00F868A9" w:rsidRDefault="00CC79E7" w:rsidP="00CC79E7">
            <w:pPr>
              <w:rPr>
                <w:rFonts w:ascii="Verdana" w:hAnsi="Verdana"/>
                <w:sz w:val="24"/>
                <w:szCs w:val="24"/>
              </w:rPr>
            </w:pPr>
          </w:p>
        </w:tc>
        <w:tc>
          <w:tcPr>
            <w:tcW w:w="8066" w:type="dxa"/>
            <w:gridSpan w:val="4"/>
          </w:tcPr>
          <w:p w14:paraId="7800B430" w14:textId="6026CD18" w:rsidR="00CC79E7" w:rsidRPr="00F868A9" w:rsidRDefault="000C6B27" w:rsidP="00CC79E7">
            <w:pPr>
              <w:rPr>
                <w:rFonts w:ascii="Futura" w:hAnsi="Futura" w:cstheme="minorHAnsi"/>
              </w:rPr>
            </w:pPr>
            <w:r>
              <w:rPr>
                <w:rFonts w:ascii="Futura" w:hAnsi="Futura" w:cstheme="minorHAnsi"/>
              </w:rPr>
              <w:t>Incorporate prior knowledge of practitioners and their techniques to add depth to the performance.</w:t>
            </w:r>
          </w:p>
        </w:tc>
      </w:tr>
      <w:tr w:rsidR="00CC79E7" w:rsidRPr="00F868A9" w14:paraId="5F8539E1" w14:textId="77777777" w:rsidTr="00B245FA">
        <w:trPr>
          <w:trHeight w:val="537"/>
        </w:trPr>
        <w:tc>
          <w:tcPr>
            <w:tcW w:w="1001" w:type="dxa"/>
          </w:tcPr>
          <w:p w14:paraId="77192A04" w14:textId="77777777" w:rsidR="00CC79E7" w:rsidRPr="00F868A9" w:rsidRDefault="00CC79E7" w:rsidP="00CC79E7">
            <w:pPr>
              <w:rPr>
                <w:rFonts w:ascii="Verdana" w:hAnsi="Verdana"/>
                <w:sz w:val="24"/>
                <w:szCs w:val="24"/>
              </w:rPr>
            </w:pPr>
            <w:r w:rsidRPr="00F868A9">
              <w:rPr>
                <w:rFonts w:ascii="Verdana" w:hAnsi="Verdana"/>
                <w:sz w:val="24"/>
                <w:szCs w:val="24"/>
              </w:rPr>
              <w:t>4</w:t>
            </w:r>
          </w:p>
        </w:tc>
        <w:tc>
          <w:tcPr>
            <w:tcW w:w="8066" w:type="dxa"/>
            <w:gridSpan w:val="4"/>
          </w:tcPr>
          <w:p w14:paraId="1B6DD4B1" w14:textId="49F9663E" w:rsidR="00CC79E7" w:rsidRPr="00F868A9" w:rsidRDefault="000C6B27" w:rsidP="00CC79E7">
            <w:pPr>
              <w:rPr>
                <w:rFonts w:ascii="Futura" w:hAnsi="Futura" w:cstheme="minorHAnsi"/>
              </w:rPr>
            </w:pPr>
            <w:r>
              <w:rPr>
                <w:rFonts w:ascii="Futura" w:hAnsi="Futura" w:cstheme="minorHAnsi"/>
              </w:rPr>
              <w:t>Utilise prior knowledge of Vocal and Physical skills to create unique characters.</w:t>
            </w:r>
          </w:p>
        </w:tc>
      </w:tr>
      <w:tr w:rsidR="00CC79E7" w:rsidRPr="00F868A9" w14:paraId="5F8F9DF1" w14:textId="77777777" w:rsidTr="00B245FA">
        <w:trPr>
          <w:trHeight w:val="537"/>
        </w:trPr>
        <w:tc>
          <w:tcPr>
            <w:tcW w:w="1001" w:type="dxa"/>
          </w:tcPr>
          <w:p w14:paraId="150A53B1" w14:textId="77777777" w:rsidR="00CC79E7" w:rsidRPr="00F868A9" w:rsidRDefault="00CC79E7" w:rsidP="00CC79E7">
            <w:pPr>
              <w:rPr>
                <w:rFonts w:ascii="Verdana" w:hAnsi="Verdana"/>
                <w:sz w:val="24"/>
                <w:szCs w:val="24"/>
              </w:rPr>
            </w:pPr>
            <w:r w:rsidRPr="00F868A9">
              <w:rPr>
                <w:rFonts w:ascii="Verdana" w:hAnsi="Verdana"/>
                <w:sz w:val="24"/>
                <w:szCs w:val="24"/>
              </w:rPr>
              <w:t>5</w:t>
            </w:r>
          </w:p>
        </w:tc>
        <w:tc>
          <w:tcPr>
            <w:tcW w:w="8066" w:type="dxa"/>
            <w:gridSpan w:val="4"/>
          </w:tcPr>
          <w:p w14:paraId="483976CE" w14:textId="49FA2791" w:rsidR="00CC79E7" w:rsidRPr="00F868A9" w:rsidRDefault="000C6B27" w:rsidP="00CC79E7">
            <w:pPr>
              <w:rPr>
                <w:rFonts w:ascii="Futura" w:hAnsi="Futura" w:cstheme="minorHAnsi"/>
              </w:rPr>
            </w:pPr>
            <w:r>
              <w:rPr>
                <w:rFonts w:ascii="Futura" w:hAnsi="Futura" w:cstheme="minorHAnsi"/>
              </w:rPr>
              <w:t>Evidence work within lessons and evaluate strengths and challenges faced through a logbook.</w:t>
            </w:r>
          </w:p>
        </w:tc>
      </w:tr>
      <w:tr w:rsidR="00CC79E7" w:rsidRPr="00F868A9" w14:paraId="6E33B8A5" w14:textId="77777777" w:rsidTr="00B245FA">
        <w:trPr>
          <w:trHeight w:val="537"/>
        </w:trPr>
        <w:tc>
          <w:tcPr>
            <w:tcW w:w="1001" w:type="dxa"/>
          </w:tcPr>
          <w:p w14:paraId="23AB0FFA" w14:textId="77777777" w:rsidR="00CC79E7" w:rsidRPr="00F868A9" w:rsidRDefault="00CC79E7" w:rsidP="00CC79E7">
            <w:pPr>
              <w:rPr>
                <w:rFonts w:ascii="Verdana" w:hAnsi="Verdana"/>
                <w:sz w:val="24"/>
                <w:szCs w:val="24"/>
              </w:rPr>
            </w:pPr>
            <w:r w:rsidRPr="00F868A9">
              <w:rPr>
                <w:rFonts w:ascii="Verdana" w:hAnsi="Verdana"/>
                <w:sz w:val="24"/>
                <w:szCs w:val="24"/>
              </w:rPr>
              <w:t>6</w:t>
            </w:r>
          </w:p>
        </w:tc>
        <w:tc>
          <w:tcPr>
            <w:tcW w:w="8066" w:type="dxa"/>
            <w:gridSpan w:val="4"/>
          </w:tcPr>
          <w:p w14:paraId="7490B319" w14:textId="633441AF" w:rsidR="00CC79E7" w:rsidRPr="00F868A9" w:rsidRDefault="000C6B27" w:rsidP="00CC79E7">
            <w:pPr>
              <w:rPr>
                <w:rFonts w:ascii="Futura" w:hAnsi="Futura" w:cstheme="minorHAnsi"/>
              </w:rPr>
            </w:pPr>
            <w:r>
              <w:rPr>
                <w:rFonts w:ascii="Futura" w:hAnsi="Futura" w:cstheme="minorHAnsi"/>
              </w:rPr>
              <w:t>Show understanding of devising process by directing actors to support scenes you are not in.</w:t>
            </w:r>
          </w:p>
        </w:tc>
      </w:tr>
      <w:tr w:rsidR="00CC79E7" w:rsidRPr="00F868A9" w14:paraId="604C67E2" w14:textId="77777777" w:rsidTr="00B245FA">
        <w:trPr>
          <w:trHeight w:val="537"/>
        </w:trPr>
        <w:tc>
          <w:tcPr>
            <w:tcW w:w="1001" w:type="dxa"/>
          </w:tcPr>
          <w:p w14:paraId="513F87CE" w14:textId="77777777" w:rsidR="00CC79E7" w:rsidRPr="00F868A9" w:rsidRDefault="00CC79E7" w:rsidP="00CC79E7">
            <w:pPr>
              <w:rPr>
                <w:rFonts w:ascii="Verdana" w:hAnsi="Verdana"/>
                <w:sz w:val="24"/>
                <w:szCs w:val="24"/>
              </w:rPr>
            </w:pPr>
            <w:r w:rsidRPr="00F868A9">
              <w:rPr>
                <w:rFonts w:ascii="Verdana" w:hAnsi="Verdana"/>
                <w:sz w:val="24"/>
                <w:szCs w:val="24"/>
              </w:rPr>
              <w:t>7</w:t>
            </w:r>
          </w:p>
        </w:tc>
        <w:tc>
          <w:tcPr>
            <w:tcW w:w="8066" w:type="dxa"/>
            <w:gridSpan w:val="4"/>
          </w:tcPr>
          <w:p w14:paraId="0D49B90A" w14:textId="1550727C" w:rsidR="00CC79E7" w:rsidRPr="00F868A9" w:rsidRDefault="000C6B27" w:rsidP="00CC79E7">
            <w:pPr>
              <w:rPr>
                <w:rFonts w:ascii="Futura" w:hAnsi="Futura" w:cstheme="minorHAnsi"/>
              </w:rPr>
            </w:pPr>
            <w:r>
              <w:rPr>
                <w:rFonts w:ascii="Futura" w:hAnsi="Futura" w:cstheme="minorHAnsi"/>
              </w:rPr>
              <w:t>Work as a collective to organise the production side of performing – including costumes, props, etc.</w:t>
            </w:r>
          </w:p>
        </w:tc>
      </w:tr>
      <w:tr w:rsidR="00CC79E7" w:rsidRPr="00F868A9" w14:paraId="7E3033AF" w14:textId="77777777" w:rsidTr="00B245FA">
        <w:trPr>
          <w:trHeight w:val="537"/>
        </w:trPr>
        <w:tc>
          <w:tcPr>
            <w:tcW w:w="1001" w:type="dxa"/>
          </w:tcPr>
          <w:p w14:paraId="6E3A2C3B" w14:textId="77777777" w:rsidR="00CC79E7" w:rsidRPr="00F868A9" w:rsidRDefault="00CC79E7" w:rsidP="00CC79E7">
            <w:pPr>
              <w:rPr>
                <w:rFonts w:ascii="Verdana" w:hAnsi="Verdana"/>
                <w:sz w:val="24"/>
                <w:szCs w:val="24"/>
              </w:rPr>
            </w:pPr>
            <w:r w:rsidRPr="00F868A9">
              <w:rPr>
                <w:rFonts w:ascii="Verdana" w:hAnsi="Verdana"/>
                <w:sz w:val="24"/>
                <w:szCs w:val="24"/>
              </w:rPr>
              <w:t>8</w:t>
            </w:r>
          </w:p>
        </w:tc>
        <w:tc>
          <w:tcPr>
            <w:tcW w:w="8066" w:type="dxa"/>
            <w:gridSpan w:val="4"/>
          </w:tcPr>
          <w:p w14:paraId="48BFB930" w14:textId="27976C31" w:rsidR="00CC79E7" w:rsidRPr="00F868A9" w:rsidRDefault="00AD0BD4" w:rsidP="00CC79E7">
            <w:pPr>
              <w:pStyle w:val="Default"/>
              <w:rPr>
                <w:rFonts w:ascii="Futura" w:hAnsi="Futura" w:cstheme="minorHAnsi"/>
                <w:color w:val="auto"/>
                <w:sz w:val="22"/>
                <w:szCs w:val="22"/>
              </w:rPr>
            </w:pPr>
            <w:r>
              <w:rPr>
                <w:rFonts w:ascii="Futura" w:hAnsi="Futura" w:cstheme="minorHAnsi"/>
                <w:color w:val="auto"/>
                <w:sz w:val="22"/>
                <w:szCs w:val="22"/>
              </w:rPr>
              <w:t>Use Rehearsal time wisely. Ensure each rehearsal is working on challenges and developing the performance.</w:t>
            </w:r>
          </w:p>
        </w:tc>
      </w:tr>
      <w:tr w:rsidR="00CC79E7" w:rsidRPr="00F868A9" w14:paraId="23CC12AA" w14:textId="77777777" w:rsidTr="00B245FA">
        <w:trPr>
          <w:trHeight w:val="537"/>
        </w:trPr>
        <w:tc>
          <w:tcPr>
            <w:tcW w:w="1001" w:type="dxa"/>
          </w:tcPr>
          <w:p w14:paraId="1A3BCB32" w14:textId="77777777" w:rsidR="00CC79E7" w:rsidRPr="00F868A9" w:rsidRDefault="00CC79E7" w:rsidP="00CC79E7">
            <w:pPr>
              <w:rPr>
                <w:rFonts w:ascii="Verdana" w:hAnsi="Verdana"/>
                <w:sz w:val="24"/>
                <w:szCs w:val="24"/>
              </w:rPr>
            </w:pPr>
            <w:r w:rsidRPr="00F868A9">
              <w:rPr>
                <w:rFonts w:ascii="Verdana" w:hAnsi="Verdana"/>
                <w:sz w:val="24"/>
                <w:szCs w:val="24"/>
              </w:rPr>
              <w:t>9</w:t>
            </w:r>
          </w:p>
        </w:tc>
        <w:tc>
          <w:tcPr>
            <w:tcW w:w="8066" w:type="dxa"/>
            <w:gridSpan w:val="4"/>
          </w:tcPr>
          <w:p w14:paraId="02EEF224" w14:textId="27E5E510" w:rsidR="00CC79E7" w:rsidRPr="00F868A9" w:rsidRDefault="00AD0BD4" w:rsidP="00CC79E7">
            <w:pPr>
              <w:rPr>
                <w:rFonts w:ascii="Futura" w:hAnsi="Futura" w:cstheme="minorHAnsi"/>
              </w:rPr>
            </w:pPr>
            <w:r>
              <w:rPr>
                <w:rFonts w:ascii="Futura" w:hAnsi="Futura" w:cstheme="minorHAnsi"/>
              </w:rPr>
              <w:t>Join in with giving thoughts and ideas to the performance.</w:t>
            </w:r>
          </w:p>
        </w:tc>
      </w:tr>
      <w:tr w:rsidR="00CC79E7" w:rsidRPr="00F868A9" w14:paraId="76BC0C43" w14:textId="77777777" w:rsidTr="00B245FA">
        <w:trPr>
          <w:trHeight w:val="537"/>
        </w:trPr>
        <w:tc>
          <w:tcPr>
            <w:tcW w:w="1001" w:type="dxa"/>
          </w:tcPr>
          <w:p w14:paraId="66F4D774" w14:textId="77777777" w:rsidR="00CC79E7" w:rsidRPr="00F868A9" w:rsidRDefault="00CC79E7" w:rsidP="00CC79E7">
            <w:pPr>
              <w:rPr>
                <w:rFonts w:ascii="Verdana" w:hAnsi="Verdana"/>
                <w:sz w:val="24"/>
                <w:szCs w:val="24"/>
              </w:rPr>
            </w:pPr>
            <w:r w:rsidRPr="00F868A9">
              <w:rPr>
                <w:rFonts w:ascii="Verdana" w:hAnsi="Verdana"/>
                <w:sz w:val="24"/>
                <w:szCs w:val="24"/>
              </w:rPr>
              <w:t>10</w:t>
            </w:r>
          </w:p>
        </w:tc>
        <w:tc>
          <w:tcPr>
            <w:tcW w:w="8066" w:type="dxa"/>
            <w:gridSpan w:val="4"/>
          </w:tcPr>
          <w:p w14:paraId="59FA69DC" w14:textId="7D045352" w:rsidR="00CC79E7" w:rsidRPr="00F868A9" w:rsidRDefault="00C845A5" w:rsidP="00CC79E7">
            <w:pPr>
              <w:rPr>
                <w:rFonts w:ascii="Futura" w:hAnsi="Futura" w:cstheme="minorHAnsi"/>
              </w:rPr>
            </w:pPr>
            <w:r>
              <w:rPr>
                <w:rFonts w:ascii="Futura" w:hAnsi="Futura" w:cstheme="minorHAnsi"/>
              </w:rPr>
              <w:t>Develop confidence through performing scenes in front of an audience.</w:t>
            </w:r>
          </w:p>
        </w:tc>
      </w:tr>
    </w:tbl>
    <w:bookmarkEnd w:id="0"/>
    <w:p w14:paraId="319C4190" w14:textId="4728E012" w:rsidR="00106C66" w:rsidRPr="00F868A9" w:rsidRDefault="00920585">
      <w:pPr>
        <w:rPr>
          <w:rFonts w:ascii="Verdana" w:hAnsi="Verdana"/>
          <w:sz w:val="24"/>
          <w:szCs w:val="24"/>
        </w:rPr>
      </w:pPr>
      <w:r w:rsidRPr="00F868A9">
        <w:rPr>
          <w:rFonts w:ascii="Verdana" w:hAnsi="Verdana"/>
          <w:sz w:val="24"/>
          <w:szCs w:val="24"/>
        </w:rPr>
        <w:t>Tier Three Keywords:</w:t>
      </w:r>
    </w:p>
    <w:tbl>
      <w:tblPr>
        <w:tblStyle w:val="TableGrid"/>
        <w:tblW w:w="0" w:type="auto"/>
        <w:tblLook w:val="04A0" w:firstRow="1" w:lastRow="0" w:firstColumn="1" w:lastColumn="0" w:noHBand="0" w:noVBand="1"/>
      </w:tblPr>
      <w:tblGrid>
        <w:gridCol w:w="1515"/>
        <w:gridCol w:w="1285"/>
        <w:gridCol w:w="1399"/>
        <w:gridCol w:w="1325"/>
        <w:gridCol w:w="1755"/>
        <w:gridCol w:w="1737"/>
      </w:tblGrid>
      <w:tr w:rsidR="00CC25C3" w:rsidRPr="00F868A9" w14:paraId="56E7C716" w14:textId="77777777" w:rsidTr="00AD0BD4">
        <w:tc>
          <w:tcPr>
            <w:tcW w:w="1515" w:type="dxa"/>
          </w:tcPr>
          <w:p w14:paraId="3ED141E8" w14:textId="2569EBC0" w:rsidR="00920585" w:rsidRPr="00F868A9" w:rsidRDefault="00CC25C3">
            <w:pPr>
              <w:rPr>
                <w:rFonts w:ascii="Verdana" w:hAnsi="Verdana"/>
                <w:sz w:val="18"/>
                <w:szCs w:val="18"/>
              </w:rPr>
            </w:pPr>
            <w:r>
              <w:rPr>
                <w:rFonts w:ascii="Verdana" w:hAnsi="Verdana"/>
                <w:sz w:val="18"/>
                <w:szCs w:val="18"/>
              </w:rPr>
              <w:t>Non- Naturalism</w:t>
            </w:r>
          </w:p>
        </w:tc>
        <w:tc>
          <w:tcPr>
            <w:tcW w:w="1285" w:type="dxa"/>
          </w:tcPr>
          <w:p w14:paraId="7CDA4861" w14:textId="098E46D2" w:rsidR="00920585" w:rsidRPr="00F868A9" w:rsidRDefault="00AD0BD4">
            <w:pPr>
              <w:rPr>
                <w:rFonts w:ascii="Verdana" w:hAnsi="Verdana"/>
                <w:sz w:val="18"/>
                <w:szCs w:val="18"/>
              </w:rPr>
            </w:pPr>
            <w:r>
              <w:rPr>
                <w:rFonts w:ascii="Verdana" w:hAnsi="Verdana"/>
                <w:sz w:val="18"/>
                <w:szCs w:val="18"/>
              </w:rPr>
              <w:t>Storytelling</w:t>
            </w:r>
          </w:p>
        </w:tc>
        <w:tc>
          <w:tcPr>
            <w:tcW w:w="1399" w:type="dxa"/>
          </w:tcPr>
          <w:p w14:paraId="5D17AF0B" w14:textId="0E999404" w:rsidR="00920585" w:rsidRPr="00F868A9" w:rsidRDefault="00AD0BD4">
            <w:pPr>
              <w:rPr>
                <w:rFonts w:ascii="Verdana" w:hAnsi="Verdana"/>
                <w:sz w:val="18"/>
                <w:szCs w:val="18"/>
              </w:rPr>
            </w:pPr>
            <w:r>
              <w:rPr>
                <w:rFonts w:ascii="Verdana" w:hAnsi="Verdana"/>
                <w:sz w:val="18"/>
                <w:szCs w:val="18"/>
              </w:rPr>
              <w:t>Narration</w:t>
            </w:r>
          </w:p>
        </w:tc>
        <w:tc>
          <w:tcPr>
            <w:tcW w:w="1325" w:type="dxa"/>
          </w:tcPr>
          <w:p w14:paraId="70A311EF" w14:textId="75B76971" w:rsidR="00920585" w:rsidRPr="00F868A9" w:rsidRDefault="00CC25C3">
            <w:pPr>
              <w:rPr>
                <w:rFonts w:ascii="Verdana" w:hAnsi="Verdana"/>
                <w:sz w:val="18"/>
                <w:szCs w:val="18"/>
              </w:rPr>
            </w:pPr>
            <w:r>
              <w:rPr>
                <w:rFonts w:ascii="Verdana" w:hAnsi="Verdana"/>
                <w:sz w:val="18"/>
                <w:szCs w:val="18"/>
              </w:rPr>
              <w:t>Breaking 4</w:t>
            </w:r>
            <w:r w:rsidRPr="00CC25C3">
              <w:rPr>
                <w:rFonts w:ascii="Verdana" w:hAnsi="Verdana"/>
                <w:sz w:val="18"/>
                <w:szCs w:val="18"/>
                <w:vertAlign w:val="superscript"/>
              </w:rPr>
              <w:t>th</w:t>
            </w:r>
            <w:r>
              <w:rPr>
                <w:rFonts w:ascii="Verdana" w:hAnsi="Verdana"/>
                <w:sz w:val="18"/>
                <w:szCs w:val="18"/>
              </w:rPr>
              <w:t xml:space="preserve"> Wall</w:t>
            </w:r>
          </w:p>
        </w:tc>
        <w:tc>
          <w:tcPr>
            <w:tcW w:w="1755" w:type="dxa"/>
          </w:tcPr>
          <w:p w14:paraId="3AF3EEF7" w14:textId="24BC881E" w:rsidR="00920585" w:rsidRPr="00F868A9" w:rsidRDefault="00CC25C3">
            <w:pPr>
              <w:rPr>
                <w:rFonts w:ascii="Verdana" w:hAnsi="Verdana"/>
                <w:sz w:val="18"/>
                <w:szCs w:val="18"/>
              </w:rPr>
            </w:pPr>
            <w:r>
              <w:rPr>
                <w:rFonts w:ascii="Verdana" w:hAnsi="Verdana"/>
                <w:sz w:val="18"/>
                <w:szCs w:val="18"/>
              </w:rPr>
              <w:t>Body Language</w:t>
            </w:r>
          </w:p>
        </w:tc>
        <w:tc>
          <w:tcPr>
            <w:tcW w:w="1737" w:type="dxa"/>
          </w:tcPr>
          <w:p w14:paraId="3B235E5C" w14:textId="38795C71" w:rsidR="00920585" w:rsidRPr="00F868A9" w:rsidRDefault="00AD0BD4">
            <w:pPr>
              <w:rPr>
                <w:rFonts w:ascii="Verdana" w:hAnsi="Verdana"/>
                <w:sz w:val="18"/>
                <w:szCs w:val="18"/>
              </w:rPr>
            </w:pPr>
            <w:r>
              <w:rPr>
                <w:rFonts w:ascii="Verdana" w:hAnsi="Verdana"/>
                <w:sz w:val="18"/>
                <w:szCs w:val="18"/>
              </w:rPr>
              <w:t>Multi-rolling</w:t>
            </w:r>
          </w:p>
        </w:tc>
      </w:tr>
      <w:tr w:rsidR="00CC25C3" w:rsidRPr="00F868A9" w14:paraId="5DC8C621" w14:textId="77777777" w:rsidTr="00AD0BD4">
        <w:tc>
          <w:tcPr>
            <w:tcW w:w="1515" w:type="dxa"/>
          </w:tcPr>
          <w:p w14:paraId="14CD84C4" w14:textId="3389C0E0" w:rsidR="00920585" w:rsidRPr="00F868A9" w:rsidRDefault="00FB44C1">
            <w:pPr>
              <w:rPr>
                <w:rFonts w:ascii="Verdana" w:hAnsi="Verdana"/>
                <w:sz w:val="18"/>
                <w:szCs w:val="18"/>
              </w:rPr>
            </w:pPr>
            <w:r w:rsidRPr="00F868A9">
              <w:rPr>
                <w:rFonts w:ascii="Verdana" w:hAnsi="Verdana"/>
                <w:sz w:val="18"/>
                <w:szCs w:val="18"/>
              </w:rPr>
              <w:t>Audience</w:t>
            </w:r>
          </w:p>
        </w:tc>
        <w:tc>
          <w:tcPr>
            <w:tcW w:w="1285" w:type="dxa"/>
          </w:tcPr>
          <w:p w14:paraId="2B6B0AA7" w14:textId="5A6A4740" w:rsidR="00920585" w:rsidRPr="00F868A9" w:rsidRDefault="00AD0BD4">
            <w:pPr>
              <w:rPr>
                <w:rFonts w:ascii="Verdana" w:hAnsi="Verdana"/>
                <w:sz w:val="18"/>
                <w:szCs w:val="18"/>
              </w:rPr>
            </w:pPr>
            <w:r>
              <w:rPr>
                <w:rFonts w:ascii="Verdana" w:hAnsi="Verdana"/>
                <w:sz w:val="18"/>
                <w:szCs w:val="18"/>
              </w:rPr>
              <w:t>Technology</w:t>
            </w:r>
          </w:p>
        </w:tc>
        <w:tc>
          <w:tcPr>
            <w:tcW w:w="1399" w:type="dxa"/>
          </w:tcPr>
          <w:p w14:paraId="44846C07" w14:textId="30B5FD71" w:rsidR="00920585" w:rsidRPr="00F868A9" w:rsidRDefault="00CC25C3">
            <w:pPr>
              <w:rPr>
                <w:rFonts w:ascii="Verdana" w:hAnsi="Verdana"/>
                <w:sz w:val="18"/>
                <w:szCs w:val="18"/>
              </w:rPr>
            </w:pPr>
            <w:r>
              <w:rPr>
                <w:rFonts w:ascii="Verdana" w:hAnsi="Verdana"/>
                <w:sz w:val="18"/>
                <w:szCs w:val="18"/>
              </w:rPr>
              <w:t>Projection</w:t>
            </w:r>
          </w:p>
        </w:tc>
        <w:tc>
          <w:tcPr>
            <w:tcW w:w="1325" w:type="dxa"/>
          </w:tcPr>
          <w:p w14:paraId="27312DB3" w14:textId="46AA5943" w:rsidR="00920585" w:rsidRPr="00F868A9" w:rsidRDefault="00AD0BD4">
            <w:pPr>
              <w:rPr>
                <w:rFonts w:ascii="Verdana" w:hAnsi="Verdana"/>
                <w:sz w:val="18"/>
                <w:szCs w:val="18"/>
              </w:rPr>
            </w:pPr>
            <w:r>
              <w:rPr>
                <w:rFonts w:ascii="Verdana" w:hAnsi="Verdana"/>
                <w:sz w:val="18"/>
                <w:szCs w:val="18"/>
              </w:rPr>
              <w:t>Stimulus</w:t>
            </w:r>
          </w:p>
        </w:tc>
        <w:tc>
          <w:tcPr>
            <w:tcW w:w="1755" w:type="dxa"/>
          </w:tcPr>
          <w:p w14:paraId="24B2E7BF" w14:textId="2E19DDD1" w:rsidR="00920585" w:rsidRPr="00F868A9" w:rsidRDefault="00AD0BD4">
            <w:pPr>
              <w:rPr>
                <w:rFonts w:ascii="Verdana" w:hAnsi="Verdana"/>
                <w:sz w:val="18"/>
                <w:szCs w:val="18"/>
              </w:rPr>
            </w:pPr>
            <w:r>
              <w:rPr>
                <w:rFonts w:ascii="Verdana" w:hAnsi="Verdana"/>
                <w:sz w:val="18"/>
                <w:szCs w:val="18"/>
              </w:rPr>
              <w:t>Characterisation</w:t>
            </w:r>
          </w:p>
        </w:tc>
        <w:tc>
          <w:tcPr>
            <w:tcW w:w="1737" w:type="dxa"/>
          </w:tcPr>
          <w:p w14:paraId="7E715B4E" w14:textId="5E741982" w:rsidR="00920585" w:rsidRPr="00F868A9" w:rsidRDefault="00CC25C3">
            <w:pPr>
              <w:rPr>
                <w:rFonts w:ascii="Verdana" w:hAnsi="Verdana"/>
                <w:sz w:val="18"/>
                <w:szCs w:val="18"/>
              </w:rPr>
            </w:pPr>
            <w:r>
              <w:rPr>
                <w:rFonts w:ascii="Verdana" w:hAnsi="Verdana"/>
                <w:sz w:val="18"/>
                <w:szCs w:val="18"/>
              </w:rPr>
              <w:t>Pitch</w:t>
            </w:r>
          </w:p>
        </w:tc>
      </w:tr>
      <w:tr w:rsidR="00CC25C3" w:rsidRPr="00F868A9" w14:paraId="1B38BC7E" w14:textId="77777777" w:rsidTr="00AD0BD4">
        <w:tc>
          <w:tcPr>
            <w:tcW w:w="1515" w:type="dxa"/>
          </w:tcPr>
          <w:p w14:paraId="73A5708E" w14:textId="79E77CE1" w:rsidR="00991A7C" w:rsidRPr="00F868A9" w:rsidRDefault="00CC25C3">
            <w:pPr>
              <w:rPr>
                <w:rFonts w:ascii="Verdana" w:hAnsi="Verdana"/>
                <w:sz w:val="18"/>
                <w:szCs w:val="18"/>
              </w:rPr>
            </w:pPr>
            <w:r>
              <w:rPr>
                <w:rFonts w:ascii="Verdana" w:hAnsi="Verdana"/>
                <w:sz w:val="18"/>
                <w:szCs w:val="18"/>
              </w:rPr>
              <w:t>Pace</w:t>
            </w:r>
          </w:p>
        </w:tc>
        <w:tc>
          <w:tcPr>
            <w:tcW w:w="1285" w:type="dxa"/>
          </w:tcPr>
          <w:p w14:paraId="2CDBE296" w14:textId="3F4D0D85" w:rsidR="00991A7C" w:rsidRPr="00F868A9" w:rsidRDefault="00CC25C3">
            <w:pPr>
              <w:rPr>
                <w:rFonts w:ascii="Verdana" w:hAnsi="Verdana"/>
                <w:sz w:val="18"/>
                <w:szCs w:val="18"/>
              </w:rPr>
            </w:pPr>
            <w:r>
              <w:rPr>
                <w:rFonts w:ascii="Verdana" w:hAnsi="Verdana"/>
                <w:sz w:val="18"/>
                <w:szCs w:val="18"/>
              </w:rPr>
              <w:t>Naturalism</w:t>
            </w:r>
          </w:p>
        </w:tc>
        <w:tc>
          <w:tcPr>
            <w:tcW w:w="1399" w:type="dxa"/>
          </w:tcPr>
          <w:p w14:paraId="0A9056A8" w14:textId="51538545" w:rsidR="00991A7C" w:rsidRPr="00F868A9" w:rsidRDefault="00CC25C3">
            <w:pPr>
              <w:rPr>
                <w:rFonts w:ascii="Verdana" w:hAnsi="Verdana"/>
                <w:sz w:val="18"/>
                <w:szCs w:val="18"/>
              </w:rPr>
            </w:pPr>
            <w:r>
              <w:rPr>
                <w:rFonts w:ascii="Verdana" w:hAnsi="Verdana"/>
                <w:sz w:val="18"/>
                <w:szCs w:val="18"/>
              </w:rPr>
              <w:t>Absurdism</w:t>
            </w:r>
          </w:p>
        </w:tc>
        <w:tc>
          <w:tcPr>
            <w:tcW w:w="1325" w:type="dxa"/>
          </w:tcPr>
          <w:p w14:paraId="5E592D6B" w14:textId="2E9801BE" w:rsidR="00991A7C" w:rsidRPr="00F868A9" w:rsidRDefault="00CC25C3">
            <w:pPr>
              <w:rPr>
                <w:rFonts w:ascii="Verdana" w:hAnsi="Verdana"/>
                <w:sz w:val="18"/>
                <w:szCs w:val="18"/>
              </w:rPr>
            </w:pPr>
            <w:r>
              <w:rPr>
                <w:rFonts w:ascii="Verdana" w:hAnsi="Verdana"/>
                <w:sz w:val="18"/>
                <w:szCs w:val="18"/>
              </w:rPr>
              <w:t>Tone</w:t>
            </w:r>
          </w:p>
        </w:tc>
        <w:tc>
          <w:tcPr>
            <w:tcW w:w="1755" w:type="dxa"/>
          </w:tcPr>
          <w:p w14:paraId="1E30392A" w14:textId="142A4312" w:rsidR="00991A7C" w:rsidRPr="00F868A9" w:rsidRDefault="00CC25C3">
            <w:pPr>
              <w:rPr>
                <w:rFonts w:ascii="Verdana" w:hAnsi="Verdana"/>
                <w:sz w:val="18"/>
                <w:szCs w:val="18"/>
              </w:rPr>
            </w:pPr>
            <w:r>
              <w:rPr>
                <w:rFonts w:ascii="Verdana" w:hAnsi="Verdana"/>
                <w:sz w:val="18"/>
                <w:szCs w:val="18"/>
              </w:rPr>
              <w:t>Volume</w:t>
            </w:r>
          </w:p>
        </w:tc>
        <w:tc>
          <w:tcPr>
            <w:tcW w:w="1737" w:type="dxa"/>
          </w:tcPr>
          <w:p w14:paraId="3B0DCB30" w14:textId="0E901C7A" w:rsidR="00991A7C" w:rsidRPr="00F868A9" w:rsidRDefault="00AD0BD4">
            <w:pPr>
              <w:rPr>
                <w:rFonts w:ascii="Verdana" w:hAnsi="Verdana"/>
                <w:sz w:val="18"/>
                <w:szCs w:val="18"/>
              </w:rPr>
            </w:pPr>
            <w:r>
              <w:rPr>
                <w:rFonts w:ascii="Verdana" w:hAnsi="Verdana"/>
                <w:sz w:val="18"/>
                <w:szCs w:val="18"/>
              </w:rPr>
              <w:t>Brechtian</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F868A9" w:rsidRPr="00F868A9" w14:paraId="615E4D4E" w14:textId="77777777" w:rsidTr="00404192">
        <w:tc>
          <w:tcPr>
            <w:tcW w:w="9016" w:type="dxa"/>
            <w:gridSpan w:val="2"/>
          </w:tcPr>
          <w:p w14:paraId="5F628391" w14:textId="0608CCDD" w:rsidR="00AF2651" w:rsidRPr="00F868A9" w:rsidRDefault="00AF2651" w:rsidP="00AF2651">
            <w:pPr>
              <w:rPr>
                <w:rFonts w:ascii="Century Gothic" w:hAnsi="Century Gothic"/>
                <w:b/>
                <w:bCs/>
                <w:sz w:val="24"/>
                <w:szCs w:val="24"/>
              </w:rPr>
            </w:pPr>
            <w:bookmarkStart w:id="1" w:name="_Hlk159862875"/>
            <w:bookmarkStart w:id="2" w:name="_Hlk166769224"/>
            <w:r w:rsidRPr="00F868A9">
              <w:rPr>
                <w:rFonts w:ascii="Century Gothic" w:hAnsi="Century Gothic"/>
                <w:b/>
                <w:bCs/>
                <w:sz w:val="24"/>
                <w:szCs w:val="24"/>
              </w:rPr>
              <w:t>Half Term 1 Assessment</w:t>
            </w:r>
          </w:p>
        </w:tc>
      </w:tr>
      <w:tr w:rsidR="00F868A9" w:rsidRPr="00F868A9" w14:paraId="0858F137" w14:textId="77777777" w:rsidTr="009A2200">
        <w:tc>
          <w:tcPr>
            <w:tcW w:w="4531" w:type="dxa"/>
          </w:tcPr>
          <w:p w14:paraId="22325D7C" w14:textId="76C1D44F" w:rsidR="00AF2651" w:rsidRPr="00F868A9" w:rsidRDefault="00CE3DF8" w:rsidP="00AF2651">
            <w:pPr>
              <w:rPr>
                <w:rFonts w:ascii="Century Gothic" w:hAnsi="Century Gothic"/>
                <w:b/>
                <w:bCs/>
                <w:sz w:val="24"/>
                <w:szCs w:val="24"/>
              </w:rPr>
            </w:pPr>
            <w:r w:rsidRPr="00F868A9">
              <w:rPr>
                <w:rFonts w:ascii="Century Gothic" w:hAnsi="Century Gothic"/>
                <w:b/>
                <w:bCs/>
                <w:sz w:val="24"/>
                <w:szCs w:val="24"/>
              </w:rPr>
              <w:t>Daily Assessment</w:t>
            </w:r>
          </w:p>
        </w:tc>
        <w:tc>
          <w:tcPr>
            <w:tcW w:w="4485" w:type="dxa"/>
          </w:tcPr>
          <w:p w14:paraId="0139254F" w14:textId="066C40A1" w:rsidR="00AF2651" w:rsidRPr="00F868A9" w:rsidRDefault="00CE3DF8" w:rsidP="00AF2651">
            <w:pPr>
              <w:rPr>
                <w:rFonts w:ascii="Century Gothic" w:hAnsi="Century Gothic"/>
                <w:b/>
                <w:bCs/>
                <w:sz w:val="24"/>
                <w:szCs w:val="24"/>
              </w:rPr>
            </w:pPr>
            <w:r w:rsidRPr="00F868A9">
              <w:rPr>
                <w:rFonts w:ascii="Century Gothic" w:hAnsi="Century Gothic"/>
                <w:b/>
                <w:bCs/>
                <w:sz w:val="24"/>
                <w:szCs w:val="24"/>
              </w:rPr>
              <w:t>Substantive Assessment</w:t>
            </w:r>
          </w:p>
        </w:tc>
      </w:tr>
      <w:tr w:rsidR="00F868A9" w:rsidRPr="00F868A9" w14:paraId="714FDC9F" w14:textId="77777777" w:rsidTr="009A2200">
        <w:tc>
          <w:tcPr>
            <w:tcW w:w="4531" w:type="dxa"/>
          </w:tcPr>
          <w:p w14:paraId="2C328344" w14:textId="1BD7E89F" w:rsidR="00991A7C" w:rsidRPr="00F868A9" w:rsidRDefault="00840CD3" w:rsidP="00AF2651">
            <w:pPr>
              <w:rPr>
                <w:rFonts w:ascii="Century Gothic" w:hAnsi="Century Gothic"/>
                <w:sz w:val="24"/>
                <w:szCs w:val="24"/>
              </w:rPr>
            </w:pPr>
            <w:r>
              <w:rPr>
                <w:rFonts w:ascii="Century Gothic" w:hAnsi="Century Gothic"/>
                <w:sz w:val="24"/>
                <w:szCs w:val="24"/>
              </w:rPr>
              <w:t>Recap prior knowledge at the beginning of the lesson to embed terminology and understanding.</w:t>
            </w:r>
          </w:p>
          <w:p w14:paraId="572A7038" w14:textId="27314BF1" w:rsidR="004743F0" w:rsidRPr="00F868A9" w:rsidRDefault="004743F0" w:rsidP="00AF2651">
            <w:pPr>
              <w:rPr>
                <w:rFonts w:ascii="Century Gothic" w:hAnsi="Century Gothic"/>
                <w:sz w:val="24"/>
                <w:szCs w:val="24"/>
              </w:rPr>
            </w:pPr>
          </w:p>
        </w:tc>
        <w:tc>
          <w:tcPr>
            <w:tcW w:w="4485" w:type="dxa"/>
          </w:tcPr>
          <w:p w14:paraId="57A2EFEF" w14:textId="40C20F07" w:rsidR="001C011D" w:rsidRPr="00F868A9" w:rsidRDefault="00840CD3" w:rsidP="00AF2651">
            <w:pPr>
              <w:rPr>
                <w:rFonts w:ascii="Century Gothic" w:hAnsi="Century Gothic"/>
                <w:sz w:val="24"/>
                <w:szCs w:val="24"/>
              </w:rPr>
            </w:pPr>
            <w:r>
              <w:rPr>
                <w:rFonts w:ascii="Century Gothic" w:hAnsi="Century Gothic"/>
                <w:sz w:val="24"/>
                <w:szCs w:val="24"/>
              </w:rPr>
              <w:t xml:space="preserve">Create and record performances to show understanding at the end of each workshop. Final assessment will be completing Unit </w:t>
            </w:r>
            <w:r w:rsidR="000C6B27">
              <w:rPr>
                <w:rFonts w:ascii="Century Gothic" w:hAnsi="Century Gothic"/>
                <w:sz w:val="24"/>
                <w:szCs w:val="24"/>
              </w:rPr>
              <w:t>2</w:t>
            </w:r>
            <w:r>
              <w:rPr>
                <w:rFonts w:ascii="Century Gothic" w:hAnsi="Century Gothic"/>
                <w:sz w:val="24"/>
                <w:szCs w:val="24"/>
              </w:rPr>
              <w:t xml:space="preserve"> with Evidence. </w:t>
            </w:r>
          </w:p>
          <w:p w14:paraId="12200441" w14:textId="0D481DB1" w:rsidR="009A2200" w:rsidRPr="00F868A9" w:rsidRDefault="009A2200" w:rsidP="00EA7A3A">
            <w:pPr>
              <w:rPr>
                <w:rFonts w:ascii="Century Gothic" w:hAnsi="Century Gothic"/>
                <w:sz w:val="24"/>
                <w:szCs w:val="24"/>
              </w:rPr>
            </w:pPr>
          </w:p>
        </w:tc>
      </w:tr>
    </w:tbl>
    <w:p w14:paraId="1B9058B9" w14:textId="67CC196F" w:rsidR="00FB44C1" w:rsidRPr="00F868A9" w:rsidRDefault="00FB44C1">
      <w:pPr>
        <w:rPr>
          <w:rFonts w:ascii="Verdana" w:hAnsi="Verdana"/>
          <w:sz w:val="24"/>
          <w:szCs w:val="24"/>
        </w:rPr>
      </w:pPr>
    </w:p>
    <w:bookmarkEnd w:id="1"/>
    <w:p w14:paraId="46BB65AE" w14:textId="6ABD6BA7" w:rsidR="00E910AF" w:rsidRDefault="00E910AF">
      <w:pPr>
        <w:rPr>
          <w:rFonts w:ascii="Verdana" w:hAnsi="Verdana"/>
          <w:color w:val="002060"/>
          <w:sz w:val="24"/>
          <w:szCs w:val="24"/>
        </w:rPr>
      </w:pPr>
    </w:p>
    <w:p w14:paraId="7FD7C439" w14:textId="22F225C9" w:rsidR="00E910AF" w:rsidRDefault="00E910AF">
      <w:pPr>
        <w:rPr>
          <w:rFonts w:ascii="Verdana" w:hAnsi="Verdana"/>
          <w:color w:val="002060"/>
          <w:sz w:val="24"/>
          <w:szCs w:val="24"/>
        </w:rPr>
      </w:pPr>
    </w:p>
    <w:p w14:paraId="3EA05FF8" w14:textId="77777777" w:rsidR="00E910AF" w:rsidRDefault="00E910AF">
      <w:pPr>
        <w:rPr>
          <w:rFonts w:ascii="Verdana" w:hAnsi="Verdana"/>
          <w:color w:val="002060"/>
          <w:sz w:val="24"/>
          <w:szCs w:val="24"/>
        </w:rPr>
      </w:pPr>
    </w:p>
    <w:p w14:paraId="5ECA3170" w14:textId="395DEA11"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Recommended Reading</w:t>
      </w:r>
      <w:r w:rsidR="00FF2B37">
        <w:rPr>
          <w:rFonts w:ascii="Verdana" w:hAnsi="Verdana"/>
          <w:color w:val="002060"/>
          <w:sz w:val="24"/>
          <w:szCs w:val="24"/>
        </w:rPr>
        <w:t xml:space="preserve"> (and watching)</w:t>
      </w:r>
      <w:r w:rsidRPr="00B245FA">
        <w:rPr>
          <w:rFonts w:ascii="Verdana" w:hAnsi="Verdana"/>
          <w:color w:val="002060"/>
          <w:sz w:val="24"/>
          <w:szCs w:val="24"/>
        </w:rPr>
        <w:t>:</w:t>
      </w:r>
    </w:p>
    <w:tbl>
      <w:tblPr>
        <w:tblStyle w:val="TableGrid"/>
        <w:tblW w:w="8906" w:type="dxa"/>
        <w:tblLook w:val="04A0" w:firstRow="1" w:lastRow="0" w:firstColumn="1" w:lastColumn="0" w:noHBand="0" w:noVBand="1"/>
      </w:tblPr>
      <w:tblGrid>
        <w:gridCol w:w="8906"/>
      </w:tblGrid>
      <w:tr w:rsidR="00B245FA" w:rsidRPr="00B245FA" w14:paraId="430E0E26" w14:textId="77777777" w:rsidTr="00FB44C1">
        <w:trPr>
          <w:trHeight w:val="218"/>
        </w:trPr>
        <w:tc>
          <w:tcPr>
            <w:tcW w:w="8906" w:type="dxa"/>
          </w:tcPr>
          <w:p w14:paraId="0FCCE8DD" w14:textId="6C268344" w:rsidR="00E910AF" w:rsidRPr="00B245FA" w:rsidRDefault="00107DC1" w:rsidP="00E0502C">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 </w:t>
            </w:r>
            <w:r w:rsidR="004624E3">
              <w:rPr>
                <w:rFonts w:ascii="Verdana" w:eastAsia="Times New Roman" w:hAnsi="Verdana" w:cs="Times New Roman"/>
                <w:i/>
                <w:iCs/>
                <w:noProof/>
                <w:color w:val="002060"/>
                <w:sz w:val="24"/>
                <w:szCs w:val="24"/>
                <w:lang w:eastAsia="en-GB"/>
              </w:rPr>
              <w:drawing>
                <wp:inline distT="0" distB="0" distL="0" distR="0" wp14:anchorId="18618FFA" wp14:editId="36A3E311">
                  <wp:extent cx="1403733" cy="210455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25181" cy="2136707"/>
                          </a:xfrm>
                          <a:prstGeom prst="rect">
                            <a:avLst/>
                          </a:prstGeom>
                          <a:noFill/>
                        </pic:spPr>
                      </pic:pic>
                    </a:graphicData>
                  </a:graphic>
                </wp:inline>
              </w:drawing>
            </w:r>
            <w:r w:rsidR="004624E3">
              <w:rPr>
                <w:noProof/>
              </w:rPr>
              <w:drawing>
                <wp:inline distT="0" distB="0" distL="0" distR="0" wp14:anchorId="4FDB5D80" wp14:editId="69A87D4A">
                  <wp:extent cx="1714500" cy="2148496"/>
                  <wp:effectExtent l="0" t="0" r="0" b="4445"/>
                  <wp:docPr id="3" name="Picture 3" descr="Acting Skills (Super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ting Skills (Superskill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5419" cy="2162179"/>
                          </a:xfrm>
                          <a:prstGeom prst="rect">
                            <a:avLst/>
                          </a:prstGeom>
                          <a:noFill/>
                          <a:ln>
                            <a:noFill/>
                          </a:ln>
                        </pic:spPr>
                      </pic:pic>
                    </a:graphicData>
                  </a:graphic>
                </wp:inline>
              </w:drawing>
            </w:r>
            <w:r w:rsidR="004624E3">
              <w:rPr>
                <w:rFonts w:ascii="Verdana" w:eastAsia="Times New Roman" w:hAnsi="Verdana" w:cs="Times New Roman"/>
                <w:i/>
                <w:iCs/>
                <w:noProof/>
                <w:color w:val="002060"/>
                <w:sz w:val="24"/>
                <w:szCs w:val="24"/>
                <w:lang w:eastAsia="en-GB"/>
              </w:rPr>
              <w:drawing>
                <wp:inline distT="0" distB="0" distL="0" distR="0" wp14:anchorId="3C2084E2" wp14:editId="4F60EB8F">
                  <wp:extent cx="1426860" cy="216217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9364" cy="2165969"/>
                          </a:xfrm>
                          <a:prstGeom prst="rect">
                            <a:avLst/>
                          </a:prstGeom>
                          <a:noFill/>
                        </pic:spPr>
                      </pic:pic>
                    </a:graphicData>
                  </a:graphic>
                </wp:inline>
              </w:drawing>
            </w:r>
          </w:p>
        </w:tc>
      </w:tr>
      <w:bookmarkEnd w:id="2"/>
    </w:tbl>
    <w:p w14:paraId="1C76E45F" w14:textId="1E726078" w:rsidR="00C96B26" w:rsidRPr="00014922" w:rsidRDefault="00C96B26" w:rsidP="00E0502C">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40962"/>
    <w:rsid w:val="000464D7"/>
    <w:rsid w:val="00057822"/>
    <w:rsid w:val="00071332"/>
    <w:rsid w:val="000A0DFA"/>
    <w:rsid w:val="000C07AC"/>
    <w:rsid w:val="000C6B27"/>
    <w:rsid w:val="000D1F7C"/>
    <w:rsid w:val="000E349C"/>
    <w:rsid w:val="00106C66"/>
    <w:rsid w:val="00107DC1"/>
    <w:rsid w:val="00147AA8"/>
    <w:rsid w:val="00152E58"/>
    <w:rsid w:val="0019194A"/>
    <w:rsid w:val="001B080A"/>
    <w:rsid w:val="001C011D"/>
    <w:rsid w:val="002170F8"/>
    <w:rsid w:val="0044345A"/>
    <w:rsid w:val="00455F38"/>
    <w:rsid w:val="004624E3"/>
    <w:rsid w:val="004743F0"/>
    <w:rsid w:val="004B7F64"/>
    <w:rsid w:val="004D5028"/>
    <w:rsid w:val="004F1515"/>
    <w:rsid w:val="00531BC8"/>
    <w:rsid w:val="00566724"/>
    <w:rsid w:val="005C2ADA"/>
    <w:rsid w:val="0060180E"/>
    <w:rsid w:val="00676D68"/>
    <w:rsid w:val="00770941"/>
    <w:rsid w:val="00772256"/>
    <w:rsid w:val="007B4B75"/>
    <w:rsid w:val="007E5C02"/>
    <w:rsid w:val="0082039C"/>
    <w:rsid w:val="00840CD3"/>
    <w:rsid w:val="008D30EA"/>
    <w:rsid w:val="008D477B"/>
    <w:rsid w:val="008F6C26"/>
    <w:rsid w:val="00920585"/>
    <w:rsid w:val="009352F5"/>
    <w:rsid w:val="009554A7"/>
    <w:rsid w:val="0095790E"/>
    <w:rsid w:val="00991A7C"/>
    <w:rsid w:val="009A0977"/>
    <w:rsid w:val="009A2200"/>
    <w:rsid w:val="009D0BFB"/>
    <w:rsid w:val="009E219C"/>
    <w:rsid w:val="009F061A"/>
    <w:rsid w:val="00A0440E"/>
    <w:rsid w:val="00A47894"/>
    <w:rsid w:val="00AB33E4"/>
    <w:rsid w:val="00AC0B4A"/>
    <w:rsid w:val="00AC33CC"/>
    <w:rsid w:val="00AD03F7"/>
    <w:rsid w:val="00AD0BD4"/>
    <w:rsid w:val="00AE288A"/>
    <w:rsid w:val="00AF2651"/>
    <w:rsid w:val="00AF4C1A"/>
    <w:rsid w:val="00B11485"/>
    <w:rsid w:val="00B245FA"/>
    <w:rsid w:val="00B822C0"/>
    <w:rsid w:val="00C10A4E"/>
    <w:rsid w:val="00C3400C"/>
    <w:rsid w:val="00C556A4"/>
    <w:rsid w:val="00C576B4"/>
    <w:rsid w:val="00C61181"/>
    <w:rsid w:val="00C66C3E"/>
    <w:rsid w:val="00C845A5"/>
    <w:rsid w:val="00C96B26"/>
    <w:rsid w:val="00CC25C3"/>
    <w:rsid w:val="00CC79E7"/>
    <w:rsid w:val="00CE3DF8"/>
    <w:rsid w:val="00D44ECE"/>
    <w:rsid w:val="00D944D3"/>
    <w:rsid w:val="00DB3ADB"/>
    <w:rsid w:val="00E0502C"/>
    <w:rsid w:val="00E26CF1"/>
    <w:rsid w:val="00E64063"/>
    <w:rsid w:val="00E71953"/>
    <w:rsid w:val="00E910AF"/>
    <w:rsid w:val="00EA7A3A"/>
    <w:rsid w:val="00F04698"/>
    <w:rsid w:val="00F24EEA"/>
    <w:rsid w:val="00F868A9"/>
    <w:rsid w:val="00F941C1"/>
    <w:rsid w:val="00F95598"/>
    <w:rsid w:val="00FB44C1"/>
    <w:rsid w:val="00FC2ED6"/>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286</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Lizzie Bloor (Kenwood)</cp:lastModifiedBy>
  <cp:revision>7</cp:revision>
  <dcterms:created xsi:type="dcterms:W3CDTF">2025-09-19T13:12:00Z</dcterms:created>
  <dcterms:modified xsi:type="dcterms:W3CDTF">2025-09-19T13:47:00Z</dcterms:modified>
</cp:coreProperties>
</file>