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304E66E2"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3B53F6">
              <w:rPr>
                <w:rFonts w:ascii="Verdana" w:hAnsi="Verdana"/>
                <w:b/>
                <w:bCs/>
                <w:sz w:val="24"/>
                <w:szCs w:val="24"/>
              </w:rPr>
              <w:t>M01</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37B1DE2A"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332C6C">
              <w:rPr>
                <w:rFonts w:ascii="Verdana" w:hAnsi="Verdana"/>
                <w:b/>
                <w:bCs/>
                <w:sz w:val="24"/>
                <w:szCs w:val="24"/>
              </w:rPr>
              <w:t>1</w:t>
            </w:r>
          </w:p>
        </w:tc>
      </w:tr>
      <w:tr w:rsidR="00B245FA" w:rsidRPr="00B245FA" w14:paraId="736F6FB1" w14:textId="77777777" w:rsidTr="008A0EA5">
        <w:trPr>
          <w:trHeight w:val="461"/>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6089AE3D" w:rsidR="00B245FA" w:rsidRPr="00B245FA" w:rsidRDefault="003B53F6" w:rsidP="00B245FA">
            <w:pPr>
              <w:rPr>
                <w:rFonts w:ascii="Verdana" w:hAnsi="Verdana"/>
                <w:b/>
                <w:bCs/>
                <w:sz w:val="24"/>
                <w:szCs w:val="24"/>
              </w:rPr>
            </w:pPr>
            <w:r>
              <w:rPr>
                <w:rFonts w:ascii="Verdana" w:hAnsi="Verdana"/>
                <w:b/>
                <w:bCs/>
                <w:sz w:val="24"/>
                <w:szCs w:val="24"/>
              </w:rPr>
              <w:t>Natalie Wood and Ross Graham</w:t>
            </w:r>
          </w:p>
        </w:tc>
      </w:tr>
      <w:tr w:rsidR="00B245FA" w:rsidRPr="00B245FA" w14:paraId="0B0B2711" w14:textId="77777777" w:rsidTr="008A0EA5">
        <w:trPr>
          <w:trHeight w:val="368"/>
        </w:trPr>
        <w:tc>
          <w:tcPr>
            <w:tcW w:w="10485" w:type="dxa"/>
            <w:gridSpan w:val="4"/>
          </w:tcPr>
          <w:p w14:paraId="151CC055" w14:textId="3DEE9599"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w:t>
            </w:r>
            <w:r w:rsidR="00441DA4">
              <w:rPr>
                <w:rFonts w:ascii="Verdana" w:hAnsi="Verdana"/>
                <w:b/>
                <w:bCs/>
                <w:sz w:val="24"/>
                <w:szCs w:val="24"/>
              </w:rPr>
              <w:t>Secondary Ready: Fundamentals</w:t>
            </w:r>
          </w:p>
        </w:tc>
      </w:tr>
      <w:tr w:rsidR="00A96529" w:rsidRPr="00B245FA" w14:paraId="351A68E2" w14:textId="77777777" w:rsidTr="001E615B">
        <w:trPr>
          <w:trHeight w:val="1283"/>
        </w:trPr>
        <w:tc>
          <w:tcPr>
            <w:tcW w:w="10485" w:type="dxa"/>
            <w:gridSpan w:val="4"/>
          </w:tcPr>
          <w:p w14:paraId="45E674C4" w14:textId="440A726D" w:rsidR="00A96529" w:rsidRPr="009B7868" w:rsidRDefault="00A96529" w:rsidP="00A96529">
            <w:pPr>
              <w:rPr>
                <w:rFonts w:cstheme="minorHAnsi"/>
              </w:rPr>
            </w:pPr>
            <w:r w:rsidRPr="004141AA">
              <w:rPr>
                <w:rFonts w:ascii="Verdana" w:hAnsi="Verdana" w:cstheme="minorHAnsi"/>
                <w:b/>
                <w:bCs/>
                <w:sz w:val="24"/>
                <w:szCs w:val="24"/>
              </w:rPr>
              <w:t>Term 1 focus</w:t>
            </w:r>
            <w:r w:rsidRPr="004141AA">
              <w:rPr>
                <w:rFonts w:cstheme="minorHAnsi"/>
                <w:b/>
                <w:bCs/>
                <w:sz w:val="24"/>
                <w:szCs w:val="24"/>
              </w:rPr>
              <w:t>:</w:t>
            </w:r>
            <w:r w:rsidR="009B7868">
              <w:rPr>
                <w:rFonts w:cstheme="minorHAnsi"/>
                <w:sz w:val="24"/>
                <w:szCs w:val="24"/>
              </w:rPr>
              <w:t xml:space="preserve"> </w:t>
            </w:r>
            <w:r w:rsidR="009B7868" w:rsidRPr="009B7868">
              <w:rPr>
                <w:rFonts w:cstheme="minorHAnsi"/>
                <w:sz w:val="24"/>
                <w:szCs w:val="24"/>
              </w:rPr>
              <w:t xml:space="preserve">We will explore additive relationships: not simply the process of completing addition calculations, rather the additive relationships which are underpinned by an additive structure. Through partitioning and composing numbers and an understanding of equivalence, students will develop their understanding of addition and subtraction. We then begin to look at multiplicative relationships. Through exploring factor and product relationships, commutativity and distribution, students will develop their understanding of multiplication and division. </w:t>
            </w:r>
            <w:proofErr w:type="spellStart"/>
            <w:r w:rsidR="009B7868" w:rsidRPr="009B7868">
              <w:rPr>
                <w:rFonts w:cstheme="minorHAnsi"/>
                <w:sz w:val="24"/>
                <w:szCs w:val="24"/>
              </w:rPr>
              <w:t>Quotitive</w:t>
            </w:r>
            <w:proofErr w:type="spellEnd"/>
            <w:r w:rsidR="009B7868" w:rsidRPr="009B7868">
              <w:rPr>
                <w:rFonts w:cstheme="minorHAnsi"/>
                <w:sz w:val="24"/>
                <w:szCs w:val="24"/>
              </w:rPr>
              <w:t xml:space="preserve"> and partitive division are introduced, building on students' knowledge of factors and product. The structures rather than the solutions </w:t>
            </w:r>
            <w:r w:rsidR="00BC1713">
              <w:rPr>
                <w:rFonts w:cstheme="minorHAnsi"/>
                <w:sz w:val="24"/>
                <w:szCs w:val="24"/>
              </w:rPr>
              <w:t>will</w:t>
            </w:r>
            <w:r w:rsidR="009B7868" w:rsidRPr="009B7868">
              <w:rPr>
                <w:rFonts w:cstheme="minorHAnsi"/>
                <w:sz w:val="24"/>
                <w:szCs w:val="24"/>
              </w:rPr>
              <w:t xml:space="preserve"> remain the focus, throughout.</w:t>
            </w:r>
          </w:p>
        </w:tc>
      </w:tr>
    </w:tbl>
    <w:tbl>
      <w:tblPr>
        <w:tblW w:w="5058"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0"/>
        <w:gridCol w:w="1066"/>
        <w:gridCol w:w="4725"/>
        <w:gridCol w:w="1579"/>
        <w:gridCol w:w="949"/>
        <w:gridCol w:w="991"/>
        <w:gridCol w:w="797"/>
      </w:tblGrid>
      <w:tr w:rsidR="00BC1713" w:rsidRPr="00D76A23" w14:paraId="6B6CAEA5" w14:textId="77777777" w:rsidTr="00BC1713">
        <w:trPr>
          <w:trHeight w:val="682"/>
          <w:jc w:val="center"/>
        </w:trPr>
        <w:tc>
          <w:tcPr>
            <w:tcW w:w="218" w:type="pct"/>
            <w:shd w:val="clear" w:color="000000" w:fill="FFFFFF"/>
            <w:noWrap/>
            <w:vAlign w:val="center"/>
            <w:hideMark/>
          </w:tcPr>
          <w:p w14:paraId="79C991EB" w14:textId="77777777" w:rsidR="00831BCF" w:rsidRPr="00D76A23" w:rsidRDefault="00831BCF" w:rsidP="00831BC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04"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2236"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47"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295"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147D937A"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BC1713" w:rsidRPr="00D76A23" w14:paraId="140FA38D" w14:textId="6C22EDB1" w:rsidTr="00BC1713">
        <w:trPr>
          <w:trHeight w:val="490"/>
          <w:jc w:val="center"/>
        </w:trPr>
        <w:tc>
          <w:tcPr>
            <w:tcW w:w="218"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504" w:type="pct"/>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2236" w:type="pct"/>
            <w:shd w:val="clear" w:color="auto" w:fill="auto"/>
            <w:vAlign w:val="center"/>
          </w:tcPr>
          <w:p w14:paraId="10AF3086" w14:textId="1D9C9B43"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747" w:type="pct"/>
          </w:tcPr>
          <w:p w14:paraId="45D85773" w14:textId="10096D32"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(Date </w:t>
            </w:r>
            <w:r w:rsidR="009C031C">
              <w:rPr>
                <w:rFonts w:ascii="Calibri" w:eastAsia="Times New Roman" w:hAnsi="Calibri" w:cs="Times New Roman"/>
                <w:color w:val="000000"/>
                <w:lang w:eastAsia="en-GB"/>
              </w:rPr>
              <w:t>unit finished</w:t>
            </w:r>
            <w:r>
              <w:rPr>
                <w:rFonts w:ascii="Calibri" w:eastAsia="Times New Roman" w:hAnsi="Calibri" w:cs="Times New Roman"/>
                <w:color w:val="000000"/>
                <w:lang w:eastAsia="en-GB"/>
              </w:rPr>
              <w:t>)</w:t>
            </w:r>
          </w:p>
        </w:tc>
        <w:tc>
          <w:tcPr>
            <w:tcW w:w="449"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79B69E37" w:rsidR="00831BCF" w:rsidRPr="00D76A23" w:rsidRDefault="009C031C"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unit</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469"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377"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BC1713" w:rsidRPr="00D76A23" w14:paraId="23095E5E" w14:textId="4951FCFA" w:rsidTr="00BC1713">
        <w:trPr>
          <w:trHeight w:val="885"/>
          <w:jc w:val="center"/>
        </w:trPr>
        <w:tc>
          <w:tcPr>
            <w:tcW w:w="218" w:type="pct"/>
            <w:shd w:val="clear" w:color="000000" w:fill="FFFFFF"/>
            <w:vAlign w:val="center"/>
          </w:tcPr>
          <w:p w14:paraId="3A4C31A9" w14:textId="522EA7FF" w:rsidR="009B7868" w:rsidRPr="00825AD5" w:rsidRDefault="009B7868" w:rsidP="009B7868">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w:t>
            </w:r>
          </w:p>
        </w:tc>
        <w:tc>
          <w:tcPr>
            <w:tcW w:w="504" w:type="pct"/>
            <w:tcBorders>
              <w:top w:val="nil"/>
              <w:left w:val="single" w:sz="12" w:space="0" w:color="auto"/>
              <w:bottom w:val="single" w:sz="12" w:space="0" w:color="auto"/>
              <w:right w:val="single" w:sz="12" w:space="0" w:color="auto"/>
            </w:tcBorders>
            <w:shd w:val="clear" w:color="auto" w:fill="AEAAAA" w:themeFill="background2" w:themeFillShade="BF"/>
            <w:noWrap/>
            <w:vAlign w:val="center"/>
          </w:tcPr>
          <w:p w14:paraId="1819FA16" w14:textId="286CFF2C" w:rsidR="009B7868" w:rsidRPr="00825AD5" w:rsidRDefault="00CC541D" w:rsidP="009B7868">
            <w:pPr>
              <w:spacing w:after="0" w:line="240" w:lineRule="auto"/>
              <w:jc w:val="center"/>
              <w:rPr>
                <w:rFonts w:ascii="Calibri" w:eastAsia="Times New Roman" w:hAnsi="Calibri" w:cs="Times New Roman"/>
                <w:color w:val="000000"/>
                <w:sz w:val="24"/>
                <w:szCs w:val="24"/>
                <w:lang w:eastAsia="en-GB"/>
              </w:rPr>
            </w:pPr>
            <w:r>
              <w:rPr>
                <w:rFonts w:ascii="Calibri" w:hAnsi="Calibri" w:cs="Calibri"/>
                <w:color w:val="000000"/>
              </w:rPr>
              <w:t>Theme 2</w:t>
            </w:r>
          </w:p>
        </w:tc>
        <w:tc>
          <w:tcPr>
            <w:tcW w:w="2236" w:type="pct"/>
            <w:tcBorders>
              <w:top w:val="nil"/>
              <w:left w:val="nil"/>
              <w:bottom w:val="single" w:sz="12" w:space="0" w:color="auto"/>
              <w:right w:val="single" w:sz="12" w:space="0" w:color="auto"/>
            </w:tcBorders>
            <w:shd w:val="clear" w:color="auto" w:fill="auto"/>
            <w:vAlign w:val="center"/>
          </w:tcPr>
          <w:p w14:paraId="379BE1BA" w14:textId="4C4E9550" w:rsidR="009B7868" w:rsidRPr="00825AD5" w:rsidRDefault="009B7868" w:rsidP="009B7868">
            <w:pPr>
              <w:spacing w:after="0" w:line="240" w:lineRule="auto"/>
              <w:rPr>
                <w:rFonts w:ascii="Calibri" w:eastAsia="Times New Roman" w:hAnsi="Calibri" w:cs="Times New Roman"/>
                <w:color w:val="000000"/>
                <w:sz w:val="24"/>
                <w:szCs w:val="24"/>
                <w:lang w:eastAsia="en-GB"/>
              </w:rPr>
            </w:pPr>
            <w:r w:rsidRPr="009B7868">
              <w:rPr>
                <w:rFonts w:ascii="Calibri" w:eastAsia="Times New Roman" w:hAnsi="Calibri" w:cs="Times New Roman"/>
                <w:color w:val="000000"/>
                <w:sz w:val="24"/>
                <w:szCs w:val="24"/>
                <w:lang w:eastAsia="en-GB"/>
              </w:rPr>
              <w:t>I understand a ‘whole’ can be represented by one object or by a group of discrete objects.</w:t>
            </w:r>
          </w:p>
        </w:tc>
        <w:tc>
          <w:tcPr>
            <w:tcW w:w="747" w:type="pct"/>
          </w:tcPr>
          <w:p w14:paraId="6EB5C03B" w14:textId="77777777" w:rsidR="009B7868" w:rsidRPr="00D76A23" w:rsidRDefault="009B7868" w:rsidP="009B7868">
            <w:pPr>
              <w:spacing w:after="0" w:line="240" w:lineRule="auto"/>
              <w:rPr>
                <w:rFonts w:ascii="Calibri" w:eastAsia="Times New Roman" w:hAnsi="Calibri" w:cs="Times New Roman"/>
                <w:color w:val="000000"/>
                <w:lang w:eastAsia="en-GB"/>
              </w:rPr>
            </w:pPr>
          </w:p>
        </w:tc>
        <w:tc>
          <w:tcPr>
            <w:tcW w:w="449" w:type="pct"/>
            <w:shd w:val="clear" w:color="auto" w:fill="auto"/>
            <w:noWrap/>
            <w:vAlign w:val="center"/>
            <w:hideMark/>
          </w:tcPr>
          <w:p w14:paraId="722F7E33" w14:textId="31E22A51" w:rsidR="009B7868" w:rsidRPr="00D76A23" w:rsidRDefault="009B7868" w:rsidP="009B7868">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69" w:type="pct"/>
            <w:shd w:val="clear" w:color="auto" w:fill="auto"/>
            <w:vAlign w:val="center"/>
          </w:tcPr>
          <w:p w14:paraId="635ADD62" w14:textId="77777777" w:rsidR="009B7868" w:rsidRPr="00D76A23" w:rsidRDefault="009B7868" w:rsidP="009B7868">
            <w:pPr>
              <w:spacing w:after="0" w:line="240" w:lineRule="auto"/>
              <w:rPr>
                <w:rFonts w:ascii="Calibri" w:eastAsia="Times New Roman" w:hAnsi="Calibri" w:cs="Times New Roman"/>
                <w:color w:val="000000"/>
                <w:lang w:eastAsia="en-GB"/>
              </w:rPr>
            </w:pPr>
          </w:p>
        </w:tc>
        <w:tc>
          <w:tcPr>
            <w:tcW w:w="377" w:type="pct"/>
            <w:shd w:val="clear" w:color="auto" w:fill="auto"/>
            <w:vAlign w:val="center"/>
          </w:tcPr>
          <w:p w14:paraId="6962DCBB" w14:textId="77777777" w:rsidR="009B7868" w:rsidRPr="00D76A23" w:rsidRDefault="009B7868" w:rsidP="009B7868">
            <w:pPr>
              <w:spacing w:after="0" w:line="240" w:lineRule="auto"/>
              <w:rPr>
                <w:rFonts w:ascii="Calibri" w:eastAsia="Times New Roman" w:hAnsi="Calibri" w:cs="Times New Roman"/>
                <w:color w:val="000000"/>
                <w:lang w:eastAsia="en-GB"/>
              </w:rPr>
            </w:pPr>
          </w:p>
        </w:tc>
      </w:tr>
      <w:tr w:rsidR="00BC1713" w:rsidRPr="00D76A23" w14:paraId="20E7B2C4" w14:textId="34357C51" w:rsidTr="00BC1713">
        <w:trPr>
          <w:trHeight w:val="885"/>
          <w:jc w:val="center"/>
        </w:trPr>
        <w:tc>
          <w:tcPr>
            <w:tcW w:w="218" w:type="pct"/>
            <w:shd w:val="clear" w:color="000000" w:fill="FFFFFF"/>
            <w:vAlign w:val="center"/>
          </w:tcPr>
          <w:p w14:paraId="39760F18" w14:textId="74221651" w:rsidR="009B7868" w:rsidRPr="00825AD5" w:rsidRDefault="009B7868" w:rsidP="009B7868">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2</w:t>
            </w:r>
          </w:p>
        </w:tc>
        <w:tc>
          <w:tcPr>
            <w:tcW w:w="504" w:type="pct"/>
            <w:tcBorders>
              <w:top w:val="nil"/>
              <w:left w:val="single" w:sz="12" w:space="0" w:color="auto"/>
              <w:bottom w:val="single" w:sz="12" w:space="0" w:color="auto"/>
              <w:right w:val="single" w:sz="12" w:space="0" w:color="auto"/>
            </w:tcBorders>
            <w:shd w:val="clear" w:color="auto" w:fill="AEAAAA" w:themeFill="background2" w:themeFillShade="BF"/>
            <w:noWrap/>
            <w:vAlign w:val="center"/>
          </w:tcPr>
          <w:p w14:paraId="012DE87C" w14:textId="5B326DFC" w:rsidR="009B7868" w:rsidRPr="00825AD5" w:rsidRDefault="00CC541D" w:rsidP="009B7868">
            <w:pPr>
              <w:spacing w:after="0" w:line="240" w:lineRule="auto"/>
              <w:jc w:val="center"/>
              <w:rPr>
                <w:rFonts w:ascii="Calibri" w:eastAsia="Times New Roman" w:hAnsi="Calibri" w:cs="Times New Roman"/>
                <w:color w:val="000000"/>
                <w:sz w:val="24"/>
                <w:szCs w:val="24"/>
                <w:lang w:eastAsia="en-GB"/>
              </w:rPr>
            </w:pPr>
            <w:r>
              <w:rPr>
                <w:rFonts w:ascii="Calibri" w:hAnsi="Calibri" w:cs="Calibri"/>
                <w:color w:val="000000"/>
              </w:rPr>
              <w:t>Theme 2</w:t>
            </w:r>
          </w:p>
        </w:tc>
        <w:tc>
          <w:tcPr>
            <w:tcW w:w="2236" w:type="pct"/>
            <w:tcBorders>
              <w:top w:val="nil"/>
              <w:left w:val="nil"/>
              <w:bottom w:val="single" w:sz="12" w:space="0" w:color="auto"/>
              <w:right w:val="single" w:sz="12" w:space="0" w:color="auto"/>
            </w:tcBorders>
            <w:shd w:val="clear" w:color="auto" w:fill="auto"/>
            <w:vAlign w:val="center"/>
          </w:tcPr>
          <w:p w14:paraId="593C8B93" w14:textId="5CE472C7" w:rsidR="009B7868" w:rsidRPr="00A67144" w:rsidRDefault="00A67144" w:rsidP="00A67144">
            <w:pPr>
              <w:spacing w:after="0" w:line="240" w:lineRule="auto"/>
              <w:rPr>
                <w:rFonts w:ascii="Calibri" w:eastAsia="Times New Roman" w:hAnsi="Calibri" w:cs="Times New Roman"/>
                <w:color w:val="000000"/>
                <w:sz w:val="24"/>
                <w:szCs w:val="24"/>
                <w:lang w:eastAsia="en-GB"/>
              </w:rPr>
            </w:pPr>
            <w:r w:rsidRPr="00A67144">
              <w:rPr>
                <w:rFonts w:ascii="Calibri" w:eastAsia="Times New Roman" w:hAnsi="Calibri" w:cs="Times New Roman"/>
                <w:color w:val="000000"/>
                <w:sz w:val="24"/>
                <w:szCs w:val="24"/>
                <w:lang w:eastAsia="en-GB"/>
              </w:rPr>
              <w:t>I understand every number can be partitioned into two (or more) parts. If a whole has been partitioned into two parts and we know one part, I can find the other part.</w:t>
            </w:r>
          </w:p>
        </w:tc>
        <w:tc>
          <w:tcPr>
            <w:tcW w:w="747" w:type="pct"/>
          </w:tcPr>
          <w:p w14:paraId="0AAEA2C2" w14:textId="77777777" w:rsidR="009B7868" w:rsidRPr="00D76A23" w:rsidRDefault="009B7868" w:rsidP="009B7868">
            <w:pPr>
              <w:spacing w:after="0" w:line="240" w:lineRule="auto"/>
              <w:rPr>
                <w:rFonts w:ascii="Calibri" w:eastAsia="Times New Roman" w:hAnsi="Calibri" w:cs="Times New Roman"/>
                <w:color w:val="000000"/>
                <w:lang w:eastAsia="en-GB"/>
              </w:rPr>
            </w:pPr>
          </w:p>
        </w:tc>
        <w:tc>
          <w:tcPr>
            <w:tcW w:w="449" w:type="pct"/>
            <w:shd w:val="clear" w:color="auto" w:fill="auto"/>
            <w:noWrap/>
            <w:vAlign w:val="center"/>
            <w:hideMark/>
          </w:tcPr>
          <w:p w14:paraId="02C37EE4" w14:textId="226AA415" w:rsidR="009B7868" w:rsidRPr="00D76A23" w:rsidRDefault="009B7868" w:rsidP="009B7868">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69" w:type="pct"/>
            <w:shd w:val="clear" w:color="auto" w:fill="auto"/>
            <w:vAlign w:val="center"/>
          </w:tcPr>
          <w:p w14:paraId="7CF56EEB" w14:textId="77777777" w:rsidR="009B7868" w:rsidRPr="00D76A23" w:rsidRDefault="009B7868" w:rsidP="009B7868">
            <w:pPr>
              <w:spacing w:after="0" w:line="240" w:lineRule="auto"/>
              <w:rPr>
                <w:rFonts w:ascii="Calibri" w:eastAsia="Times New Roman" w:hAnsi="Calibri" w:cs="Times New Roman"/>
                <w:color w:val="000000"/>
                <w:lang w:eastAsia="en-GB"/>
              </w:rPr>
            </w:pPr>
          </w:p>
        </w:tc>
        <w:tc>
          <w:tcPr>
            <w:tcW w:w="377" w:type="pct"/>
            <w:shd w:val="clear" w:color="auto" w:fill="auto"/>
            <w:vAlign w:val="center"/>
          </w:tcPr>
          <w:p w14:paraId="02EEEEAB" w14:textId="77777777" w:rsidR="009B7868" w:rsidRPr="00D76A23" w:rsidRDefault="009B7868" w:rsidP="009B7868">
            <w:pPr>
              <w:spacing w:after="0" w:line="240" w:lineRule="auto"/>
              <w:rPr>
                <w:rFonts w:ascii="Calibri" w:eastAsia="Times New Roman" w:hAnsi="Calibri" w:cs="Times New Roman"/>
                <w:color w:val="000000"/>
                <w:lang w:eastAsia="en-GB"/>
              </w:rPr>
            </w:pPr>
          </w:p>
        </w:tc>
      </w:tr>
      <w:tr w:rsidR="00BC1713" w:rsidRPr="00D76A23" w14:paraId="6362422B" w14:textId="084FAD9C" w:rsidTr="00BC1713">
        <w:trPr>
          <w:trHeight w:val="885"/>
          <w:jc w:val="center"/>
        </w:trPr>
        <w:tc>
          <w:tcPr>
            <w:tcW w:w="218" w:type="pct"/>
            <w:shd w:val="clear" w:color="000000" w:fill="FFFFFF"/>
            <w:vAlign w:val="center"/>
          </w:tcPr>
          <w:p w14:paraId="73C1DD0C" w14:textId="7231E6F5" w:rsidR="009B7868" w:rsidRPr="00825AD5" w:rsidRDefault="009B7868" w:rsidP="009B7868">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3</w:t>
            </w:r>
          </w:p>
        </w:tc>
        <w:tc>
          <w:tcPr>
            <w:tcW w:w="504" w:type="pct"/>
            <w:tcBorders>
              <w:top w:val="nil"/>
              <w:left w:val="single" w:sz="12" w:space="0" w:color="auto"/>
              <w:bottom w:val="single" w:sz="12" w:space="0" w:color="auto"/>
              <w:right w:val="single" w:sz="12" w:space="0" w:color="auto"/>
            </w:tcBorders>
            <w:shd w:val="clear" w:color="auto" w:fill="AEAAAA" w:themeFill="background2" w:themeFillShade="BF"/>
            <w:noWrap/>
            <w:vAlign w:val="center"/>
          </w:tcPr>
          <w:p w14:paraId="6F4A1004" w14:textId="3D757DEA" w:rsidR="009B7868" w:rsidRPr="00825AD5" w:rsidRDefault="00CC541D" w:rsidP="009B7868">
            <w:pPr>
              <w:spacing w:after="0" w:line="240" w:lineRule="auto"/>
              <w:jc w:val="center"/>
              <w:rPr>
                <w:rFonts w:ascii="Calibri" w:eastAsia="Times New Roman" w:hAnsi="Calibri" w:cs="Times New Roman"/>
                <w:color w:val="000000"/>
                <w:sz w:val="24"/>
                <w:szCs w:val="24"/>
                <w:lang w:eastAsia="en-GB"/>
              </w:rPr>
            </w:pPr>
            <w:r>
              <w:rPr>
                <w:rFonts w:ascii="Calibri" w:hAnsi="Calibri" w:cs="Calibri"/>
                <w:color w:val="000000"/>
              </w:rPr>
              <w:t>Theme 2</w:t>
            </w:r>
          </w:p>
        </w:tc>
        <w:tc>
          <w:tcPr>
            <w:tcW w:w="2236" w:type="pct"/>
            <w:tcBorders>
              <w:top w:val="nil"/>
              <w:left w:val="nil"/>
              <w:bottom w:val="single" w:sz="12" w:space="0" w:color="auto"/>
              <w:right w:val="single" w:sz="12" w:space="0" w:color="auto"/>
            </w:tcBorders>
            <w:shd w:val="clear" w:color="auto" w:fill="auto"/>
            <w:vAlign w:val="center"/>
          </w:tcPr>
          <w:p w14:paraId="075550A2" w14:textId="4432F9C7" w:rsidR="009B7868" w:rsidRPr="00825AD5" w:rsidRDefault="00A67144" w:rsidP="009B7868">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I can double across the 10s by using “5 and a bit” partitioning.</w:t>
            </w:r>
          </w:p>
        </w:tc>
        <w:tc>
          <w:tcPr>
            <w:tcW w:w="747" w:type="pct"/>
          </w:tcPr>
          <w:p w14:paraId="5E0DA5E3" w14:textId="77777777" w:rsidR="009B7868" w:rsidRPr="00D76A23" w:rsidRDefault="009B7868" w:rsidP="009B7868">
            <w:pPr>
              <w:spacing w:after="0" w:line="240" w:lineRule="auto"/>
              <w:rPr>
                <w:rFonts w:ascii="Calibri" w:eastAsia="Times New Roman" w:hAnsi="Calibri" w:cs="Times New Roman"/>
                <w:color w:val="000000"/>
                <w:lang w:eastAsia="en-GB"/>
              </w:rPr>
            </w:pPr>
          </w:p>
        </w:tc>
        <w:tc>
          <w:tcPr>
            <w:tcW w:w="449" w:type="pct"/>
            <w:shd w:val="clear" w:color="auto" w:fill="auto"/>
            <w:noWrap/>
            <w:vAlign w:val="center"/>
            <w:hideMark/>
          </w:tcPr>
          <w:p w14:paraId="6F030EF8" w14:textId="6C18B9F4" w:rsidR="009B7868" w:rsidRPr="00D76A23" w:rsidRDefault="009B7868" w:rsidP="009B7868">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69" w:type="pct"/>
            <w:shd w:val="clear" w:color="auto" w:fill="auto"/>
            <w:vAlign w:val="center"/>
          </w:tcPr>
          <w:p w14:paraId="331CEFD2" w14:textId="77777777" w:rsidR="009B7868" w:rsidRPr="00D76A23" w:rsidRDefault="009B7868" w:rsidP="009B7868">
            <w:pPr>
              <w:spacing w:after="0" w:line="240" w:lineRule="auto"/>
              <w:rPr>
                <w:rFonts w:ascii="Calibri" w:eastAsia="Times New Roman" w:hAnsi="Calibri" w:cs="Times New Roman"/>
                <w:color w:val="000000"/>
                <w:lang w:eastAsia="en-GB"/>
              </w:rPr>
            </w:pPr>
          </w:p>
        </w:tc>
        <w:tc>
          <w:tcPr>
            <w:tcW w:w="377" w:type="pct"/>
            <w:shd w:val="clear" w:color="auto" w:fill="auto"/>
            <w:vAlign w:val="center"/>
          </w:tcPr>
          <w:p w14:paraId="73C3E74D" w14:textId="77777777" w:rsidR="009B7868" w:rsidRPr="00D76A23" w:rsidRDefault="009B7868" w:rsidP="009B7868">
            <w:pPr>
              <w:spacing w:after="0" w:line="240" w:lineRule="auto"/>
              <w:rPr>
                <w:rFonts w:ascii="Calibri" w:eastAsia="Times New Roman" w:hAnsi="Calibri" w:cs="Times New Roman"/>
                <w:color w:val="000000"/>
                <w:lang w:eastAsia="en-GB"/>
              </w:rPr>
            </w:pPr>
          </w:p>
        </w:tc>
      </w:tr>
      <w:tr w:rsidR="00BC1713" w:rsidRPr="00D76A23" w14:paraId="182DD407" w14:textId="3297C639" w:rsidTr="00BC1713">
        <w:trPr>
          <w:trHeight w:val="885"/>
          <w:jc w:val="center"/>
        </w:trPr>
        <w:tc>
          <w:tcPr>
            <w:tcW w:w="218" w:type="pct"/>
            <w:shd w:val="clear" w:color="000000" w:fill="FFFFFF"/>
            <w:vAlign w:val="center"/>
          </w:tcPr>
          <w:p w14:paraId="4B91520C" w14:textId="733C22C2" w:rsidR="009B7868" w:rsidRPr="00825AD5" w:rsidRDefault="009B7868" w:rsidP="009B7868">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4</w:t>
            </w:r>
          </w:p>
        </w:tc>
        <w:tc>
          <w:tcPr>
            <w:tcW w:w="504" w:type="pct"/>
            <w:tcBorders>
              <w:top w:val="nil"/>
              <w:left w:val="single" w:sz="12" w:space="0" w:color="auto"/>
              <w:bottom w:val="single" w:sz="12" w:space="0" w:color="auto"/>
              <w:right w:val="single" w:sz="12" w:space="0" w:color="auto"/>
            </w:tcBorders>
            <w:shd w:val="clear" w:color="auto" w:fill="AEAAAA" w:themeFill="background2" w:themeFillShade="BF"/>
            <w:noWrap/>
            <w:vAlign w:val="center"/>
          </w:tcPr>
          <w:p w14:paraId="21057BD1" w14:textId="34D88E47" w:rsidR="009B7868" w:rsidRPr="00825AD5" w:rsidRDefault="00CC541D" w:rsidP="009B7868">
            <w:pPr>
              <w:spacing w:after="0" w:line="240" w:lineRule="auto"/>
              <w:jc w:val="center"/>
              <w:rPr>
                <w:rFonts w:ascii="Calibri" w:eastAsia="Times New Roman" w:hAnsi="Calibri" w:cs="Times New Roman"/>
                <w:color w:val="000000"/>
                <w:sz w:val="24"/>
                <w:szCs w:val="24"/>
                <w:lang w:eastAsia="en-GB"/>
              </w:rPr>
            </w:pPr>
            <w:r>
              <w:rPr>
                <w:rFonts w:ascii="Calibri" w:hAnsi="Calibri" w:cs="Calibri"/>
                <w:color w:val="000000"/>
              </w:rPr>
              <w:t>Theme 2</w:t>
            </w:r>
          </w:p>
        </w:tc>
        <w:tc>
          <w:tcPr>
            <w:tcW w:w="2236" w:type="pct"/>
            <w:tcBorders>
              <w:top w:val="nil"/>
              <w:left w:val="nil"/>
              <w:bottom w:val="single" w:sz="12" w:space="0" w:color="auto"/>
              <w:right w:val="single" w:sz="12" w:space="0" w:color="auto"/>
            </w:tcBorders>
            <w:shd w:val="clear" w:color="auto" w:fill="auto"/>
            <w:vAlign w:val="center"/>
          </w:tcPr>
          <w:p w14:paraId="6A6BB227" w14:textId="55B2788B" w:rsidR="009B7868" w:rsidRPr="00825AD5" w:rsidRDefault="00A67144" w:rsidP="00A67144">
            <w:pPr>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I can a</w:t>
            </w:r>
            <w:r w:rsidRPr="00A67144">
              <w:rPr>
                <w:rFonts w:ascii="Calibri" w:eastAsia="Times New Roman" w:hAnsi="Calibri" w:cs="Times New Roman"/>
                <w:color w:val="000000"/>
                <w:sz w:val="24"/>
                <w:szCs w:val="24"/>
                <w:lang w:eastAsia="en-GB"/>
              </w:rPr>
              <w:t>dd two numbers which bridge the tens boundary by using a ‘make 10’ strategy.</w:t>
            </w:r>
          </w:p>
        </w:tc>
        <w:tc>
          <w:tcPr>
            <w:tcW w:w="747" w:type="pct"/>
          </w:tcPr>
          <w:p w14:paraId="75F11CA3" w14:textId="77777777" w:rsidR="009B7868" w:rsidRPr="00D76A23" w:rsidRDefault="009B7868" w:rsidP="009B7868">
            <w:pPr>
              <w:spacing w:after="0" w:line="240" w:lineRule="auto"/>
              <w:rPr>
                <w:rFonts w:ascii="Calibri" w:eastAsia="Times New Roman" w:hAnsi="Calibri" w:cs="Times New Roman"/>
                <w:color w:val="000000"/>
                <w:lang w:eastAsia="en-GB"/>
              </w:rPr>
            </w:pPr>
          </w:p>
        </w:tc>
        <w:tc>
          <w:tcPr>
            <w:tcW w:w="449" w:type="pct"/>
            <w:shd w:val="clear" w:color="auto" w:fill="auto"/>
            <w:noWrap/>
            <w:vAlign w:val="center"/>
            <w:hideMark/>
          </w:tcPr>
          <w:p w14:paraId="409E68F8" w14:textId="7CEED3D6" w:rsidR="009B7868" w:rsidRPr="00D76A23" w:rsidRDefault="009B7868" w:rsidP="009B7868">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69" w:type="pct"/>
            <w:shd w:val="clear" w:color="auto" w:fill="auto"/>
            <w:vAlign w:val="center"/>
          </w:tcPr>
          <w:p w14:paraId="4A00EB70" w14:textId="77777777" w:rsidR="009B7868" w:rsidRPr="00D76A23" w:rsidRDefault="009B7868" w:rsidP="009B7868">
            <w:pPr>
              <w:spacing w:after="0" w:line="240" w:lineRule="auto"/>
              <w:rPr>
                <w:rFonts w:ascii="Calibri" w:eastAsia="Times New Roman" w:hAnsi="Calibri" w:cs="Times New Roman"/>
                <w:color w:val="000000"/>
                <w:lang w:eastAsia="en-GB"/>
              </w:rPr>
            </w:pPr>
          </w:p>
        </w:tc>
        <w:tc>
          <w:tcPr>
            <w:tcW w:w="377" w:type="pct"/>
            <w:shd w:val="clear" w:color="auto" w:fill="auto"/>
            <w:vAlign w:val="center"/>
          </w:tcPr>
          <w:p w14:paraId="039C58B2" w14:textId="77777777" w:rsidR="009B7868" w:rsidRPr="00D76A23" w:rsidRDefault="009B7868" w:rsidP="009B7868">
            <w:pPr>
              <w:spacing w:after="0" w:line="240" w:lineRule="auto"/>
              <w:rPr>
                <w:rFonts w:ascii="Calibri" w:eastAsia="Times New Roman" w:hAnsi="Calibri" w:cs="Times New Roman"/>
                <w:color w:val="000000"/>
                <w:lang w:eastAsia="en-GB"/>
              </w:rPr>
            </w:pPr>
          </w:p>
        </w:tc>
      </w:tr>
      <w:tr w:rsidR="00BC1713" w:rsidRPr="00D76A23" w14:paraId="381B7F2A" w14:textId="599C9EF1" w:rsidTr="00BC1713">
        <w:trPr>
          <w:trHeight w:val="885"/>
          <w:jc w:val="center"/>
        </w:trPr>
        <w:tc>
          <w:tcPr>
            <w:tcW w:w="218" w:type="pct"/>
            <w:shd w:val="clear" w:color="000000" w:fill="FFFFFF"/>
            <w:vAlign w:val="center"/>
          </w:tcPr>
          <w:p w14:paraId="312BD388" w14:textId="1E5302D4" w:rsidR="009B7868" w:rsidRPr="00825AD5" w:rsidRDefault="009B7868" w:rsidP="009B7868">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5</w:t>
            </w:r>
          </w:p>
        </w:tc>
        <w:tc>
          <w:tcPr>
            <w:tcW w:w="504" w:type="pct"/>
            <w:tcBorders>
              <w:top w:val="nil"/>
              <w:left w:val="single" w:sz="12" w:space="0" w:color="auto"/>
              <w:bottom w:val="single" w:sz="12" w:space="0" w:color="auto"/>
              <w:right w:val="single" w:sz="12" w:space="0" w:color="auto"/>
            </w:tcBorders>
            <w:shd w:val="clear" w:color="auto" w:fill="AEAAAA" w:themeFill="background2" w:themeFillShade="BF"/>
            <w:noWrap/>
            <w:vAlign w:val="center"/>
          </w:tcPr>
          <w:p w14:paraId="795ECAB7" w14:textId="308968BC" w:rsidR="009B7868" w:rsidRPr="00825AD5" w:rsidRDefault="00CC541D" w:rsidP="009B7868">
            <w:pPr>
              <w:spacing w:after="0" w:line="240" w:lineRule="auto"/>
              <w:jc w:val="center"/>
              <w:rPr>
                <w:rFonts w:ascii="Calibri" w:eastAsia="Times New Roman" w:hAnsi="Calibri" w:cs="Times New Roman"/>
                <w:color w:val="000000"/>
                <w:sz w:val="24"/>
                <w:szCs w:val="24"/>
                <w:lang w:eastAsia="en-GB"/>
              </w:rPr>
            </w:pPr>
            <w:r>
              <w:rPr>
                <w:rFonts w:ascii="Calibri" w:hAnsi="Calibri" w:cs="Calibri"/>
                <w:color w:val="000000"/>
              </w:rPr>
              <w:t>Theme 2</w:t>
            </w:r>
          </w:p>
        </w:tc>
        <w:tc>
          <w:tcPr>
            <w:tcW w:w="2236" w:type="pct"/>
            <w:tcBorders>
              <w:top w:val="nil"/>
              <w:left w:val="nil"/>
              <w:bottom w:val="single" w:sz="12" w:space="0" w:color="auto"/>
              <w:right w:val="single" w:sz="12" w:space="0" w:color="auto"/>
            </w:tcBorders>
            <w:shd w:val="clear" w:color="auto" w:fill="auto"/>
            <w:vAlign w:val="center"/>
          </w:tcPr>
          <w:p w14:paraId="4493C52B" w14:textId="7B95F58A" w:rsidR="009B7868" w:rsidRPr="00825AD5" w:rsidRDefault="00CC541D" w:rsidP="009B7868">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I can s</w:t>
            </w:r>
            <w:r w:rsidRPr="00CC541D">
              <w:rPr>
                <w:rFonts w:ascii="Calibri" w:eastAsia="Times New Roman" w:hAnsi="Calibri" w:cs="Times New Roman"/>
                <w:color w:val="000000"/>
                <w:sz w:val="24"/>
                <w:szCs w:val="24"/>
                <w:lang w:eastAsia="en-GB"/>
              </w:rPr>
              <w:t xml:space="preserve">elect appropriate strategies when </w:t>
            </w:r>
            <w:r>
              <w:rPr>
                <w:rFonts w:ascii="Calibri" w:eastAsia="Times New Roman" w:hAnsi="Calibri" w:cs="Times New Roman"/>
                <w:color w:val="000000"/>
                <w:sz w:val="24"/>
                <w:szCs w:val="24"/>
                <w:lang w:eastAsia="en-GB"/>
              </w:rPr>
              <w:t>subtracting</w:t>
            </w:r>
            <w:r w:rsidRPr="00CC541D">
              <w:rPr>
                <w:rFonts w:ascii="Calibri" w:eastAsia="Times New Roman" w:hAnsi="Calibri" w:cs="Times New Roman"/>
                <w:color w:val="000000"/>
                <w:sz w:val="24"/>
                <w:szCs w:val="24"/>
                <w:lang w:eastAsia="en-GB"/>
              </w:rPr>
              <w:t xml:space="preserve"> across a </w:t>
            </w:r>
            <w:proofErr w:type="gramStart"/>
            <w:r w:rsidRPr="00CC541D">
              <w:rPr>
                <w:rFonts w:ascii="Calibri" w:eastAsia="Times New Roman" w:hAnsi="Calibri" w:cs="Times New Roman"/>
                <w:color w:val="000000"/>
                <w:sz w:val="24"/>
                <w:szCs w:val="24"/>
                <w:lang w:eastAsia="en-GB"/>
              </w:rPr>
              <w:t>tens</w:t>
            </w:r>
            <w:proofErr w:type="gramEnd"/>
            <w:r w:rsidRPr="00CC541D">
              <w:rPr>
                <w:rFonts w:ascii="Calibri" w:eastAsia="Times New Roman" w:hAnsi="Calibri" w:cs="Times New Roman"/>
                <w:color w:val="000000"/>
                <w:sz w:val="24"/>
                <w:szCs w:val="24"/>
                <w:lang w:eastAsia="en-GB"/>
              </w:rPr>
              <w:t xml:space="preserve"> boundary.</w:t>
            </w:r>
          </w:p>
        </w:tc>
        <w:tc>
          <w:tcPr>
            <w:tcW w:w="747" w:type="pct"/>
          </w:tcPr>
          <w:p w14:paraId="01FEBC50" w14:textId="77777777" w:rsidR="009B7868" w:rsidRPr="00D76A23" w:rsidRDefault="009B7868" w:rsidP="009B7868">
            <w:pPr>
              <w:spacing w:after="0" w:line="240" w:lineRule="auto"/>
              <w:rPr>
                <w:rFonts w:ascii="Calibri" w:eastAsia="Times New Roman" w:hAnsi="Calibri" w:cs="Times New Roman"/>
                <w:color w:val="000000"/>
                <w:lang w:eastAsia="en-GB"/>
              </w:rPr>
            </w:pPr>
          </w:p>
        </w:tc>
        <w:tc>
          <w:tcPr>
            <w:tcW w:w="449" w:type="pct"/>
            <w:shd w:val="clear" w:color="auto" w:fill="auto"/>
            <w:noWrap/>
            <w:vAlign w:val="center"/>
            <w:hideMark/>
          </w:tcPr>
          <w:p w14:paraId="73FFD1AB" w14:textId="7F4D25A8" w:rsidR="009B7868" w:rsidRPr="00D76A23" w:rsidRDefault="009B7868" w:rsidP="009B7868">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69" w:type="pct"/>
            <w:shd w:val="clear" w:color="auto" w:fill="auto"/>
            <w:vAlign w:val="center"/>
          </w:tcPr>
          <w:p w14:paraId="64DFE35F" w14:textId="77777777" w:rsidR="009B7868" w:rsidRPr="00D76A23" w:rsidRDefault="009B7868" w:rsidP="009B7868">
            <w:pPr>
              <w:spacing w:after="0" w:line="240" w:lineRule="auto"/>
              <w:rPr>
                <w:rFonts w:ascii="Calibri" w:eastAsia="Times New Roman" w:hAnsi="Calibri" w:cs="Times New Roman"/>
                <w:color w:val="000000"/>
                <w:lang w:eastAsia="en-GB"/>
              </w:rPr>
            </w:pPr>
          </w:p>
        </w:tc>
        <w:tc>
          <w:tcPr>
            <w:tcW w:w="377" w:type="pct"/>
            <w:shd w:val="clear" w:color="auto" w:fill="auto"/>
            <w:vAlign w:val="center"/>
          </w:tcPr>
          <w:p w14:paraId="688A6495" w14:textId="77777777" w:rsidR="009B7868" w:rsidRPr="00D76A23" w:rsidRDefault="009B7868" w:rsidP="009B7868">
            <w:pPr>
              <w:spacing w:after="0" w:line="240" w:lineRule="auto"/>
              <w:rPr>
                <w:rFonts w:ascii="Calibri" w:eastAsia="Times New Roman" w:hAnsi="Calibri" w:cs="Times New Roman"/>
                <w:color w:val="000000"/>
                <w:lang w:eastAsia="en-GB"/>
              </w:rPr>
            </w:pPr>
          </w:p>
        </w:tc>
      </w:tr>
      <w:tr w:rsidR="00BC1713" w:rsidRPr="00D76A23" w14:paraId="45D30844" w14:textId="465AF19A" w:rsidTr="00BC1713">
        <w:trPr>
          <w:trHeight w:val="809"/>
          <w:jc w:val="center"/>
        </w:trPr>
        <w:tc>
          <w:tcPr>
            <w:tcW w:w="218" w:type="pct"/>
            <w:shd w:val="clear" w:color="000000" w:fill="FFFFFF"/>
            <w:noWrap/>
            <w:vAlign w:val="center"/>
          </w:tcPr>
          <w:p w14:paraId="11EA336B" w14:textId="2E21CAE1" w:rsidR="009B7868" w:rsidRPr="00825AD5" w:rsidRDefault="009B7868" w:rsidP="009B7868">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6</w:t>
            </w:r>
          </w:p>
        </w:tc>
        <w:tc>
          <w:tcPr>
            <w:tcW w:w="504" w:type="pct"/>
            <w:tcBorders>
              <w:top w:val="nil"/>
              <w:left w:val="single" w:sz="12" w:space="0" w:color="auto"/>
              <w:bottom w:val="single" w:sz="12" w:space="0" w:color="auto"/>
              <w:right w:val="single" w:sz="12" w:space="0" w:color="auto"/>
            </w:tcBorders>
            <w:shd w:val="clear" w:color="auto" w:fill="AEAAAA" w:themeFill="background2" w:themeFillShade="BF"/>
            <w:noWrap/>
            <w:vAlign w:val="center"/>
          </w:tcPr>
          <w:p w14:paraId="60C35C72" w14:textId="6710AC65" w:rsidR="009B7868" w:rsidRPr="00825AD5" w:rsidRDefault="00CC541D" w:rsidP="009B7868">
            <w:pPr>
              <w:spacing w:after="0" w:line="240" w:lineRule="auto"/>
              <w:jc w:val="center"/>
              <w:rPr>
                <w:rFonts w:ascii="Calibri" w:eastAsia="Times New Roman" w:hAnsi="Calibri" w:cs="Times New Roman"/>
                <w:color w:val="000000"/>
                <w:sz w:val="24"/>
                <w:szCs w:val="24"/>
                <w:lang w:eastAsia="en-GB"/>
              </w:rPr>
            </w:pPr>
            <w:r>
              <w:rPr>
                <w:rFonts w:ascii="Calibri" w:hAnsi="Calibri" w:cs="Calibri"/>
                <w:color w:val="000000"/>
              </w:rPr>
              <w:t>Theme 2</w:t>
            </w:r>
          </w:p>
        </w:tc>
        <w:tc>
          <w:tcPr>
            <w:tcW w:w="2236" w:type="pct"/>
            <w:tcBorders>
              <w:top w:val="nil"/>
              <w:left w:val="nil"/>
              <w:bottom w:val="single" w:sz="12" w:space="0" w:color="auto"/>
              <w:right w:val="single" w:sz="12" w:space="0" w:color="auto"/>
            </w:tcBorders>
            <w:shd w:val="clear" w:color="auto" w:fill="auto"/>
            <w:vAlign w:val="center"/>
          </w:tcPr>
          <w:p w14:paraId="41BE73AE" w14:textId="693BC3C5" w:rsidR="009B7868" w:rsidRPr="00825AD5" w:rsidRDefault="00CC541D" w:rsidP="009B7868">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I understand k</w:t>
            </w:r>
            <w:r w:rsidRPr="00CC541D">
              <w:rPr>
                <w:rFonts w:ascii="Calibri" w:eastAsia="Times New Roman" w:hAnsi="Calibri" w:cs="Times New Roman"/>
                <w:color w:val="000000"/>
                <w:sz w:val="24"/>
                <w:szCs w:val="24"/>
                <w:lang w:eastAsia="en-GB"/>
              </w:rPr>
              <w:t>nown facts for the numbers within ten can be applied to addition</w:t>
            </w:r>
            <w:r>
              <w:rPr>
                <w:rFonts w:ascii="Calibri" w:eastAsia="Times New Roman" w:hAnsi="Calibri" w:cs="Times New Roman"/>
                <w:color w:val="000000"/>
                <w:sz w:val="24"/>
                <w:szCs w:val="24"/>
                <w:lang w:eastAsia="en-GB"/>
              </w:rPr>
              <w:t xml:space="preserve"> and </w:t>
            </w:r>
            <w:r w:rsidRPr="00CC541D">
              <w:rPr>
                <w:rFonts w:ascii="Calibri" w:eastAsia="Times New Roman" w:hAnsi="Calibri" w:cs="Times New Roman"/>
                <w:color w:val="000000"/>
                <w:sz w:val="24"/>
                <w:szCs w:val="24"/>
                <w:lang w:eastAsia="en-GB"/>
              </w:rPr>
              <w:t>subtraction of a</w:t>
            </w:r>
            <w:r>
              <w:rPr>
                <w:rFonts w:ascii="Calibri" w:eastAsia="Times New Roman" w:hAnsi="Calibri" w:cs="Times New Roman"/>
                <w:color w:val="000000"/>
                <w:sz w:val="24"/>
                <w:szCs w:val="24"/>
                <w:lang w:eastAsia="en-GB"/>
              </w:rPr>
              <w:t xml:space="preserve"> pair of</w:t>
            </w:r>
            <w:r w:rsidRPr="00CC541D">
              <w:rPr>
                <w:rFonts w:ascii="Calibri" w:eastAsia="Times New Roman" w:hAnsi="Calibri" w:cs="Times New Roman"/>
                <w:color w:val="000000"/>
                <w:sz w:val="24"/>
                <w:szCs w:val="24"/>
                <w:lang w:eastAsia="en-GB"/>
              </w:rPr>
              <w:t xml:space="preserve"> two-digit number</w:t>
            </w:r>
            <w:r>
              <w:rPr>
                <w:rFonts w:ascii="Calibri" w:eastAsia="Times New Roman" w:hAnsi="Calibri" w:cs="Times New Roman"/>
                <w:color w:val="000000"/>
                <w:sz w:val="24"/>
                <w:szCs w:val="24"/>
                <w:lang w:eastAsia="en-GB"/>
              </w:rPr>
              <w:t>s.</w:t>
            </w:r>
          </w:p>
        </w:tc>
        <w:tc>
          <w:tcPr>
            <w:tcW w:w="747" w:type="pct"/>
          </w:tcPr>
          <w:p w14:paraId="05659086" w14:textId="77777777" w:rsidR="009B7868" w:rsidRPr="00D76A23" w:rsidRDefault="009B7868" w:rsidP="009B7868">
            <w:pPr>
              <w:spacing w:after="0" w:line="240" w:lineRule="auto"/>
              <w:rPr>
                <w:rFonts w:ascii="Calibri" w:eastAsia="Times New Roman" w:hAnsi="Calibri" w:cs="Times New Roman"/>
                <w:color w:val="000000"/>
                <w:lang w:eastAsia="en-GB"/>
              </w:rPr>
            </w:pPr>
          </w:p>
        </w:tc>
        <w:tc>
          <w:tcPr>
            <w:tcW w:w="449" w:type="pct"/>
            <w:shd w:val="clear" w:color="auto" w:fill="auto"/>
            <w:noWrap/>
            <w:vAlign w:val="center"/>
            <w:hideMark/>
          </w:tcPr>
          <w:p w14:paraId="4268B420" w14:textId="26D2A68B" w:rsidR="009B7868" w:rsidRPr="00D76A23" w:rsidRDefault="009B7868" w:rsidP="009B7868">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69" w:type="pct"/>
            <w:shd w:val="clear" w:color="auto" w:fill="auto"/>
            <w:vAlign w:val="center"/>
          </w:tcPr>
          <w:p w14:paraId="11DEAA3E" w14:textId="77777777" w:rsidR="009B7868" w:rsidRPr="00D76A23" w:rsidRDefault="009B7868" w:rsidP="009B7868">
            <w:pPr>
              <w:spacing w:after="0" w:line="240" w:lineRule="auto"/>
              <w:rPr>
                <w:rFonts w:ascii="Calibri" w:eastAsia="Times New Roman" w:hAnsi="Calibri" w:cs="Times New Roman"/>
                <w:color w:val="000000"/>
                <w:lang w:eastAsia="en-GB"/>
              </w:rPr>
            </w:pPr>
          </w:p>
        </w:tc>
        <w:tc>
          <w:tcPr>
            <w:tcW w:w="377" w:type="pct"/>
            <w:shd w:val="clear" w:color="auto" w:fill="auto"/>
            <w:vAlign w:val="center"/>
          </w:tcPr>
          <w:p w14:paraId="29F375D7" w14:textId="77777777" w:rsidR="009B7868" w:rsidRPr="00D76A23" w:rsidRDefault="009B7868" w:rsidP="009B7868">
            <w:pPr>
              <w:spacing w:after="0" w:line="240" w:lineRule="auto"/>
              <w:rPr>
                <w:rFonts w:ascii="Calibri" w:eastAsia="Times New Roman" w:hAnsi="Calibri" w:cs="Times New Roman"/>
                <w:color w:val="000000"/>
                <w:lang w:eastAsia="en-GB"/>
              </w:rPr>
            </w:pPr>
          </w:p>
        </w:tc>
      </w:tr>
      <w:tr w:rsidR="00BC1713" w:rsidRPr="00D76A23" w14:paraId="1C2CEDAC" w14:textId="43776727" w:rsidTr="00BC1713">
        <w:trPr>
          <w:trHeight w:val="779"/>
          <w:jc w:val="center"/>
        </w:trPr>
        <w:tc>
          <w:tcPr>
            <w:tcW w:w="218" w:type="pct"/>
            <w:shd w:val="clear" w:color="000000" w:fill="FFFFFF"/>
            <w:vAlign w:val="center"/>
          </w:tcPr>
          <w:p w14:paraId="4BF0EDF9" w14:textId="452C0737" w:rsidR="00350EEC" w:rsidRPr="00825AD5" w:rsidRDefault="00350EEC" w:rsidP="00350EEC">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7</w:t>
            </w:r>
          </w:p>
        </w:tc>
        <w:tc>
          <w:tcPr>
            <w:tcW w:w="504"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74E6380E" w14:textId="6894881C" w:rsidR="00350EEC" w:rsidRPr="00825AD5" w:rsidRDefault="00350EEC" w:rsidP="00350EEC">
            <w:pPr>
              <w:spacing w:after="0" w:line="240" w:lineRule="auto"/>
              <w:jc w:val="center"/>
              <w:rPr>
                <w:rFonts w:ascii="Calibri" w:eastAsia="Times New Roman" w:hAnsi="Calibri" w:cs="Times New Roman"/>
                <w:color w:val="000000"/>
                <w:sz w:val="24"/>
                <w:szCs w:val="24"/>
                <w:lang w:eastAsia="en-GB"/>
              </w:rPr>
            </w:pPr>
            <w:r w:rsidRPr="00363BE4">
              <w:rPr>
                <w:rFonts w:cstheme="minorHAnsi"/>
                <w:color w:val="000000"/>
                <w:sz w:val="24"/>
                <w:szCs w:val="24"/>
              </w:rPr>
              <w:t>Theme 3</w:t>
            </w:r>
          </w:p>
        </w:tc>
        <w:tc>
          <w:tcPr>
            <w:tcW w:w="2236" w:type="pct"/>
            <w:tcBorders>
              <w:top w:val="single" w:sz="4" w:space="0" w:color="auto"/>
              <w:left w:val="single" w:sz="4" w:space="0" w:color="auto"/>
              <w:bottom w:val="single" w:sz="4" w:space="0" w:color="auto"/>
              <w:right w:val="single" w:sz="4" w:space="0" w:color="auto"/>
            </w:tcBorders>
            <w:shd w:val="clear" w:color="000000" w:fill="FFFFFF"/>
            <w:vAlign w:val="center"/>
          </w:tcPr>
          <w:p w14:paraId="3F015FAE" w14:textId="7F4DA165" w:rsidR="00350EEC" w:rsidRPr="00825AD5" w:rsidRDefault="00350EEC" w:rsidP="00350EEC">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I r</w:t>
            </w:r>
            <w:r w:rsidRPr="00350EEC">
              <w:rPr>
                <w:rFonts w:ascii="Calibri" w:eastAsia="Times New Roman" w:hAnsi="Calibri" w:cs="Times New Roman"/>
                <w:color w:val="000000"/>
                <w:sz w:val="24"/>
                <w:szCs w:val="24"/>
                <w:lang w:eastAsia="en-GB"/>
              </w:rPr>
              <w:t xml:space="preserve">ecognise that when multiplying by </w:t>
            </w:r>
            <w:r w:rsidRPr="00350EEC">
              <w:rPr>
                <w:rFonts w:ascii="Cambria Math" w:eastAsia="Times New Roman" w:hAnsi="Cambria Math" w:cs="Cambria Math"/>
                <w:i/>
                <w:iCs/>
                <w:color w:val="000000"/>
                <w:sz w:val="24"/>
                <w:szCs w:val="24"/>
                <w:lang w:eastAsia="en-GB"/>
              </w:rPr>
              <w:t>𝑛</w:t>
            </w:r>
            <w:r w:rsidRPr="00350EEC">
              <w:rPr>
                <w:rFonts w:ascii="Calibri" w:eastAsia="Times New Roman" w:hAnsi="Calibri" w:cs="Times New Roman"/>
                <w:color w:val="000000"/>
                <w:sz w:val="24"/>
                <w:szCs w:val="24"/>
                <w:lang w:eastAsia="en-GB"/>
              </w:rPr>
              <w:t xml:space="preserve">, the product will be a multiple of </w:t>
            </w:r>
            <m:oMath>
              <m:r>
                <w:rPr>
                  <w:rFonts w:ascii="Cambria Math" w:eastAsia="Times New Roman" w:hAnsi="Cambria Math" w:cs="Times New Roman"/>
                  <w:color w:val="000000"/>
                  <w:sz w:val="24"/>
                  <w:szCs w:val="24"/>
                  <w:lang w:eastAsia="en-GB"/>
                </w:rPr>
                <m:t>n</m:t>
              </m:r>
            </m:oMath>
            <w:r w:rsidRPr="00350EEC">
              <w:rPr>
                <w:rFonts w:ascii="Calibri" w:eastAsia="Times New Roman" w:hAnsi="Calibri" w:cs="Times New Roman"/>
                <w:i/>
                <w:iCs/>
                <w:color w:val="000000"/>
                <w:sz w:val="24"/>
                <w:szCs w:val="24"/>
                <w:lang w:eastAsia="en-GB"/>
              </w:rPr>
              <w:t>,</w:t>
            </w:r>
            <w:r w:rsidRPr="00350EEC">
              <w:rPr>
                <w:rFonts w:ascii="Calibri" w:eastAsia="Times New Roman" w:hAnsi="Calibri" w:cs="Times New Roman"/>
                <w:color w:val="000000"/>
                <w:sz w:val="24"/>
                <w:szCs w:val="24"/>
                <w:lang w:eastAsia="en-GB"/>
              </w:rPr>
              <w:t xml:space="preserve"> and when dividing a product that is a multiple of </w:t>
            </w:r>
            <w:r w:rsidRPr="00350EEC">
              <w:rPr>
                <w:rFonts w:ascii="Cambria Math" w:eastAsia="Times New Roman" w:hAnsi="Cambria Math" w:cs="Cambria Math"/>
                <w:i/>
                <w:iCs/>
                <w:color w:val="000000"/>
                <w:sz w:val="24"/>
                <w:szCs w:val="24"/>
                <w:lang w:eastAsia="en-GB"/>
              </w:rPr>
              <w:t>𝑛</w:t>
            </w:r>
            <w:r w:rsidRPr="00350EEC">
              <w:rPr>
                <w:rFonts w:ascii="Calibri" w:eastAsia="Times New Roman" w:hAnsi="Calibri" w:cs="Times New Roman"/>
                <w:color w:val="000000"/>
                <w:sz w:val="24"/>
                <w:szCs w:val="24"/>
                <w:lang w:eastAsia="en-GB"/>
              </w:rPr>
              <w:t xml:space="preserve"> by </w:t>
            </w:r>
            <w:r w:rsidRPr="00350EEC">
              <w:rPr>
                <w:rFonts w:ascii="Cambria Math" w:eastAsia="Times New Roman" w:hAnsi="Cambria Math" w:cs="Cambria Math"/>
                <w:i/>
                <w:iCs/>
                <w:color w:val="000000"/>
                <w:sz w:val="24"/>
                <w:szCs w:val="24"/>
                <w:lang w:eastAsia="en-GB"/>
              </w:rPr>
              <w:t>𝑛</w:t>
            </w:r>
            <w:r w:rsidRPr="00350EEC">
              <w:rPr>
                <w:rFonts w:ascii="Calibri" w:eastAsia="Times New Roman" w:hAnsi="Calibri" w:cs="Times New Roman"/>
                <w:color w:val="000000"/>
                <w:sz w:val="24"/>
                <w:szCs w:val="24"/>
                <w:lang w:eastAsia="en-GB"/>
              </w:rPr>
              <w:t xml:space="preserve"> it gives the other factor.</w:t>
            </w:r>
          </w:p>
        </w:tc>
        <w:tc>
          <w:tcPr>
            <w:tcW w:w="747" w:type="pct"/>
          </w:tcPr>
          <w:p w14:paraId="7B468D5F" w14:textId="77777777" w:rsidR="00350EEC" w:rsidRPr="00D76A23" w:rsidRDefault="00350EEC" w:rsidP="00350EEC">
            <w:pPr>
              <w:spacing w:after="0" w:line="240" w:lineRule="auto"/>
              <w:rPr>
                <w:rFonts w:ascii="Calibri" w:eastAsia="Times New Roman" w:hAnsi="Calibri" w:cs="Times New Roman"/>
                <w:color w:val="000000"/>
                <w:lang w:eastAsia="en-GB"/>
              </w:rPr>
            </w:pPr>
          </w:p>
        </w:tc>
        <w:tc>
          <w:tcPr>
            <w:tcW w:w="449" w:type="pct"/>
            <w:shd w:val="clear" w:color="auto" w:fill="auto"/>
            <w:noWrap/>
            <w:vAlign w:val="center"/>
            <w:hideMark/>
          </w:tcPr>
          <w:p w14:paraId="32C073F3" w14:textId="7A4BF12B" w:rsidR="00350EEC" w:rsidRPr="00D76A23" w:rsidRDefault="00350EEC" w:rsidP="00350EEC">
            <w:pPr>
              <w:spacing w:after="0" w:line="240" w:lineRule="auto"/>
              <w:rPr>
                <w:rFonts w:ascii="Calibri" w:eastAsia="Times New Roman" w:hAnsi="Calibri" w:cs="Times New Roman"/>
                <w:color w:val="000000"/>
                <w:lang w:eastAsia="en-GB"/>
              </w:rPr>
            </w:pPr>
          </w:p>
        </w:tc>
        <w:tc>
          <w:tcPr>
            <w:tcW w:w="469" w:type="pct"/>
            <w:shd w:val="clear" w:color="auto" w:fill="auto"/>
            <w:vAlign w:val="center"/>
          </w:tcPr>
          <w:p w14:paraId="7E0C07E0" w14:textId="77777777" w:rsidR="00350EEC" w:rsidRPr="00D76A23" w:rsidRDefault="00350EEC" w:rsidP="00350EEC">
            <w:pPr>
              <w:spacing w:after="0" w:line="240" w:lineRule="auto"/>
              <w:rPr>
                <w:rFonts w:ascii="Calibri" w:eastAsia="Times New Roman" w:hAnsi="Calibri" w:cs="Times New Roman"/>
                <w:color w:val="000000"/>
                <w:lang w:eastAsia="en-GB"/>
              </w:rPr>
            </w:pPr>
          </w:p>
        </w:tc>
        <w:tc>
          <w:tcPr>
            <w:tcW w:w="377" w:type="pct"/>
            <w:shd w:val="clear" w:color="auto" w:fill="auto"/>
            <w:vAlign w:val="center"/>
          </w:tcPr>
          <w:p w14:paraId="56BD1BE2" w14:textId="77777777" w:rsidR="00350EEC" w:rsidRPr="00D76A23" w:rsidRDefault="00350EEC" w:rsidP="00350EEC">
            <w:pPr>
              <w:spacing w:after="0" w:line="240" w:lineRule="auto"/>
              <w:rPr>
                <w:rFonts w:ascii="Calibri" w:eastAsia="Times New Roman" w:hAnsi="Calibri" w:cs="Times New Roman"/>
                <w:color w:val="000000"/>
                <w:lang w:eastAsia="en-GB"/>
              </w:rPr>
            </w:pPr>
          </w:p>
        </w:tc>
      </w:tr>
      <w:tr w:rsidR="00BC1713" w:rsidRPr="00D76A23" w14:paraId="728EE60D" w14:textId="071B5C43" w:rsidTr="00BC1713">
        <w:trPr>
          <w:trHeight w:val="863"/>
          <w:jc w:val="center"/>
        </w:trPr>
        <w:tc>
          <w:tcPr>
            <w:tcW w:w="218" w:type="pct"/>
            <w:shd w:val="clear" w:color="000000" w:fill="FFFFFF"/>
            <w:vAlign w:val="center"/>
          </w:tcPr>
          <w:p w14:paraId="7918CF5B" w14:textId="1446AA51" w:rsidR="00350EEC" w:rsidRPr="00825AD5" w:rsidRDefault="00350EEC" w:rsidP="00350EEC">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8</w:t>
            </w:r>
          </w:p>
        </w:tc>
        <w:tc>
          <w:tcPr>
            <w:tcW w:w="504"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47D7D3B7" w14:textId="361967C1" w:rsidR="00350EEC" w:rsidRPr="00825AD5" w:rsidRDefault="00350EEC" w:rsidP="00350EEC">
            <w:pPr>
              <w:spacing w:after="0" w:line="240" w:lineRule="auto"/>
              <w:jc w:val="center"/>
              <w:rPr>
                <w:rFonts w:ascii="Calibri" w:eastAsia="Times New Roman" w:hAnsi="Calibri" w:cs="Times New Roman"/>
                <w:color w:val="000000"/>
                <w:sz w:val="24"/>
                <w:szCs w:val="24"/>
                <w:lang w:eastAsia="en-GB"/>
              </w:rPr>
            </w:pPr>
            <w:r w:rsidRPr="00363BE4">
              <w:rPr>
                <w:rFonts w:cstheme="minorHAnsi"/>
                <w:color w:val="000000"/>
                <w:sz w:val="24"/>
                <w:szCs w:val="24"/>
              </w:rPr>
              <w:t>Theme 3</w:t>
            </w:r>
          </w:p>
        </w:tc>
        <w:tc>
          <w:tcPr>
            <w:tcW w:w="2236" w:type="pct"/>
            <w:tcBorders>
              <w:top w:val="single" w:sz="4" w:space="0" w:color="auto"/>
              <w:left w:val="single" w:sz="4" w:space="0" w:color="auto"/>
              <w:bottom w:val="single" w:sz="4" w:space="0" w:color="auto"/>
              <w:right w:val="single" w:sz="4" w:space="0" w:color="auto"/>
            </w:tcBorders>
            <w:shd w:val="clear" w:color="000000" w:fill="FFFFFF"/>
            <w:vAlign w:val="center"/>
          </w:tcPr>
          <w:p w14:paraId="3DE1DE7C" w14:textId="3E78053D" w:rsidR="00350EEC" w:rsidRPr="00825AD5" w:rsidRDefault="00350EEC" w:rsidP="00350EEC">
            <w:pPr>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I can r</w:t>
            </w:r>
            <w:r w:rsidRPr="00350EEC">
              <w:rPr>
                <w:rFonts w:ascii="Calibri" w:eastAsia="Times New Roman" w:hAnsi="Calibri" w:cs="Times New Roman"/>
                <w:color w:val="000000"/>
                <w:sz w:val="24"/>
                <w:szCs w:val="24"/>
                <w:lang w:eastAsia="en-GB"/>
              </w:rPr>
              <w:t>epresent multiplications as an array and connect the language of ‘factor, factor, product’ to understanding of multiplication.</w:t>
            </w:r>
          </w:p>
        </w:tc>
        <w:tc>
          <w:tcPr>
            <w:tcW w:w="747" w:type="pct"/>
          </w:tcPr>
          <w:p w14:paraId="1D210E12" w14:textId="77777777" w:rsidR="00350EEC" w:rsidRPr="00D76A23" w:rsidRDefault="00350EEC" w:rsidP="00350EEC">
            <w:pPr>
              <w:spacing w:after="0" w:line="240" w:lineRule="auto"/>
              <w:rPr>
                <w:rFonts w:ascii="Calibri" w:eastAsia="Times New Roman" w:hAnsi="Calibri" w:cs="Times New Roman"/>
                <w:color w:val="000000"/>
                <w:lang w:eastAsia="en-GB"/>
              </w:rPr>
            </w:pPr>
          </w:p>
        </w:tc>
        <w:tc>
          <w:tcPr>
            <w:tcW w:w="449" w:type="pct"/>
            <w:shd w:val="clear" w:color="auto" w:fill="auto"/>
            <w:noWrap/>
            <w:vAlign w:val="center"/>
          </w:tcPr>
          <w:p w14:paraId="182585E8" w14:textId="4E6FF42F" w:rsidR="00350EEC" w:rsidRPr="00D76A23" w:rsidRDefault="00350EEC" w:rsidP="00350EEC">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69" w:type="pct"/>
            <w:shd w:val="clear" w:color="auto" w:fill="auto"/>
            <w:vAlign w:val="center"/>
          </w:tcPr>
          <w:p w14:paraId="1759E8E6" w14:textId="77777777" w:rsidR="00350EEC" w:rsidRPr="00D76A23" w:rsidRDefault="00350EEC" w:rsidP="00350EEC">
            <w:pPr>
              <w:spacing w:after="0" w:line="240" w:lineRule="auto"/>
              <w:rPr>
                <w:rFonts w:ascii="Calibri" w:eastAsia="Times New Roman" w:hAnsi="Calibri" w:cs="Times New Roman"/>
                <w:color w:val="000000"/>
                <w:lang w:eastAsia="en-GB"/>
              </w:rPr>
            </w:pPr>
          </w:p>
        </w:tc>
        <w:tc>
          <w:tcPr>
            <w:tcW w:w="377" w:type="pct"/>
            <w:shd w:val="clear" w:color="auto" w:fill="auto"/>
            <w:vAlign w:val="center"/>
          </w:tcPr>
          <w:p w14:paraId="3FAF3B33" w14:textId="77777777" w:rsidR="00350EEC" w:rsidRPr="00D76A23" w:rsidRDefault="00350EEC" w:rsidP="00350EEC">
            <w:pPr>
              <w:spacing w:after="0" w:line="240" w:lineRule="auto"/>
              <w:rPr>
                <w:rFonts w:ascii="Calibri" w:eastAsia="Times New Roman" w:hAnsi="Calibri" w:cs="Times New Roman"/>
                <w:color w:val="000000"/>
                <w:lang w:eastAsia="en-GB"/>
              </w:rPr>
            </w:pPr>
          </w:p>
        </w:tc>
      </w:tr>
      <w:tr w:rsidR="00BC1713" w:rsidRPr="00D76A23" w14:paraId="121309D9" w14:textId="0EF5C9CA" w:rsidTr="00BC1713">
        <w:trPr>
          <w:trHeight w:val="981"/>
          <w:jc w:val="center"/>
        </w:trPr>
        <w:tc>
          <w:tcPr>
            <w:tcW w:w="218" w:type="pct"/>
            <w:shd w:val="clear" w:color="000000" w:fill="FFFFFF"/>
            <w:vAlign w:val="center"/>
          </w:tcPr>
          <w:p w14:paraId="02A6A266" w14:textId="6F00C715" w:rsidR="00350EEC" w:rsidRPr="00825AD5" w:rsidRDefault="00350EEC" w:rsidP="00350EEC">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9</w:t>
            </w:r>
          </w:p>
        </w:tc>
        <w:tc>
          <w:tcPr>
            <w:tcW w:w="504"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4DB0DE66" w14:textId="5729106F" w:rsidR="00350EEC" w:rsidRPr="00825AD5" w:rsidRDefault="00350EEC" w:rsidP="00350EEC">
            <w:pPr>
              <w:spacing w:after="0" w:line="240" w:lineRule="auto"/>
              <w:jc w:val="center"/>
              <w:rPr>
                <w:rFonts w:ascii="Calibri" w:eastAsia="Times New Roman" w:hAnsi="Calibri" w:cs="Times New Roman"/>
                <w:color w:val="000000"/>
                <w:sz w:val="24"/>
                <w:szCs w:val="24"/>
                <w:lang w:eastAsia="en-GB"/>
              </w:rPr>
            </w:pPr>
            <w:r w:rsidRPr="00363BE4">
              <w:rPr>
                <w:rFonts w:cstheme="minorHAnsi"/>
                <w:color w:val="000000"/>
                <w:sz w:val="24"/>
                <w:szCs w:val="24"/>
              </w:rPr>
              <w:t>Theme 3</w:t>
            </w:r>
          </w:p>
        </w:tc>
        <w:tc>
          <w:tcPr>
            <w:tcW w:w="2236" w:type="pct"/>
            <w:tcBorders>
              <w:top w:val="single" w:sz="4" w:space="0" w:color="auto"/>
              <w:left w:val="single" w:sz="4" w:space="0" w:color="auto"/>
              <w:bottom w:val="single" w:sz="4" w:space="0" w:color="auto"/>
              <w:right w:val="single" w:sz="4" w:space="0" w:color="auto"/>
            </w:tcBorders>
            <w:shd w:val="clear" w:color="000000" w:fill="FFFFFF"/>
            <w:vAlign w:val="center"/>
          </w:tcPr>
          <w:p w14:paraId="1550C381" w14:textId="2CD2F883" w:rsidR="00350EEC" w:rsidRPr="00825AD5" w:rsidRDefault="00350EEC" w:rsidP="00350EEC">
            <w:pPr>
              <w:spacing w:after="0" w:line="240" w:lineRule="auto"/>
              <w:rPr>
                <w:rFonts w:ascii="Calibri" w:eastAsia="Times New Roman" w:hAnsi="Calibri" w:cs="Times New Roman"/>
                <w:color w:val="000000"/>
                <w:sz w:val="24"/>
                <w:szCs w:val="24"/>
                <w:lang w:eastAsia="en-GB"/>
              </w:rPr>
            </w:pPr>
            <w:r w:rsidRPr="00350EEC">
              <w:rPr>
                <w:rFonts w:ascii="Calibri" w:eastAsia="Times New Roman" w:hAnsi="Calibri" w:cs="Times New Roman"/>
                <w:color w:val="000000"/>
                <w:sz w:val="24"/>
                <w:szCs w:val="24"/>
                <w:lang w:eastAsia="en-GB"/>
              </w:rPr>
              <w:t xml:space="preserve">I can use the distributive property to show for example why 12 times a number is equal to 10 times the number add 2 times the number and why 9 times a number is equal to 10 times the number subtract 1 </w:t>
            </w:r>
            <w:proofErr w:type="gramStart"/>
            <w:r w:rsidRPr="00350EEC">
              <w:rPr>
                <w:rFonts w:ascii="Calibri" w:eastAsia="Times New Roman" w:hAnsi="Calibri" w:cs="Times New Roman"/>
                <w:color w:val="000000"/>
                <w:sz w:val="24"/>
                <w:szCs w:val="24"/>
                <w:lang w:eastAsia="en-GB"/>
              </w:rPr>
              <w:t>times</w:t>
            </w:r>
            <w:proofErr w:type="gramEnd"/>
            <w:r w:rsidRPr="00350EEC">
              <w:rPr>
                <w:rFonts w:ascii="Calibri" w:eastAsia="Times New Roman" w:hAnsi="Calibri" w:cs="Times New Roman"/>
                <w:color w:val="000000"/>
                <w:sz w:val="24"/>
                <w:szCs w:val="24"/>
                <w:lang w:eastAsia="en-GB"/>
              </w:rPr>
              <w:t xml:space="preserve"> the number.</w:t>
            </w:r>
          </w:p>
        </w:tc>
        <w:tc>
          <w:tcPr>
            <w:tcW w:w="747" w:type="pct"/>
          </w:tcPr>
          <w:p w14:paraId="14166C59" w14:textId="77777777" w:rsidR="00350EEC" w:rsidRPr="00D76A23" w:rsidRDefault="00350EEC" w:rsidP="00350EEC">
            <w:pPr>
              <w:spacing w:after="0" w:line="240" w:lineRule="auto"/>
              <w:rPr>
                <w:rFonts w:ascii="Calibri" w:eastAsia="Times New Roman" w:hAnsi="Calibri" w:cs="Times New Roman"/>
                <w:color w:val="000000"/>
                <w:lang w:eastAsia="en-GB"/>
              </w:rPr>
            </w:pPr>
          </w:p>
        </w:tc>
        <w:tc>
          <w:tcPr>
            <w:tcW w:w="449" w:type="pct"/>
            <w:shd w:val="clear" w:color="auto" w:fill="auto"/>
            <w:noWrap/>
            <w:vAlign w:val="center"/>
          </w:tcPr>
          <w:p w14:paraId="5668EB2D" w14:textId="0D68D495" w:rsidR="00350EEC" w:rsidRPr="00D76A23" w:rsidRDefault="00350EEC" w:rsidP="00350EEC">
            <w:pPr>
              <w:spacing w:after="0" w:line="240" w:lineRule="auto"/>
              <w:rPr>
                <w:rFonts w:ascii="Calibri" w:eastAsia="Times New Roman" w:hAnsi="Calibri" w:cs="Times New Roman"/>
                <w:color w:val="000000"/>
                <w:lang w:eastAsia="en-GB"/>
              </w:rPr>
            </w:pPr>
          </w:p>
        </w:tc>
        <w:tc>
          <w:tcPr>
            <w:tcW w:w="469" w:type="pct"/>
            <w:shd w:val="clear" w:color="auto" w:fill="auto"/>
            <w:vAlign w:val="center"/>
          </w:tcPr>
          <w:p w14:paraId="3ED799E7" w14:textId="77777777" w:rsidR="00350EEC" w:rsidRPr="00D76A23" w:rsidRDefault="00350EEC" w:rsidP="00350EEC">
            <w:pPr>
              <w:spacing w:after="0" w:line="240" w:lineRule="auto"/>
              <w:rPr>
                <w:rFonts w:ascii="Calibri" w:eastAsia="Times New Roman" w:hAnsi="Calibri" w:cs="Times New Roman"/>
                <w:color w:val="000000"/>
                <w:lang w:eastAsia="en-GB"/>
              </w:rPr>
            </w:pPr>
          </w:p>
        </w:tc>
        <w:tc>
          <w:tcPr>
            <w:tcW w:w="377" w:type="pct"/>
            <w:shd w:val="clear" w:color="auto" w:fill="auto"/>
            <w:vAlign w:val="center"/>
          </w:tcPr>
          <w:p w14:paraId="064B117E" w14:textId="77777777" w:rsidR="00350EEC" w:rsidRPr="00D76A23" w:rsidRDefault="00350EEC" w:rsidP="00350EEC">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lastRenderedPageBreak/>
        <w:t>Tier Three Keywords:</w:t>
      </w:r>
    </w:p>
    <w:tbl>
      <w:tblPr>
        <w:tblStyle w:val="TableGrid"/>
        <w:tblW w:w="10514" w:type="dxa"/>
        <w:tblLook w:val="04A0" w:firstRow="1" w:lastRow="0" w:firstColumn="1" w:lastColumn="0" w:noHBand="0" w:noVBand="1"/>
      </w:tblPr>
      <w:tblGrid>
        <w:gridCol w:w="2396"/>
        <w:gridCol w:w="2036"/>
        <w:gridCol w:w="2094"/>
        <w:gridCol w:w="2178"/>
        <w:gridCol w:w="1810"/>
      </w:tblGrid>
      <w:tr w:rsidR="00A96529" w:rsidRPr="001B0CDB" w14:paraId="4A03E27A" w14:textId="77777777" w:rsidTr="00825AD5">
        <w:trPr>
          <w:trHeight w:val="466"/>
        </w:trPr>
        <w:tc>
          <w:tcPr>
            <w:tcW w:w="2396" w:type="dxa"/>
          </w:tcPr>
          <w:p w14:paraId="6F777B50" w14:textId="182555FB" w:rsidR="00A96529" w:rsidRPr="001B0CDB" w:rsidRDefault="003B53F6" w:rsidP="00A96529">
            <w:pPr>
              <w:rPr>
                <w:rFonts w:ascii="Verdana" w:hAnsi="Verdana"/>
                <w:sz w:val="24"/>
                <w:szCs w:val="24"/>
              </w:rPr>
            </w:pPr>
            <w:r>
              <w:rPr>
                <w:rFonts w:ascii="Verdana" w:hAnsi="Verdana"/>
                <w:sz w:val="24"/>
                <w:szCs w:val="24"/>
              </w:rPr>
              <w:t>Whole</w:t>
            </w:r>
          </w:p>
        </w:tc>
        <w:tc>
          <w:tcPr>
            <w:tcW w:w="2036" w:type="dxa"/>
          </w:tcPr>
          <w:p w14:paraId="55C298C8" w14:textId="2872972D" w:rsidR="00A96529" w:rsidRPr="001B0CDB" w:rsidRDefault="003B53F6" w:rsidP="00A96529">
            <w:pPr>
              <w:rPr>
                <w:rFonts w:ascii="Verdana" w:hAnsi="Verdana"/>
                <w:sz w:val="24"/>
                <w:szCs w:val="24"/>
              </w:rPr>
            </w:pPr>
            <w:r>
              <w:rPr>
                <w:rFonts w:ascii="Verdana" w:hAnsi="Verdana"/>
                <w:sz w:val="24"/>
                <w:szCs w:val="24"/>
              </w:rPr>
              <w:t>Part</w:t>
            </w:r>
          </w:p>
        </w:tc>
        <w:tc>
          <w:tcPr>
            <w:tcW w:w="2094" w:type="dxa"/>
          </w:tcPr>
          <w:p w14:paraId="256C2014" w14:textId="50FAD8F3" w:rsidR="00A96529" w:rsidRPr="001B0CDB" w:rsidRDefault="003B53F6" w:rsidP="00A96529">
            <w:pPr>
              <w:rPr>
                <w:rFonts w:ascii="Verdana" w:hAnsi="Verdana"/>
                <w:sz w:val="24"/>
                <w:szCs w:val="24"/>
              </w:rPr>
            </w:pPr>
            <w:r>
              <w:rPr>
                <w:rFonts w:ascii="Verdana" w:hAnsi="Verdana"/>
                <w:sz w:val="24"/>
                <w:szCs w:val="24"/>
              </w:rPr>
              <w:t>Equation</w:t>
            </w:r>
          </w:p>
        </w:tc>
        <w:tc>
          <w:tcPr>
            <w:tcW w:w="2178" w:type="dxa"/>
          </w:tcPr>
          <w:p w14:paraId="40175690" w14:textId="1EBAD0BC" w:rsidR="00A96529" w:rsidRPr="001B0CDB" w:rsidRDefault="003B53F6" w:rsidP="00A96529">
            <w:pPr>
              <w:rPr>
                <w:rFonts w:ascii="Verdana" w:hAnsi="Verdana"/>
                <w:sz w:val="24"/>
                <w:szCs w:val="24"/>
              </w:rPr>
            </w:pPr>
            <w:r>
              <w:rPr>
                <w:rFonts w:ascii="Verdana" w:hAnsi="Verdana"/>
                <w:sz w:val="24"/>
                <w:szCs w:val="24"/>
              </w:rPr>
              <w:t>Partition</w:t>
            </w:r>
          </w:p>
        </w:tc>
        <w:tc>
          <w:tcPr>
            <w:tcW w:w="1810" w:type="dxa"/>
          </w:tcPr>
          <w:p w14:paraId="5A60AE19" w14:textId="45DF5106" w:rsidR="00A96529" w:rsidRPr="001B0CDB" w:rsidRDefault="003B53F6" w:rsidP="00A96529">
            <w:pPr>
              <w:rPr>
                <w:rFonts w:ascii="Verdana" w:hAnsi="Verdana"/>
                <w:sz w:val="24"/>
                <w:szCs w:val="24"/>
              </w:rPr>
            </w:pPr>
            <w:r>
              <w:rPr>
                <w:rFonts w:ascii="Verdana" w:hAnsi="Verdana"/>
                <w:sz w:val="24"/>
                <w:szCs w:val="24"/>
              </w:rPr>
              <w:t>Expression</w:t>
            </w:r>
          </w:p>
        </w:tc>
      </w:tr>
      <w:tr w:rsidR="00A96529" w:rsidRPr="001B0CDB" w14:paraId="0B15E59C" w14:textId="77777777" w:rsidTr="00825AD5">
        <w:trPr>
          <w:trHeight w:val="466"/>
        </w:trPr>
        <w:tc>
          <w:tcPr>
            <w:tcW w:w="2396" w:type="dxa"/>
          </w:tcPr>
          <w:p w14:paraId="121443A8" w14:textId="48867107" w:rsidR="00A96529" w:rsidRPr="001B0CDB" w:rsidRDefault="003B53F6" w:rsidP="00A96529">
            <w:pPr>
              <w:rPr>
                <w:rFonts w:ascii="Verdana" w:hAnsi="Verdana"/>
                <w:sz w:val="24"/>
                <w:szCs w:val="24"/>
              </w:rPr>
            </w:pPr>
            <w:r>
              <w:rPr>
                <w:rFonts w:ascii="Verdana" w:hAnsi="Verdana"/>
                <w:sz w:val="24"/>
                <w:szCs w:val="24"/>
              </w:rPr>
              <w:t>Multiple</w:t>
            </w:r>
          </w:p>
        </w:tc>
        <w:tc>
          <w:tcPr>
            <w:tcW w:w="2036" w:type="dxa"/>
          </w:tcPr>
          <w:p w14:paraId="2E7435A3" w14:textId="0DE28523" w:rsidR="00A96529" w:rsidRPr="001B0CDB" w:rsidRDefault="003B53F6" w:rsidP="00A96529">
            <w:pPr>
              <w:rPr>
                <w:rFonts w:ascii="Verdana" w:hAnsi="Verdana"/>
                <w:sz w:val="24"/>
                <w:szCs w:val="24"/>
              </w:rPr>
            </w:pPr>
            <w:r>
              <w:rPr>
                <w:rFonts w:ascii="Verdana" w:hAnsi="Verdana"/>
                <w:sz w:val="24"/>
                <w:szCs w:val="24"/>
              </w:rPr>
              <w:t>Factor</w:t>
            </w:r>
          </w:p>
        </w:tc>
        <w:tc>
          <w:tcPr>
            <w:tcW w:w="2094" w:type="dxa"/>
          </w:tcPr>
          <w:p w14:paraId="3B3A6B22" w14:textId="665E30E5" w:rsidR="00A96529" w:rsidRPr="001B0CDB" w:rsidRDefault="003B53F6" w:rsidP="00A96529">
            <w:pPr>
              <w:rPr>
                <w:rFonts w:ascii="Verdana" w:hAnsi="Verdana"/>
                <w:sz w:val="24"/>
                <w:szCs w:val="24"/>
              </w:rPr>
            </w:pPr>
            <w:r>
              <w:rPr>
                <w:rFonts w:ascii="Verdana" w:hAnsi="Verdana"/>
                <w:sz w:val="24"/>
                <w:szCs w:val="24"/>
              </w:rPr>
              <w:t>Double</w:t>
            </w:r>
          </w:p>
        </w:tc>
        <w:tc>
          <w:tcPr>
            <w:tcW w:w="2178" w:type="dxa"/>
          </w:tcPr>
          <w:p w14:paraId="4B2CC4AD" w14:textId="3B474FC4" w:rsidR="00A96529" w:rsidRPr="001B0CDB" w:rsidRDefault="003B53F6" w:rsidP="00A96529">
            <w:pPr>
              <w:rPr>
                <w:rFonts w:ascii="Verdana" w:hAnsi="Verdana"/>
                <w:sz w:val="24"/>
                <w:szCs w:val="24"/>
              </w:rPr>
            </w:pPr>
            <w:r>
              <w:rPr>
                <w:rFonts w:ascii="Verdana" w:hAnsi="Verdana"/>
                <w:sz w:val="24"/>
                <w:szCs w:val="24"/>
              </w:rPr>
              <w:t>Halve</w:t>
            </w:r>
          </w:p>
        </w:tc>
        <w:tc>
          <w:tcPr>
            <w:tcW w:w="1810" w:type="dxa"/>
          </w:tcPr>
          <w:p w14:paraId="0F820C13" w14:textId="018647D8" w:rsidR="00A96529" w:rsidRPr="001B0CDB" w:rsidRDefault="003B53F6" w:rsidP="00A96529">
            <w:pPr>
              <w:rPr>
                <w:rFonts w:ascii="Verdana" w:hAnsi="Verdana"/>
                <w:sz w:val="24"/>
                <w:szCs w:val="24"/>
              </w:rPr>
            </w:pPr>
            <w:r>
              <w:rPr>
                <w:rFonts w:ascii="Verdana" w:hAnsi="Verdana"/>
                <w:sz w:val="24"/>
                <w:szCs w:val="24"/>
              </w:rPr>
              <w:t>Unitised</w:t>
            </w:r>
          </w:p>
        </w:tc>
      </w:tr>
    </w:tbl>
    <w:p w14:paraId="419ABA2E" w14:textId="77777777" w:rsidR="001B0CDB" w:rsidRDefault="001B0CDB"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D34D25">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D34D25">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D34D25">
            <w:pPr>
              <w:spacing w:after="0" w:line="240" w:lineRule="auto"/>
              <w:rPr>
                <w:rFonts w:eastAsia="Times New Roman" w:cstheme="minorHAnsi"/>
                <w:sz w:val="24"/>
                <w:szCs w:val="24"/>
                <w:lang w:eastAsia="en-GB"/>
              </w:rPr>
            </w:pPr>
          </w:p>
          <w:p w14:paraId="072D8052" w14:textId="77977671" w:rsidR="001B0CDB" w:rsidRPr="0074569D" w:rsidRDefault="001B0CDB" w:rsidP="00D34D25">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3B53F6">
        <w:trPr>
          <w:trHeight w:val="2949"/>
        </w:trPr>
        <w:tc>
          <w:tcPr>
            <w:tcW w:w="10485" w:type="dxa"/>
          </w:tcPr>
          <w:p w14:paraId="4359D305" w14:textId="4AC1E697" w:rsidR="008A0EA5" w:rsidRDefault="008A0EA5" w:rsidP="008A0EA5">
            <w:pPr>
              <w:pStyle w:val="Heading1"/>
              <w:shd w:val="clear" w:color="auto" w:fill="FCFCFC"/>
              <w:spacing w:before="0" w:after="240"/>
              <w:outlineLvl w:val="0"/>
              <w:rPr>
                <w:rStyle w:val="field"/>
                <w:rFonts w:ascii="Arial" w:hAnsi="Arial" w:cs="Arial"/>
                <w:b/>
                <w:bCs/>
                <w:color w:val="404040"/>
                <w:sz w:val="28"/>
                <w:szCs w:val="28"/>
              </w:rPr>
            </w:pPr>
          </w:p>
          <w:p w14:paraId="0BB81403" w14:textId="77777777" w:rsidR="00A96529" w:rsidRPr="00D008D5" w:rsidRDefault="00A96529" w:rsidP="00A96529">
            <w:pPr>
              <w:shd w:val="clear" w:color="auto" w:fill="FFFFFF"/>
              <w:rPr>
                <w:rFonts w:ascii="Verdana" w:eastAsia="Times New Roman" w:hAnsi="Verdana" w:cs="Times New Roman"/>
                <w:color w:val="000000"/>
                <w:sz w:val="24"/>
                <w:szCs w:val="24"/>
                <w:lang w:eastAsia="en-GB"/>
              </w:rPr>
            </w:pPr>
            <w:r w:rsidRPr="00D008D5">
              <w:rPr>
                <w:rFonts w:ascii="Verdana" w:eastAsia="Times New Roman" w:hAnsi="Verdana" w:cs="Times New Roman"/>
                <w:b/>
                <w:bCs/>
                <w:color w:val="000000"/>
                <w:sz w:val="24"/>
                <w:szCs w:val="24"/>
                <w:lang w:eastAsia="en-GB"/>
              </w:rPr>
              <w:t>Infinity and Me</w:t>
            </w:r>
            <w:r>
              <w:rPr>
                <w:rFonts w:ascii="Verdana" w:eastAsia="Times New Roman" w:hAnsi="Verdana" w:cs="Times New Roman"/>
                <w:b/>
                <w:bCs/>
                <w:color w:val="000000"/>
                <w:sz w:val="24"/>
                <w:szCs w:val="24"/>
                <w:lang w:eastAsia="en-GB"/>
              </w:rPr>
              <w:t xml:space="preserve"> – Kate Hosford</w:t>
            </w:r>
          </w:p>
          <w:p w14:paraId="2FE472CF" w14:textId="77777777" w:rsidR="00A96529" w:rsidRPr="00D008D5" w:rsidRDefault="00A96529" w:rsidP="00A96529">
            <w:pPr>
              <w:shd w:val="clear" w:color="auto" w:fill="FFFFFF"/>
              <w:rPr>
                <w:rFonts w:ascii="Verdana" w:eastAsia="Times New Roman" w:hAnsi="Verdana" w:cs="Times New Roman"/>
                <w:color w:val="000000"/>
                <w:sz w:val="24"/>
                <w:szCs w:val="24"/>
                <w:lang w:eastAsia="en-GB"/>
              </w:rPr>
            </w:pPr>
            <w:r w:rsidRPr="00D008D5">
              <w:rPr>
                <w:rFonts w:ascii="Verdana" w:eastAsia="Times New Roman" w:hAnsi="Verdana" w:cs="Times New Roman"/>
                <w:i/>
                <w:iCs/>
                <w:color w:val="000000"/>
                <w:sz w:val="24"/>
                <w:szCs w:val="24"/>
                <w:lang w:eastAsia="en-GB"/>
              </w:rPr>
              <w:t>Age 7+</w:t>
            </w:r>
          </w:p>
          <w:p w14:paraId="307B4955" w14:textId="77DDF95E" w:rsidR="00EF228C" w:rsidRPr="003B53F6" w:rsidRDefault="00A96529" w:rsidP="003B53F6">
            <w:r w:rsidRPr="00D008D5">
              <w:rPr>
                <w:rFonts w:ascii="Verdana" w:eastAsia="Times New Roman" w:hAnsi="Verdana" w:cs="Times New Roman"/>
                <w:color w:val="000000"/>
                <w:sz w:val="24"/>
                <w:szCs w:val="24"/>
                <w:lang w:eastAsia="en-GB"/>
              </w:rPr>
              <w:br/>
              <w:t>Uma can't help feeling small when she peers up at the night sky. She begins to wonder about infinity. Is infinity a number that grows forever? Is it an endless racetrack? Could infinity be in an ice cream cone? Uma soon finds that the ways to think about this big idea may just be . . . infinite.</w:t>
            </w: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180718" w:rsidP="0074569D">
            <w:pPr>
              <w:shd w:val="clear" w:color="auto" w:fill="FFFFFF"/>
              <w:rPr>
                <w:rFonts w:ascii="Verdana" w:hAnsi="Verdana"/>
                <w:color w:val="000000"/>
                <w:shd w:val="clear" w:color="auto" w:fill="FFFFFF"/>
              </w:rPr>
            </w:pPr>
            <w:hyperlink r:id="rId6" w:history="1">
              <w:r w:rsidR="0074569D">
                <w:rPr>
                  <w:rStyle w:val="Hyperlink"/>
                  <w:rFonts w:ascii="Verdana" w:hAnsi="Verdana"/>
                  <w:shd w:val="clear" w:color="auto" w:fill="FFFFFF"/>
                </w:rPr>
                <w:t>https://www.mathsgenie.co.uk/</w:t>
              </w:r>
            </w:hyperlink>
          </w:p>
          <w:p w14:paraId="2BF279A9" w14:textId="77777777" w:rsidR="0074569D" w:rsidRDefault="00180718"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https://www.mathslinks.co.uk/</w:t>
              </w:r>
            </w:hyperlink>
          </w:p>
          <w:p w14:paraId="10321666" w14:textId="77777777" w:rsidR="0074569D" w:rsidRDefault="00180718"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https://corbettmaths.com/contents/</w:t>
              </w:r>
            </w:hyperlink>
          </w:p>
          <w:p w14:paraId="6C91FDE6" w14:textId="77777777" w:rsidR="0074569D" w:rsidRDefault="00180718"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180718" w:rsidP="0074569D">
            <w:pPr>
              <w:shd w:val="clear" w:color="auto" w:fill="FFFFFF"/>
              <w:rPr>
                <w:rStyle w:val="Hyperlink"/>
              </w:rPr>
            </w:pPr>
            <w:hyperlink r:id="rId10"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180718" w:rsidP="0074569D">
            <w:pPr>
              <w:shd w:val="clear" w:color="auto" w:fill="FFFFFF"/>
            </w:pPr>
            <w:hyperlink r:id="rId11" w:history="1">
              <w:r w:rsidR="0074569D">
                <w:rPr>
                  <w:rStyle w:val="Hyperlink"/>
                  <w:rFonts w:ascii="Verdana" w:hAnsi="Verdana"/>
                  <w:shd w:val="clear" w:color="auto" w:fill="FFFFFF"/>
                </w:rPr>
                <w:t>https://www.youcubed.org/tasks/</w:t>
              </w:r>
            </w:hyperlink>
          </w:p>
          <w:p w14:paraId="2232D7FB" w14:textId="77777777" w:rsidR="0074569D" w:rsidRDefault="00180718" w:rsidP="0074569D">
            <w:pPr>
              <w:shd w:val="clear" w:color="auto" w:fill="FFFFFF"/>
              <w:rPr>
                <w:rStyle w:val="Hyperlink"/>
              </w:rPr>
            </w:pPr>
            <w:hyperlink r:id="rId12" w:history="1">
              <w:r w:rsidR="0074569D">
                <w:rPr>
                  <w:rStyle w:val="Hyperlink"/>
                  <w:rFonts w:ascii="Verdana" w:hAnsi="Verdana"/>
                  <w:shd w:val="clear" w:color="auto" w:fill="FFFFFF"/>
                </w:rPr>
                <w:t>https://ukmt.org.uk/puzzles</w:t>
              </w:r>
            </w:hyperlink>
          </w:p>
          <w:p w14:paraId="13947DCC" w14:textId="77777777" w:rsidR="0074569D" w:rsidRDefault="00180718" w:rsidP="0074569D">
            <w:pPr>
              <w:shd w:val="clear" w:color="auto" w:fill="FFFFFF"/>
              <w:textAlignment w:val="baseline"/>
              <w:rPr>
                <w:rFonts w:cs="Calibri"/>
                <w:color w:val="000000"/>
              </w:rPr>
            </w:pPr>
            <w:hyperlink r:id="rId13"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180718" w:rsidP="0074569D">
            <w:pPr>
              <w:shd w:val="clear" w:color="auto" w:fill="FFFFFF"/>
              <w:textAlignment w:val="baseline"/>
              <w:rPr>
                <w:rFonts w:ascii="Verdana" w:hAnsi="Verdana" w:cs="Calibri"/>
                <w:color w:val="000000"/>
              </w:rPr>
            </w:pPr>
            <w:hyperlink r:id="rId14" w:tgtFrame="_blank" w:history="1">
              <w:r w:rsidR="0074569D">
                <w:rPr>
                  <w:rStyle w:val="Hyperlink"/>
                  <w:rFonts w:ascii="Verdana" w:hAnsi="Verdana" w:cs="Calibri"/>
                  <w:bdr w:val="none" w:sz="0" w:space="0" w:color="auto" w:frame="1"/>
                </w:rPr>
                <w:t>https://www.transum.org/Software/Puzzles/</w:t>
              </w:r>
            </w:hyperlink>
          </w:p>
          <w:p w14:paraId="277FF31C" w14:textId="77777777" w:rsidR="0074569D" w:rsidRDefault="00180718"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https://www.mathsisfun.com/puzzles/index.html</w:t>
              </w:r>
            </w:hyperlink>
          </w:p>
          <w:p w14:paraId="636DAC35" w14:textId="08BCA8B0" w:rsidR="005B34CD" w:rsidRPr="00532256" w:rsidRDefault="005B34CD" w:rsidP="00420A73">
            <w:pPr>
              <w:shd w:val="clear" w:color="auto" w:fill="FFFFFF"/>
              <w:rPr>
                <w:rFonts w:ascii="Verdana" w:hAnsi="Verdana"/>
                <w:color w:val="000000"/>
              </w:rPr>
            </w:pPr>
          </w:p>
        </w:tc>
      </w:tr>
    </w:tbl>
    <w:p w14:paraId="766F29B1" w14:textId="77777777" w:rsidR="005B34CD" w:rsidRPr="00014922" w:rsidRDefault="005B34CD" w:rsidP="0074569D">
      <w:pPr>
        <w:rPr>
          <w:sz w:val="32"/>
          <w:szCs w:val="32"/>
        </w:rPr>
      </w:pPr>
    </w:p>
    <w:sectPr w:rsidR="005B34CD" w:rsidRPr="00014922" w:rsidSect="001E615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80F8F"/>
    <w:multiLevelType w:val="hybridMultilevel"/>
    <w:tmpl w:val="122EB30A"/>
    <w:lvl w:ilvl="0" w:tplc="1896AC6A">
      <w:start w:val="1"/>
      <w:numFmt w:val="bullet"/>
      <w:lvlText w:val="•"/>
      <w:lvlJc w:val="left"/>
      <w:pPr>
        <w:tabs>
          <w:tab w:val="num" w:pos="720"/>
        </w:tabs>
        <w:ind w:left="720" w:hanging="360"/>
      </w:pPr>
      <w:rPr>
        <w:rFonts w:ascii="Arial" w:hAnsi="Arial" w:hint="default"/>
      </w:rPr>
    </w:lvl>
    <w:lvl w:ilvl="1" w:tplc="E5F0D4A6" w:tentative="1">
      <w:start w:val="1"/>
      <w:numFmt w:val="bullet"/>
      <w:lvlText w:val="•"/>
      <w:lvlJc w:val="left"/>
      <w:pPr>
        <w:tabs>
          <w:tab w:val="num" w:pos="1440"/>
        </w:tabs>
        <w:ind w:left="1440" w:hanging="360"/>
      </w:pPr>
      <w:rPr>
        <w:rFonts w:ascii="Arial" w:hAnsi="Arial" w:hint="default"/>
      </w:rPr>
    </w:lvl>
    <w:lvl w:ilvl="2" w:tplc="944EF0C0" w:tentative="1">
      <w:start w:val="1"/>
      <w:numFmt w:val="bullet"/>
      <w:lvlText w:val="•"/>
      <w:lvlJc w:val="left"/>
      <w:pPr>
        <w:tabs>
          <w:tab w:val="num" w:pos="2160"/>
        </w:tabs>
        <w:ind w:left="2160" w:hanging="360"/>
      </w:pPr>
      <w:rPr>
        <w:rFonts w:ascii="Arial" w:hAnsi="Arial" w:hint="default"/>
      </w:rPr>
    </w:lvl>
    <w:lvl w:ilvl="3" w:tplc="9196A9A6" w:tentative="1">
      <w:start w:val="1"/>
      <w:numFmt w:val="bullet"/>
      <w:lvlText w:val="•"/>
      <w:lvlJc w:val="left"/>
      <w:pPr>
        <w:tabs>
          <w:tab w:val="num" w:pos="2880"/>
        </w:tabs>
        <w:ind w:left="2880" w:hanging="360"/>
      </w:pPr>
      <w:rPr>
        <w:rFonts w:ascii="Arial" w:hAnsi="Arial" w:hint="default"/>
      </w:rPr>
    </w:lvl>
    <w:lvl w:ilvl="4" w:tplc="B4441900" w:tentative="1">
      <w:start w:val="1"/>
      <w:numFmt w:val="bullet"/>
      <w:lvlText w:val="•"/>
      <w:lvlJc w:val="left"/>
      <w:pPr>
        <w:tabs>
          <w:tab w:val="num" w:pos="3600"/>
        </w:tabs>
        <w:ind w:left="3600" w:hanging="360"/>
      </w:pPr>
      <w:rPr>
        <w:rFonts w:ascii="Arial" w:hAnsi="Arial" w:hint="default"/>
      </w:rPr>
    </w:lvl>
    <w:lvl w:ilvl="5" w:tplc="92D0DFB0" w:tentative="1">
      <w:start w:val="1"/>
      <w:numFmt w:val="bullet"/>
      <w:lvlText w:val="•"/>
      <w:lvlJc w:val="left"/>
      <w:pPr>
        <w:tabs>
          <w:tab w:val="num" w:pos="4320"/>
        </w:tabs>
        <w:ind w:left="4320" w:hanging="360"/>
      </w:pPr>
      <w:rPr>
        <w:rFonts w:ascii="Arial" w:hAnsi="Arial" w:hint="default"/>
      </w:rPr>
    </w:lvl>
    <w:lvl w:ilvl="6" w:tplc="1CBE0C80" w:tentative="1">
      <w:start w:val="1"/>
      <w:numFmt w:val="bullet"/>
      <w:lvlText w:val="•"/>
      <w:lvlJc w:val="left"/>
      <w:pPr>
        <w:tabs>
          <w:tab w:val="num" w:pos="5040"/>
        </w:tabs>
        <w:ind w:left="5040" w:hanging="360"/>
      </w:pPr>
      <w:rPr>
        <w:rFonts w:ascii="Arial" w:hAnsi="Arial" w:hint="default"/>
      </w:rPr>
    </w:lvl>
    <w:lvl w:ilvl="7" w:tplc="1100B0E0" w:tentative="1">
      <w:start w:val="1"/>
      <w:numFmt w:val="bullet"/>
      <w:lvlText w:val="•"/>
      <w:lvlJc w:val="left"/>
      <w:pPr>
        <w:tabs>
          <w:tab w:val="num" w:pos="5760"/>
        </w:tabs>
        <w:ind w:left="5760" w:hanging="360"/>
      </w:pPr>
      <w:rPr>
        <w:rFonts w:ascii="Arial" w:hAnsi="Arial" w:hint="default"/>
      </w:rPr>
    </w:lvl>
    <w:lvl w:ilvl="8" w:tplc="F294ADC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4D508C8"/>
    <w:multiLevelType w:val="hybridMultilevel"/>
    <w:tmpl w:val="2EAC0422"/>
    <w:lvl w:ilvl="0" w:tplc="E416D5FA">
      <w:start w:val="1"/>
      <w:numFmt w:val="bullet"/>
      <w:lvlText w:val="•"/>
      <w:lvlJc w:val="left"/>
      <w:pPr>
        <w:tabs>
          <w:tab w:val="num" w:pos="720"/>
        </w:tabs>
        <w:ind w:left="720" w:hanging="360"/>
      </w:pPr>
      <w:rPr>
        <w:rFonts w:ascii="Arial" w:hAnsi="Arial" w:hint="default"/>
      </w:rPr>
    </w:lvl>
    <w:lvl w:ilvl="1" w:tplc="906C248C" w:tentative="1">
      <w:start w:val="1"/>
      <w:numFmt w:val="bullet"/>
      <w:lvlText w:val="•"/>
      <w:lvlJc w:val="left"/>
      <w:pPr>
        <w:tabs>
          <w:tab w:val="num" w:pos="1440"/>
        </w:tabs>
        <w:ind w:left="1440" w:hanging="360"/>
      </w:pPr>
      <w:rPr>
        <w:rFonts w:ascii="Arial" w:hAnsi="Arial" w:hint="default"/>
      </w:rPr>
    </w:lvl>
    <w:lvl w:ilvl="2" w:tplc="8510303A" w:tentative="1">
      <w:start w:val="1"/>
      <w:numFmt w:val="bullet"/>
      <w:lvlText w:val="•"/>
      <w:lvlJc w:val="left"/>
      <w:pPr>
        <w:tabs>
          <w:tab w:val="num" w:pos="2160"/>
        </w:tabs>
        <w:ind w:left="2160" w:hanging="360"/>
      </w:pPr>
      <w:rPr>
        <w:rFonts w:ascii="Arial" w:hAnsi="Arial" w:hint="default"/>
      </w:rPr>
    </w:lvl>
    <w:lvl w:ilvl="3" w:tplc="B1D84CC6" w:tentative="1">
      <w:start w:val="1"/>
      <w:numFmt w:val="bullet"/>
      <w:lvlText w:val="•"/>
      <w:lvlJc w:val="left"/>
      <w:pPr>
        <w:tabs>
          <w:tab w:val="num" w:pos="2880"/>
        </w:tabs>
        <w:ind w:left="2880" w:hanging="360"/>
      </w:pPr>
      <w:rPr>
        <w:rFonts w:ascii="Arial" w:hAnsi="Arial" w:hint="default"/>
      </w:rPr>
    </w:lvl>
    <w:lvl w:ilvl="4" w:tplc="C4F47A10" w:tentative="1">
      <w:start w:val="1"/>
      <w:numFmt w:val="bullet"/>
      <w:lvlText w:val="•"/>
      <w:lvlJc w:val="left"/>
      <w:pPr>
        <w:tabs>
          <w:tab w:val="num" w:pos="3600"/>
        </w:tabs>
        <w:ind w:left="3600" w:hanging="360"/>
      </w:pPr>
      <w:rPr>
        <w:rFonts w:ascii="Arial" w:hAnsi="Arial" w:hint="default"/>
      </w:rPr>
    </w:lvl>
    <w:lvl w:ilvl="5" w:tplc="17348CF6" w:tentative="1">
      <w:start w:val="1"/>
      <w:numFmt w:val="bullet"/>
      <w:lvlText w:val="•"/>
      <w:lvlJc w:val="left"/>
      <w:pPr>
        <w:tabs>
          <w:tab w:val="num" w:pos="4320"/>
        </w:tabs>
        <w:ind w:left="4320" w:hanging="360"/>
      </w:pPr>
      <w:rPr>
        <w:rFonts w:ascii="Arial" w:hAnsi="Arial" w:hint="default"/>
      </w:rPr>
    </w:lvl>
    <w:lvl w:ilvl="6" w:tplc="2914693E" w:tentative="1">
      <w:start w:val="1"/>
      <w:numFmt w:val="bullet"/>
      <w:lvlText w:val="•"/>
      <w:lvlJc w:val="left"/>
      <w:pPr>
        <w:tabs>
          <w:tab w:val="num" w:pos="5040"/>
        </w:tabs>
        <w:ind w:left="5040" w:hanging="360"/>
      </w:pPr>
      <w:rPr>
        <w:rFonts w:ascii="Arial" w:hAnsi="Arial" w:hint="default"/>
      </w:rPr>
    </w:lvl>
    <w:lvl w:ilvl="7" w:tplc="0386A320" w:tentative="1">
      <w:start w:val="1"/>
      <w:numFmt w:val="bullet"/>
      <w:lvlText w:val="•"/>
      <w:lvlJc w:val="left"/>
      <w:pPr>
        <w:tabs>
          <w:tab w:val="num" w:pos="5760"/>
        </w:tabs>
        <w:ind w:left="5760" w:hanging="360"/>
      </w:pPr>
      <w:rPr>
        <w:rFonts w:ascii="Arial" w:hAnsi="Arial" w:hint="default"/>
      </w:rPr>
    </w:lvl>
    <w:lvl w:ilvl="8" w:tplc="87C06F3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3BF0266"/>
    <w:multiLevelType w:val="hybridMultilevel"/>
    <w:tmpl w:val="7F9E54FA"/>
    <w:lvl w:ilvl="0" w:tplc="7A8E201C">
      <w:start w:val="1"/>
      <w:numFmt w:val="bullet"/>
      <w:lvlText w:val="•"/>
      <w:lvlJc w:val="left"/>
      <w:pPr>
        <w:tabs>
          <w:tab w:val="num" w:pos="720"/>
        </w:tabs>
        <w:ind w:left="720" w:hanging="360"/>
      </w:pPr>
      <w:rPr>
        <w:rFonts w:ascii="Arial" w:hAnsi="Arial" w:hint="default"/>
      </w:rPr>
    </w:lvl>
    <w:lvl w:ilvl="1" w:tplc="3BE4FA92" w:tentative="1">
      <w:start w:val="1"/>
      <w:numFmt w:val="bullet"/>
      <w:lvlText w:val="•"/>
      <w:lvlJc w:val="left"/>
      <w:pPr>
        <w:tabs>
          <w:tab w:val="num" w:pos="1440"/>
        </w:tabs>
        <w:ind w:left="1440" w:hanging="360"/>
      </w:pPr>
      <w:rPr>
        <w:rFonts w:ascii="Arial" w:hAnsi="Arial" w:hint="default"/>
      </w:rPr>
    </w:lvl>
    <w:lvl w:ilvl="2" w:tplc="3FA4CE02" w:tentative="1">
      <w:start w:val="1"/>
      <w:numFmt w:val="bullet"/>
      <w:lvlText w:val="•"/>
      <w:lvlJc w:val="left"/>
      <w:pPr>
        <w:tabs>
          <w:tab w:val="num" w:pos="2160"/>
        </w:tabs>
        <w:ind w:left="2160" w:hanging="360"/>
      </w:pPr>
      <w:rPr>
        <w:rFonts w:ascii="Arial" w:hAnsi="Arial" w:hint="default"/>
      </w:rPr>
    </w:lvl>
    <w:lvl w:ilvl="3" w:tplc="CD46715E" w:tentative="1">
      <w:start w:val="1"/>
      <w:numFmt w:val="bullet"/>
      <w:lvlText w:val="•"/>
      <w:lvlJc w:val="left"/>
      <w:pPr>
        <w:tabs>
          <w:tab w:val="num" w:pos="2880"/>
        </w:tabs>
        <w:ind w:left="2880" w:hanging="360"/>
      </w:pPr>
      <w:rPr>
        <w:rFonts w:ascii="Arial" w:hAnsi="Arial" w:hint="default"/>
      </w:rPr>
    </w:lvl>
    <w:lvl w:ilvl="4" w:tplc="912E3024" w:tentative="1">
      <w:start w:val="1"/>
      <w:numFmt w:val="bullet"/>
      <w:lvlText w:val="•"/>
      <w:lvlJc w:val="left"/>
      <w:pPr>
        <w:tabs>
          <w:tab w:val="num" w:pos="3600"/>
        </w:tabs>
        <w:ind w:left="3600" w:hanging="360"/>
      </w:pPr>
      <w:rPr>
        <w:rFonts w:ascii="Arial" w:hAnsi="Arial" w:hint="default"/>
      </w:rPr>
    </w:lvl>
    <w:lvl w:ilvl="5" w:tplc="1DA0F340" w:tentative="1">
      <w:start w:val="1"/>
      <w:numFmt w:val="bullet"/>
      <w:lvlText w:val="•"/>
      <w:lvlJc w:val="left"/>
      <w:pPr>
        <w:tabs>
          <w:tab w:val="num" w:pos="4320"/>
        </w:tabs>
        <w:ind w:left="4320" w:hanging="360"/>
      </w:pPr>
      <w:rPr>
        <w:rFonts w:ascii="Arial" w:hAnsi="Arial" w:hint="default"/>
      </w:rPr>
    </w:lvl>
    <w:lvl w:ilvl="6" w:tplc="7C809B00" w:tentative="1">
      <w:start w:val="1"/>
      <w:numFmt w:val="bullet"/>
      <w:lvlText w:val="•"/>
      <w:lvlJc w:val="left"/>
      <w:pPr>
        <w:tabs>
          <w:tab w:val="num" w:pos="5040"/>
        </w:tabs>
        <w:ind w:left="5040" w:hanging="360"/>
      </w:pPr>
      <w:rPr>
        <w:rFonts w:ascii="Arial" w:hAnsi="Arial" w:hint="default"/>
      </w:rPr>
    </w:lvl>
    <w:lvl w:ilvl="7" w:tplc="E81882F0" w:tentative="1">
      <w:start w:val="1"/>
      <w:numFmt w:val="bullet"/>
      <w:lvlText w:val="•"/>
      <w:lvlJc w:val="left"/>
      <w:pPr>
        <w:tabs>
          <w:tab w:val="num" w:pos="5760"/>
        </w:tabs>
        <w:ind w:left="5760" w:hanging="360"/>
      </w:pPr>
      <w:rPr>
        <w:rFonts w:ascii="Arial" w:hAnsi="Arial" w:hint="default"/>
      </w:rPr>
    </w:lvl>
    <w:lvl w:ilvl="8" w:tplc="9E7203D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E5956CB"/>
    <w:multiLevelType w:val="hybridMultilevel"/>
    <w:tmpl w:val="074AE792"/>
    <w:lvl w:ilvl="0" w:tplc="8FF2D1AC">
      <w:start w:val="1"/>
      <w:numFmt w:val="bullet"/>
      <w:lvlText w:val="•"/>
      <w:lvlJc w:val="left"/>
      <w:pPr>
        <w:tabs>
          <w:tab w:val="num" w:pos="720"/>
        </w:tabs>
        <w:ind w:left="720" w:hanging="360"/>
      </w:pPr>
      <w:rPr>
        <w:rFonts w:ascii="Arial" w:hAnsi="Arial" w:hint="default"/>
      </w:rPr>
    </w:lvl>
    <w:lvl w:ilvl="1" w:tplc="6AA830C0" w:tentative="1">
      <w:start w:val="1"/>
      <w:numFmt w:val="bullet"/>
      <w:lvlText w:val="•"/>
      <w:lvlJc w:val="left"/>
      <w:pPr>
        <w:tabs>
          <w:tab w:val="num" w:pos="1440"/>
        </w:tabs>
        <w:ind w:left="1440" w:hanging="360"/>
      </w:pPr>
      <w:rPr>
        <w:rFonts w:ascii="Arial" w:hAnsi="Arial" w:hint="default"/>
      </w:rPr>
    </w:lvl>
    <w:lvl w:ilvl="2" w:tplc="881875A2" w:tentative="1">
      <w:start w:val="1"/>
      <w:numFmt w:val="bullet"/>
      <w:lvlText w:val="•"/>
      <w:lvlJc w:val="left"/>
      <w:pPr>
        <w:tabs>
          <w:tab w:val="num" w:pos="2160"/>
        </w:tabs>
        <w:ind w:left="2160" w:hanging="360"/>
      </w:pPr>
      <w:rPr>
        <w:rFonts w:ascii="Arial" w:hAnsi="Arial" w:hint="default"/>
      </w:rPr>
    </w:lvl>
    <w:lvl w:ilvl="3" w:tplc="52785876" w:tentative="1">
      <w:start w:val="1"/>
      <w:numFmt w:val="bullet"/>
      <w:lvlText w:val="•"/>
      <w:lvlJc w:val="left"/>
      <w:pPr>
        <w:tabs>
          <w:tab w:val="num" w:pos="2880"/>
        </w:tabs>
        <w:ind w:left="2880" w:hanging="360"/>
      </w:pPr>
      <w:rPr>
        <w:rFonts w:ascii="Arial" w:hAnsi="Arial" w:hint="default"/>
      </w:rPr>
    </w:lvl>
    <w:lvl w:ilvl="4" w:tplc="1CEC0928" w:tentative="1">
      <w:start w:val="1"/>
      <w:numFmt w:val="bullet"/>
      <w:lvlText w:val="•"/>
      <w:lvlJc w:val="left"/>
      <w:pPr>
        <w:tabs>
          <w:tab w:val="num" w:pos="3600"/>
        </w:tabs>
        <w:ind w:left="3600" w:hanging="360"/>
      </w:pPr>
      <w:rPr>
        <w:rFonts w:ascii="Arial" w:hAnsi="Arial" w:hint="default"/>
      </w:rPr>
    </w:lvl>
    <w:lvl w:ilvl="5" w:tplc="BA2015D6" w:tentative="1">
      <w:start w:val="1"/>
      <w:numFmt w:val="bullet"/>
      <w:lvlText w:val="•"/>
      <w:lvlJc w:val="left"/>
      <w:pPr>
        <w:tabs>
          <w:tab w:val="num" w:pos="4320"/>
        </w:tabs>
        <w:ind w:left="4320" w:hanging="360"/>
      </w:pPr>
      <w:rPr>
        <w:rFonts w:ascii="Arial" w:hAnsi="Arial" w:hint="default"/>
      </w:rPr>
    </w:lvl>
    <w:lvl w:ilvl="6" w:tplc="F9B06B8A" w:tentative="1">
      <w:start w:val="1"/>
      <w:numFmt w:val="bullet"/>
      <w:lvlText w:val="•"/>
      <w:lvlJc w:val="left"/>
      <w:pPr>
        <w:tabs>
          <w:tab w:val="num" w:pos="5040"/>
        </w:tabs>
        <w:ind w:left="5040" w:hanging="360"/>
      </w:pPr>
      <w:rPr>
        <w:rFonts w:ascii="Arial" w:hAnsi="Arial" w:hint="default"/>
      </w:rPr>
    </w:lvl>
    <w:lvl w:ilvl="7" w:tplc="EF0A060E" w:tentative="1">
      <w:start w:val="1"/>
      <w:numFmt w:val="bullet"/>
      <w:lvlText w:val="•"/>
      <w:lvlJc w:val="left"/>
      <w:pPr>
        <w:tabs>
          <w:tab w:val="num" w:pos="5760"/>
        </w:tabs>
        <w:ind w:left="5760" w:hanging="360"/>
      </w:pPr>
      <w:rPr>
        <w:rFonts w:ascii="Arial" w:hAnsi="Arial" w:hint="default"/>
      </w:rPr>
    </w:lvl>
    <w:lvl w:ilvl="8" w:tplc="87C404C4"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427"/>
    <w:rsid w:val="000D1F7C"/>
    <w:rsid w:val="000E349C"/>
    <w:rsid w:val="001139DF"/>
    <w:rsid w:val="00152E58"/>
    <w:rsid w:val="001B080A"/>
    <w:rsid w:val="001B0CDB"/>
    <w:rsid w:val="001E615B"/>
    <w:rsid w:val="00206B88"/>
    <w:rsid w:val="00241770"/>
    <w:rsid w:val="002A7367"/>
    <w:rsid w:val="003144AD"/>
    <w:rsid w:val="00332C6C"/>
    <w:rsid w:val="00350EEC"/>
    <w:rsid w:val="003B53F6"/>
    <w:rsid w:val="004141AA"/>
    <w:rsid w:val="004212E6"/>
    <w:rsid w:val="00441DA4"/>
    <w:rsid w:val="0044451F"/>
    <w:rsid w:val="00455F38"/>
    <w:rsid w:val="004E508E"/>
    <w:rsid w:val="0055131B"/>
    <w:rsid w:val="005B34CD"/>
    <w:rsid w:val="005C2ADA"/>
    <w:rsid w:val="005C491C"/>
    <w:rsid w:val="00600D14"/>
    <w:rsid w:val="006012BB"/>
    <w:rsid w:val="006E3556"/>
    <w:rsid w:val="0074569D"/>
    <w:rsid w:val="00773CFD"/>
    <w:rsid w:val="00783A14"/>
    <w:rsid w:val="007E5C02"/>
    <w:rsid w:val="0082039C"/>
    <w:rsid w:val="00825AD5"/>
    <w:rsid w:val="00831BCF"/>
    <w:rsid w:val="008A0EA5"/>
    <w:rsid w:val="008D477B"/>
    <w:rsid w:val="008F6C26"/>
    <w:rsid w:val="00920585"/>
    <w:rsid w:val="009352F5"/>
    <w:rsid w:val="009B7868"/>
    <w:rsid w:val="009C031C"/>
    <w:rsid w:val="009D0BFB"/>
    <w:rsid w:val="00A359BE"/>
    <w:rsid w:val="00A64F1E"/>
    <w:rsid w:val="00A67144"/>
    <w:rsid w:val="00A96529"/>
    <w:rsid w:val="00AD03F7"/>
    <w:rsid w:val="00AF4C1A"/>
    <w:rsid w:val="00B00A2E"/>
    <w:rsid w:val="00B245FA"/>
    <w:rsid w:val="00B65F99"/>
    <w:rsid w:val="00B71289"/>
    <w:rsid w:val="00BC1713"/>
    <w:rsid w:val="00C20CB3"/>
    <w:rsid w:val="00C3725F"/>
    <w:rsid w:val="00C4516B"/>
    <w:rsid w:val="00C9000C"/>
    <w:rsid w:val="00C96B26"/>
    <w:rsid w:val="00CC541D"/>
    <w:rsid w:val="00CD4D82"/>
    <w:rsid w:val="00CD7EAA"/>
    <w:rsid w:val="00D008D5"/>
    <w:rsid w:val="00D76A23"/>
    <w:rsid w:val="00D80643"/>
    <w:rsid w:val="00D87A62"/>
    <w:rsid w:val="00D944D3"/>
    <w:rsid w:val="00DF0323"/>
    <w:rsid w:val="00E071FB"/>
    <w:rsid w:val="00E07FDF"/>
    <w:rsid w:val="00E2643B"/>
    <w:rsid w:val="00E619DD"/>
    <w:rsid w:val="00EF228C"/>
    <w:rsid w:val="00EF71F1"/>
    <w:rsid w:val="00F04698"/>
    <w:rsid w:val="00F44C54"/>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0EA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 w:type="character" w:customStyle="1" w:styleId="Heading1Char">
    <w:name w:val="Heading 1 Char"/>
    <w:basedOn w:val="DefaultParagraphFont"/>
    <w:link w:val="Heading1"/>
    <w:uiPriority w:val="9"/>
    <w:rsid w:val="008A0EA5"/>
    <w:rPr>
      <w:rFonts w:asciiTheme="majorHAnsi" w:eastAsiaTheme="majorEastAsia" w:hAnsiTheme="majorHAnsi" w:cstheme="majorBidi"/>
      <w:color w:val="2F5496" w:themeColor="accent1" w:themeShade="BF"/>
      <w:sz w:val="32"/>
      <w:szCs w:val="32"/>
    </w:rPr>
  </w:style>
  <w:style w:type="character" w:customStyle="1" w:styleId="field">
    <w:name w:val="field"/>
    <w:basedOn w:val="DefaultParagraphFont"/>
    <w:rsid w:val="008A0E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022801">
      <w:bodyDiv w:val="1"/>
      <w:marLeft w:val="0"/>
      <w:marRight w:val="0"/>
      <w:marTop w:val="0"/>
      <w:marBottom w:val="0"/>
      <w:divBdr>
        <w:top w:val="none" w:sz="0" w:space="0" w:color="auto"/>
        <w:left w:val="none" w:sz="0" w:space="0" w:color="auto"/>
        <w:bottom w:val="none" w:sz="0" w:space="0" w:color="auto"/>
        <w:right w:val="none" w:sz="0" w:space="0" w:color="auto"/>
      </w:divBdr>
      <w:divsChild>
        <w:div w:id="1323387829">
          <w:marLeft w:val="547"/>
          <w:marRight w:val="0"/>
          <w:marTop w:val="96"/>
          <w:marBottom w:val="0"/>
          <w:divBdr>
            <w:top w:val="none" w:sz="0" w:space="0" w:color="auto"/>
            <w:left w:val="none" w:sz="0" w:space="0" w:color="auto"/>
            <w:bottom w:val="none" w:sz="0" w:space="0" w:color="auto"/>
            <w:right w:val="none" w:sz="0" w:space="0" w:color="auto"/>
          </w:divBdr>
        </w:div>
      </w:divsChild>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33425694">
      <w:bodyDiv w:val="1"/>
      <w:marLeft w:val="0"/>
      <w:marRight w:val="0"/>
      <w:marTop w:val="0"/>
      <w:marBottom w:val="0"/>
      <w:divBdr>
        <w:top w:val="none" w:sz="0" w:space="0" w:color="auto"/>
        <w:left w:val="none" w:sz="0" w:space="0" w:color="auto"/>
        <w:bottom w:val="none" w:sz="0" w:space="0" w:color="auto"/>
        <w:right w:val="none" w:sz="0" w:space="0" w:color="auto"/>
      </w:divBdr>
      <w:divsChild>
        <w:div w:id="964507452">
          <w:marLeft w:val="547"/>
          <w:marRight w:val="0"/>
          <w:marTop w:val="96"/>
          <w:marBottom w:val="0"/>
          <w:divBdr>
            <w:top w:val="none" w:sz="0" w:space="0" w:color="auto"/>
            <w:left w:val="none" w:sz="0" w:space="0" w:color="auto"/>
            <w:bottom w:val="none" w:sz="0" w:space="0" w:color="auto"/>
            <w:right w:val="none" w:sz="0" w:space="0" w:color="auto"/>
          </w:divBdr>
        </w:div>
      </w:divsChild>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57829653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742871750">
      <w:bodyDiv w:val="1"/>
      <w:marLeft w:val="0"/>
      <w:marRight w:val="0"/>
      <w:marTop w:val="0"/>
      <w:marBottom w:val="0"/>
      <w:divBdr>
        <w:top w:val="none" w:sz="0" w:space="0" w:color="auto"/>
        <w:left w:val="none" w:sz="0" w:space="0" w:color="auto"/>
        <w:bottom w:val="none" w:sz="0" w:space="0" w:color="auto"/>
        <w:right w:val="none" w:sz="0" w:space="0" w:color="auto"/>
      </w:divBdr>
      <w:divsChild>
        <w:div w:id="62147865">
          <w:marLeft w:val="0"/>
          <w:marRight w:val="0"/>
          <w:marTop w:val="240"/>
          <w:marBottom w:val="0"/>
          <w:divBdr>
            <w:top w:val="none" w:sz="0" w:space="0" w:color="auto"/>
            <w:left w:val="none" w:sz="0" w:space="0" w:color="auto"/>
            <w:bottom w:val="none" w:sz="0" w:space="0" w:color="auto"/>
            <w:right w:val="none" w:sz="0" w:space="0" w:color="auto"/>
          </w:divBdr>
          <w:divsChild>
            <w:div w:id="579101191">
              <w:marLeft w:val="0"/>
              <w:marRight w:val="0"/>
              <w:marTop w:val="0"/>
              <w:marBottom w:val="0"/>
              <w:divBdr>
                <w:top w:val="none" w:sz="0" w:space="0" w:color="auto"/>
                <w:left w:val="none" w:sz="0" w:space="0" w:color="auto"/>
                <w:bottom w:val="none" w:sz="0" w:space="0" w:color="auto"/>
                <w:right w:val="none" w:sz="0" w:space="0" w:color="auto"/>
              </w:divBdr>
            </w:div>
            <w:div w:id="1450931548">
              <w:marLeft w:val="0"/>
              <w:marRight w:val="0"/>
              <w:marTop w:val="0"/>
              <w:marBottom w:val="0"/>
              <w:divBdr>
                <w:top w:val="none" w:sz="0" w:space="0" w:color="auto"/>
                <w:left w:val="none" w:sz="0" w:space="0" w:color="auto"/>
                <w:bottom w:val="none" w:sz="0" w:space="0" w:color="auto"/>
                <w:right w:val="none" w:sz="0" w:space="0" w:color="auto"/>
              </w:divBdr>
            </w:div>
          </w:divsChild>
        </w:div>
        <w:div w:id="1083260184">
          <w:marLeft w:val="0"/>
          <w:marRight w:val="0"/>
          <w:marTop w:val="240"/>
          <w:marBottom w:val="0"/>
          <w:divBdr>
            <w:top w:val="none" w:sz="0" w:space="0" w:color="auto"/>
            <w:left w:val="none" w:sz="0" w:space="0" w:color="auto"/>
            <w:bottom w:val="none" w:sz="0" w:space="0" w:color="auto"/>
            <w:right w:val="none" w:sz="0" w:space="0" w:color="auto"/>
          </w:divBdr>
          <w:divsChild>
            <w:div w:id="1713772423">
              <w:marLeft w:val="0"/>
              <w:marRight w:val="0"/>
              <w:marTop w:val="0"/>
              <w:marBottom w:val="0"/>
              <w:divBdr>
                <w:top w:val="none" w:sz="0" w:space="0" w:color="auto"/>
                <w:left w:val="none" w:sz="0" w:space="0" w:color="auto"/>
                <w:bottom w:val="none" w:sz="0" w:space="0" w:color="auto"/>
                <w:right w:val="none" w:sz="0" w:space="0" w:color="auto"/>
              </w:divBdr>
            </w:div>
            <w:div w:id="413741585">
              <w:marLeft w:val="0"/>
              <w:marRight w:val="0"/>
              <w:marTop w:val="0"/>
              <w:marBottom w:val="0"/>
              <w:divBdr>
                <w:top w:val="none" w:sz="0" w:space="0" w:color="auto"/>
                <w:left w:val="none" w:sz="0" w:space="0" w:color="auto"/>
                <w:bottom w:val="none" w:sz="0" w:space="0" w:color="auto"/>
                <w:right w:val="none" w:sz="0" w:space="0" w:color="auto"/>
              </w:divBdr>
            </w:div>
          </w:divsChild>
        </w:div>
        <w:div w:id="1773016196">
          <w:marLeft w:val="0"/>
          <w:marRight w:val="0"/>
          <w:marTop w:val="240"/>
          <w:marBottom w:val="0"/>
          <w:divBdr>
            <w:top w:val="none" w:sz="0" w:space="0" w:color="auto"/>
            <w:left w:val="none" w:sz="0" w:space="0" w:color="auto"/>
            <w:bottom w:val="none" w:sz="0" w:space="0" w:color="auto"/>
            <w:right w:val="none" w:sz="0" w:space="0" w:color="auto"/>
          </w:divBdr>
        </w:div>
      </w:divsChild>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 w:id="1237664116">
      <w:bodyDiv w:val="1"/>
      <w:marLeft w:val="0"/>
      <w:marRight w:val="0"/>
      <w:marTop w:val="0"/>
      <w:marBottom w:val="0"/>
      <w:divBdr>
        <w:top w:val="none" w:sz="0" w:space="0" w:color="auto"/>
        <w:left w:val="none" w:sz="0" w:space="0" w:color="auto"/>
        <w:bottom w:val="none" w:sz="0" w:space="0" w:color="auto"/>
        <w:right w:val="none" w:sz="0" w:space="0" w:color="auto"/>
      </w:divBdr>
    </w:div>
    <w:div w:id="1826437752">
      <w:bodyDiv w:val="1"/>
      <w:marLeft w:val="0"/>
      <w:marRight w:val="0"/>
      <w:marTop w:val="0"/>
      <w:marBottom w:val="0"/>
      <w:divBdr>
        <w:top w:val="none" w:sz="0" w:space="0" w:color="auto"/>
        <w:left w:val="none" w:sz="0" w:space="0" w:color="auto"/>
        <w:bottom w:val="none" w:sz="0" w:space="0" w:color="auto"/>
        <w:right w:val="none" w:sz="0" w:space="0" w:color="auto"/>
      </w:divBdr>
    </w:div>
    <w:div w:id="1931543932">
      <w:bodyDiv w:val="1"/>
      <w:marLeft w:val="0"/>
      <w:marRight w:val="0"/>
      <w:marTop w:val="0"/>
      <w:marBottom w:val="0"/>
      <w:divBdr>
        <w:top w:val="none" w:sz="0" w:space="0" w:color="auto"/>
        <w:left w:val="none" w:sz="0" w:space="0" w:color="auto"/>
        <w:bottom w:val="none" w:sz="0" w:space="0" w:color="auto"/>
        <w:right w:val="none" w:sz="0" w:space="0" w:color="auto"/>
      </w:divBdr>
      <w:divsChild>
        <w:div w:id="2139100291">
          <w:marLeft w:val="547"/>
          <w:marRight w:val="0"/>
          <w:marTop w:val="96"/>
          <w:marBottom w:val="0"/>
          <w:divBdr>
            <w:top w:val="none" w:sz="0" w:space="0" w:color="auto"/>
            <w:left w:val="none" w:sz="0" w:space="0" w:color="auto"/>
            <w:bottom w:val="none" w:sz="0" w:space="0" w:color="auto"/>
            <w:right w:val="none" w:sz="0" w:space="0" w:color="auto"/>
          </w:divBdr>
        </w:div>
      </w:divsChild>
    </w:div>
    <w:div w:id="1945723526">
      <w:bodyDiv w:val="1"/>
      <w:marLeft w:val="0"/>
      <w:marRight w:val="0"/>
      <w:marTop w:val="0"/>
      <w:marBottom w:val="0"/>
      <w:divBdr>
        <w:top w:val="none" w:sz="0" w:space="0" w:color="auto"/>
        <w:left w:val="none" w:sz="0" w:space="0" w:color="auto"/>
        <w:bottom w:val="none" w:sz="0" w:space="0" w:color="auto"/>
        <w:right w:val="none" w:sz="0" w:space="0" w:color="auto"/>
      </w:divBdr>
      <w:divsChild>
        <w:div w:id="857308305">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bettmaths.com/contents/" TargetMode="External"/><Relationship Id="rId13" Type="http://schemas.openxmlformats.org/officeDocument/2006/relationships/hyperlink" Target="https://www.cut-the-knot.org/" TargetMode="External"/><Relationship Id="rId3" Type="http://schemas.openxmlformats.org/officeDocument/2006/relationships/settings" Target="settings.xml"/><Relationship Id="rId7" Type="http://schemas.openxmlformats.org/officeDocument/2006/relationships/hyperlink" Target="https://www.mathslinks.co.uk/" TargetMode="External"/><Relationship Id="rId12" Type="http://schemas.openxmlformats.org/officeDocument/2006/relationships/hyperlink" Target="https://ukmt.org.uk/puzzl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mathsgenie.co.uk/" TargetMode="External"/><Relationship Id="rId11" Type="http://schemas.openxmlformats.org/officeDocument/2006/relationships/hyperlink" Target="https://www.youcubed.org/tasks/" TargetMode="External"/><Relationship Id="rId5" Type="http://schemas.openxmlformats.org/officeDocument/2006/relationships/image" Target="media/image1.png"/><Relationship Id="rId15" Type="http://schemas.openxmlformats.org/officeDocument/2006/relationships/hyperlink" Target="https://www.mathsisfun.com/puzzles/index.html" TargetMode="External"/><Relationship Id="rId10" Type="http://schemas.openxmlformats.org/officeDocument/2006/relationships/hyperlink" Target="https://nrich.maths.org/secondary-live-problems-and-recent-solutions" TargetMode="External"/><Relationship Id="rId4" Type="http://schemas.openxmlformats.org/officeDocument/2006/relationships/webSettings" Target="webSettings.xml"/><Relationship Id="rId9" Type="http://schemas.openxmlformats.org/officeDocument/2006/relationships/hyperlink" Target="https://diagnosticquestions.com/" TargetMode="External"/><Relationship Id="rId14" Type="http://schemas.openxmlformats.org/officeDocument/2006/relationships/hyperlink" Target="https://www.transum.org/Software/Puzz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687</Words>
  <Characters>3919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Edmund Kirk (Kenwood)</cp:lastModifiedBy>
  <cp:revision>2</cp:revision>
  <dcterms:created xsi:type="dcterms:W3CDTF">2025-12-09T09:49:00Z</dcterms:created>
  <dcterms:modified xsi:type="dcterms:W3CDTF">2025-12-09T09:49:00Z</dcterms:modified>
</cp:coreProperties>
</file>