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EC29BF" w:rsidRPr="00B245FA" w14:paraId="7A3A606F" w14:textId="77777777" w:rsidTr="76540111">
        <w:trPr>
          <w:trHeight w:val="557"/>
        </w:trPr>
        <w:tc>
          <w:tcPr>
            <w:tcW w:w="5439" w:type="dxa"/>
            <w:gridSpan w:val="2"/>
          </w:tcPr>
          <w:p w14:paraId="037324D0" w14:textId="10F2C6FD"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2E0A2E">
              <w:rPr>
                <w:rFonts w:ascii="Verdana" w:hAnsi="Verdana"/>
                <w:b/>
                <w:bCs/>
                <w:sz w:val="24"/>
                <w:szCs w:val="24"/>
              </w:rPr>
              <w:t>M01</w:t>
            </w:r>
          </w:p>
        </w:tc>
        <w:tc>
          <w:tcPr>
            <w:tcW w:w="1813" w:type="dxa"/>
          </w:tcPr>
          <w:p w14:paraId="114A0A57" w14:textId="6732E58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0C21A48" w:rsidR="00EC29BF" w:rsidRPr="00B245FA" w:rsidRDefault="7902C584" w:rsidP="0091763A">
            <w:pPr>
              <w:rPr>
                <w:rFonts w:ascii="Verdana" w:hAnsi="Verdana"/>
                <w:b/>
                <w:bCs/>
                <w:sz w:val="24"/>
                <w:szCs w:val="24"/>
              </w:rPr>
            </w:pPr>
            <w:r w:rsidRPr="76540111">
              <w:rPr>
                <w:rFonts w:ascii="Verdana" w:hAnsi="Verdana"/>
                <w:b/>
                <w:bCs/>
                <w:sz w:val="24"/>
                <w:szCs w:val="24"/>
              </w:rPr>
              <w:t xml:space="preserve">Half </w:t>
            </w:r>
            <w:r w:rsidR="00EC29BF" w:rsidRPr="76540111">
              <w:rPr>
                <w:rFonts w:ascii="Verdana" w:hAnsi="Verdana"/>
                <w:b/>
                <w:bCs/>
                <w:sz w:val="24"/>
                <w:szCs w:val="24"/>
              </w:rPr>
              <w:t xml:space="preserve">Term: </w:t>
            </w:r>
            <w:r w:rsidR="00813EC5">
              <w:rPr>
                <w:rFonts w:ascii="Verdana" w:hAnsi="Verdana"/>
                <w:b/>
                <w:bCs/>
                <w:sz w:val="24"/>
                <w:szCs w:val="24"/>
              </w:rPr>
              <w:t xml:space="preserve">3 </w:t>
            </w:r>
          </w:p>
        </w:tc>
      </w:tr>
      <w:tr w:rsidR="008E5279" w:rsidRPr="00B245FA" w14:paraId="1B198384" w14:textId="77777777" w:rsidTr="00C278DD">
        <w:trPr>
          <w:trHeight w:val="412"/>
        </w:trPr>
        <w:tc>
          <w:tcPr>
            <w:tcW w:w="9065" w:type="dxa"/>
            <w:gridSpan w:val="4"/>
          </w:tcPr>
          <w:p w14:paraId="2C926F7F" w14:textId="4CC884A4"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813EC5">
              <w:rPr>
                <w:rFonts w:ascii="Verdana" w:hAnsi="Verdana"/>
                <w:b/>
                <w:bCs/>
                <w:sz w:val="24"/>
                <w:szCs w:val="24"/>
              </w:rPr>
              <w:t xml:space="preserve">Steph Kirton </w:t>
            </w:r>
          </w:p>
        </w:tc>
      </w:tr>
      <w:tr w:rsidR="00EC29BF" w:rsidRPr="00B245FA" w14:paraId="228BD065" w14:textId="77777777" w:rsidTr="76540111">
        <w:trPr>
          <w:trHeight w:val="500"/>
        </w:trPr>
        <w:tc>
          <w:tcPr>
            <w:tcW w:w="9065" w:type="dxa"/>
            <w:gridSpan w:val="4"/>
          </w:tcPr>
          <w:p w14:paraId="3CD716A0" w14:textId="25CBD2A0" w:rsidR="00EC29BF" w:rsidRPr="00687AF6" w:rsidRDefault="00EC29BF" w:rsidP="0091763A">
            <w:pPr>
              <w:rPr>
                <w:rFonts w:ascii="Verdana" w:hAnsi="Verdana"/>
                <w:b/>
                <w:bCs/>
                <w:sz w:val="24"/>
                <w:szCs w:val="24"/>
              </w:rPr>
            </w:pPr>
            <w:r w:rsidRPr="76540111">
              <w:rPr>
                <w:rFonts w:ascii="Verdana" w:hAnsi="Verdana"/>
                <w:b/>
                <w:bCs/>
                <w:sz w:val="24"/>
                <w:szCs w:val="24"/>
              </w:rPr>
              <w:t xml:space="preserve">Curriculum: </w:t>
            </w:r>
            <w:r w:rsidR="230A3E02" w:rsidRPr="76540111">
              <w:rPr>
                <w:rFonts w:ascii="Verdana" w:hAnsi="Verdana"/>
                <w:b/>
                <w:bCs/>
                <w:sz w:val="24"/>
                <w:szCs w:val="24"/>
              </w:rPr>
              <w:t xml:space="preserve"> </w:t>
            </w:r>
            <w:r w:rsidR="4A43EE2B" w:rsidRPr="76540111">
              <w:rPr>
                <w:rFonts w:ascii="Verdana" w:hAnsi="Verdana"/>
                <w:b/>
                <w:bCs/>
                <w:sz w:val="24"/>
                <w:szCs w:val="24"/>
              </w:rPr>
              <w:t>Sec Ready Fundamentals</w:t>
            </w:r>
          </w:p>
        </w:tc>
      </w:tr>
      <w:tr w:rsidR="00EC29BF" w:rsidRPr="00B245FA" w14:paraId="1E22131B" w14:textId="77777777" w:rsidTr="00A70F7F">
        <w:trPr>
          <w:trHeight w:val="500"/>
        </w:trPr>
        <w:tc>
          <w:tcPr>
            <w:tcW w:w="9065" w:type="dxa"/>
            <w:gridSpan w:val="4"/>
            <w:shd w:val="clear" w:color="auto" w:fill="auto"/>
          </w:tcPr>
          <w:p w14:paraId="4F747E6F" w14:textId="77777777" w:rsidR="00813EC5" w:rsidRDefault="00EC29BF" w:rsidP="00A70F7F">
            <w:pPr>
              <w:rPr>
                <w:rFonts w:ascii="Calibri" w:hAnsi="Calibri" w:cs="Calibri"/>
                <w:b/>
                <w:bCs/>
                <w:color w:val="000000"/>
                <w:sz w:val="24"/>
                <w:szCs w:val="24"/>
                <w:shd w:val="clear" w:color="auto" w:fill="F7F7D7"/>
              </w:rPr>
            </w:pPr>
            <w:r w:rsidRPr="00A70F7F">
              <w:rPr>
                <w:rFonts w:eastAsiaTheme="minorEastAsia"/>
                <w:b/>
                <w:bCs/>
                <w:sz w:val="24"/>
                <w:szCs w:val="24"/>
              </w:rPr>
              <w:t xml:space="preserve">Term focus: </w:t>
            </w:r>
          </w:p>
          <w:p w14:paraId="58CCF895" w14:textId="77777777" w:rsidR="00813EC5" w:rsidRPr="00813EC5" w:rsidRDefault="00813EC5" w:rsidP="00813EC5">
            <w:pPr>
              <w:rPr>
                <w:rFonts w:ascii="Calibri" w:hAnsi="Calibri" w:cs="Calibri"/>
                <w:b/>
                <w:bCs/>
                <w:color w:val="000000"/>
              </w:rPr>
            </w:pPr>
            <w:r>
              <w:rPr>
                <w:rFonts w:ascii="Calibri" w:hAnsi="Calibri" w:cs="Calibri"/>
                <w:b/>
                <w:bCs/>
                <w:color w:val="000000"/>
              </w:rPr>
              <w:t>Ho</w:t>
            </w:r>
            <w:r w:rsidRPr="00813EC5">
              <w:rPr>
                <w:rFonts w:ascii="Calibri" w:hAnsi="Calibri" w:cs="Calibri"/>
                <w:b/>
                <w:bCs/>
                <w:color w:val="000000"/>
              </w:rPr>
              <w:t>me Life Skills (IL)</w:t>
            </w:r>
          </w:p>
          <w:p w14:paraId="75664401" w14:textId="0D5E28DC" w:rsidR="00A70F7F" w:rsidRPr="00813EC5" w:rsidRDefault="00813EC5" w:rsidP="00A70F7F">
            <w:pPr>
              <w:rPr>
                <w:rFonts w:ascii="Calibri" w:hAnsi="Calibri" w:cs="Calibri"/>
                <w:b/>
                <w:bCs/>
                <w:color w:val="000000"/>
                <w:sz w:val="24"/>
                <w:szCs w:val="24"/>
                <w:shd w:val="clear" w:color="auto" w:fill="F7F7D7"/>
              </w:rPr>
            </w:pPr>
            <w:r w:rsidRPr="00813EC5">
              <w:rPr>
                <w:rFonts w:ascii="Calibri" w:hAnsi="Calibri" w:cs="Calibri"/>
                <w:b/>
                <w:bCs/>
                <w:color w:val="000000"/>
                <w:sz w:val="24"/>
                <w:szCs w:val="24"/>
                <w:shd w:val="clear" w:color="auto" w:fill="F7F7D7"/>
              </w:rPr>
              <w:t xml:space="preserve">End point: </w:t>
            </w:r>
          </w:p>
          <w:p w14:paraId="073A157F" w14:textId="43D4F947" w:rsidR="00813EC5" w:rsidRDefault="00813EC5" w:rsidP="00A70F7F">
            <w:pPr>
              <w:rPr>
                <w:rFonts w:ascii="Calibri" w:hAnsi="Calibri" w:cs="Calibri"/>
                <w:b/>
                <w:bCs/>
                <w:color w:val="000000"/>
                <w:sz w:val="24"/>
                <w:szCs w:val="24"/>
                <w:shd w:val="clear" w:color="auto" w:fill="F7F7D7"/>
              </w:rPr>
            </w:pPr>
            <w:r w:rsidRPr="00813EC5">
              <w:rPr>
                <w:rFonts w:ascii="Calibri" w:hAnsi="Calibri" w:cs="Calibri"/>
                <w:b/>
                <w:bCs/>
                <w:color w:val="000000"/>
                <w:sz w:val="24"/>
                <w:szCs w:val="24"/>
                <w:shd w:val="clear" w:color="auto" w:fill="F7F7D7"/>
              </w:rPr>
              <w:t>By the end of these lessons, pupils will confidently apply basic kitchen hygiene and equipment safety, prepare a range of ingredients, and make a simple dish, enabling them to participate safely and constructively in shared meal preparation and mealtimes.</w:t>
            </w:r>
          </w:p>
          <w:p w14:paraId="68C6651E" w14:textId="33CF4C22" w:rsidR="00A70F7F" w:rsidRPr="00A70F7F" w:rsidRDefault="00A70F7F" w:rsidP="00A70F7F">
            <w:pPr>
              <w:rPr>
                <w:rFonts w:ascii="Calibri" w:hAnsi="Calibri" w:cs="Calibri"/>
                <w:b/>
                <w:bCs/>
                <w:color w:val="000000" w:themeColor="text1"/>
                <w:sz w:val="24"/>
                <w:szCs w:val="24"/>
              </w:rPr>
            </w:pPr>
          </w:p>
        </w:tc>
      </w:tr>
      <w:tr w:rsidR="00813EC5" w:rsidRPr="00687AF6" w14:paraId="037D3DA4" w14:textId="77777777" w:rsidTr="76540111">
        <w:trPr>
          <w:trHeight w:val="300"/>
        </w:trPr>
        <w:tc>
          <w:tcPr>
            <w:tcW w:w="2689" w:type="dxa"/>
          </w:tcPr>
          <w:p w14:paraId="32458E27" w14:textId="7B0EA0A4" w:rsidR="00813EC5" w:rsidRDefault="00813EC5" w:rsidP="00813EC5">
            <w:r>
              <w:rPr>
                <w:rFonts w:ascii="Calibri" w:hAnsi="Calibri" w:cs="Calibri"/>
                <w:b/>
                <w:bCs/>
                <w:color w:val="242424"/>
              </w:rPr>
              <w:t>Knows the basic hygiene rules of the kitchen</w:t>
            </w:r>
          </w:p>
        </w:tc>
        <w:tc>
          <w:tcPr>
            <w:tcW w:w="6376" w:type="dxa"/>
            <w:gridSpan w:val="3"/>
          </w:tcPr>
          <w:p w14:paraId="52E78320" w14:textId="5BC63310" w:rsidR="00813EC5" w:rsidRDefault="00813EC5" w:rsidP="00813EC5">
            <w:r>
              <w:rPr>
                <w:rFonts w:ascii="Calibri" w:hAnsi="Calibri" w:cs="Calibri"/>
                <w:color w:val="242424"/>
              </w:rPr>
              <w:t>Understands the importance of washing hands before handling food. Learns to keep the work area clean and use separate chopping boards for raw and cooked foods. Demonstrates understanding of basic hygiene practices such as proper storage of food and maintaining cleanliness throughout food preparation. Familiarises themself with kitchen layout and organisation.</w:t>
            </w:r>
          </w:p>
        </w:tc>
      </w:tr>
      <w:tr w:rsidR="00813EC5" w:rsidRPr="00687AF6" w14:paraId="21300C81" w14:textId="77777777" w:rsidTr="76540111">
        <w:trPr>
          <w:trHeight w:val="300"/>
        </w:trPr>
        <w:tc>
          <w:tcPr>
            <w:tcW w:w="2689" w:type="dxa"/>
          </w:tcPr>
          <w:p w14:paraId="03769E1D" w14:textId="7B35B8A6" w:rsidR="00813EC5" w:rsidRDefault="00813EC5" w:rsidP="00813EC5">
            <w:r>
              <w:rPr>
                <w:rFonts w:ascii="Calibri" w:hAnsi="Calibri" w:cs="Calibri"/>
                <w:b/>
                <w:bCs/>
                <w:color w:val="242424"/>
              </w:rPr>
              <w:t xml:space="preserve">Knows how to use basic equipment </w:t>
            </w:r>
            <w:r>
              <w:rPr>
                <w:rFonts w:ascii="Calibri" w:hAnsi="Calibri" w:cs="Calibri"/>
                <w:b/>
                <w:bCs/>
                <w:color w:val="000000"/>
              </w:rPr>
              <w:t>safely</w:t>
            </w:r>
          </w:p>
        </w:tc>
        <w:tc>
          <w:tcPr>
            <w:tcW w:w="6376" w:type="dxa"/>
            <w:gridSpan w:val="3"/>
          </w:tcPr>
          <w:p w14:paraId="75875570" w14:textId="1AF6238A" w:rsidR="00813EC5" w:rsidRDefault="00813EC5" w:rsidP="00813EC5">
            <w:r>
              <w:rPr>
                <w:rFonts w:ascii="Calibri" w:hAnsi="Calibri" w:cs="Calibri"/>
                <w:color w:val="000000"/>
              </w:rPr>
              <w:t>Identifies common kitchen equipment (e.g., knives, peelers, measuring cups) and their uses. Practise using basic kitchen equipment under supervision. Demonstrates the ability to use basic kitchen equipment safely and independently.</w:t>
            </w:r>
          </w:p>
        </w:tc>
      </w:tr>
      <w:tr w:rsidR="00813EC5" w:rsidRPr="00687AF6" w14:paraId="7DC5B4A7" w14:textId="77777777" w:rsidTr="76540111">
        <w:trPr>
          <w:trHeight w:val="300"/>
        </w:trPr>
        <w:tc>
          <w:tcPr>
            <w:tcW w:w="2689" w:type="dxa"/>
          </w:tcPr>
          <w:p w14:paraId="79F6EA0E" w14:textId="56F9A8EC" w:rsidR="00813EC5" w:rsidRDefault="00813EC5" w:rsidP="00813EC5">
            <w:r>
              <w:rPr>
                <w:rFonts w:ascii="Calibri" w:hAnsi="Calibri" w:cs="Calibri"/>
                <w:b/>
                <w:bCs/>
                <w:color w:val="242424"/>
              </w:rPr>
              <w:t>Knows where to shop for ingredients locally</w:t>
            </w:r>
          </w:p>
        </w:tc>
        <w:tc>
          <w:tcPr>
            <w:tcW w:w="6376" w:type="dxa"/>
            <w:gridSpan w:val="3"/>
          </w:tcPr>
          <w:p w14:paraId="04294A99" w14:textId="22770488" w:rsidR="00813EC5" w:rsidRDefault="00813EC5" w:rsidP="00813EC5">
            <w:r>
              <w:rPr>
                <w:rFonts w:ascii="Calibri" w:hAnsi="Calibri" w:cs="Calibri"/>
                <w:color w:val="000000"/>
              </w:rPr>
              <w:t>Demonstrates the ability to research where to get ingredients from locally and find their way there. Prepares for how they will pay and carry their purchases back to school. Practises asking/ selecting what they need from a list and paying for it. Returns to school with what they went for.</w:t>
            </w:r>
          </w:p>
        </w:tc>
      </w:tr>
      <w:tr w:rsidR="00813EC5" w:rsidRPr="00687AF6" w14:paraId="7B1F6D42" w14:textId="77777777" w:rsidTr="76540111">
        <w:trPr>
          <w:trHeight w:val="300"/>
        </w:trPr>
        <w:tc>
          <w:tcPr>
            <w:tcW w:w="2689" w:type="dxa"/>
          </w:tcPr>
          <w:p w14:paraId="27DFC5BD" w14:textId="42D23FE0" w:rsidR="00813EC5" w:rsidRDefault="00813EC5" w:rsidP="00813EC5">
            <w:r>
              <w:rPr>
                <w:rFonts w:ascii="Calibri" w:hAnsi="Calibri" w:cs="Calibri"/>
                <w:b/>
                <w:bCs/>
                <w:color w:val="000000"/>
              </w:rPr>
              <w:t xml:space="preserve">Knows how to </w:t>
            </w:r>
            <w:r>
              <w:rPr>
                <w:rFonts w:ascii="Calibri" w:hAnsi="Calibri" w:cs="Calibri"/>
                <w:b/>
                <w:bCs/>
                <w:color w:val="242424"/>
              </w:rPr>
              <w:t>prepare a range of ingredients and make a healthy snack</w:t>
            </w:r>
          </w:p>
        </w:tc>
        <w:tc>
          <w:tcPr>
            <w:tcW w:w="6376" w:type="dxa"/>
            <w:gridSpan w:val="3"/>
          </w:tcPr>
          <w:p w14:paraId="3861A66A" w14:textId="4AF59B77" w:rsidR="00813EC5" w:rsidRDefault="00813EC5" w:rsidP="00813EC5">
            <w:r>
              <w:rPr>
                <w:rFonts w:ascii="Calibri" w:hAnsi="Calibri" w:cs="Calibri"/>
                <w:color w:val="000000"/>
              </w:rPr>
              <w:t>Learns to wash and peel fruits and vegetables. Practices cutting and mixing ingredients under supervision. Demonstrates the ability to prepare a range of ingredients independently, including measuring and combining them correctly.</w:t>
            </w:r>
          </w:p>
        </w:tc>
      </w:tr>
      <w:tr w:rsidR="00813EC5" w:rsidRPr="00687AF6" w14:paraId="24846D19" w14:textId="77777777" w:rsidTr="76540111">
        <w:trPr>
          <w:trHeight w:val="300"/>
        </w:trPr>
        <w:tc>
          <w:tcPr>
            <w:tcW w:w="2689" w:type="dxa"/>
          </w:tcPr>
          <w:p w14:paraId="5ED4FB6C" w14:textId="16E93B8F" w:rsidR="00813EC5" w:rsidRDefault="00813EC5" w:rsidP="00813EC5">
            <w:r>
              <w:rPr>
                <w:rFonts w:ascii="Calibri" w:hAnsi="Calibri" w:cs="Calibri"/>
                <w:b/>
                <w:bCs/>
                <w:color w:val="242424"/>
              </w:rPr>
              <w:t>Knows how to select and prepare ingredients to make a simple dish that does not require cooking</w:t>
            </w:r>
          </w:p>
        </w:tc>
        <w:tc>
          <w:tcPr>
            <w:tcW w:w="6376" w:type="dxa"/>
            <w:gridSpan w:val="3"/>
          </w:tcPr>
          <w:p w14:paraId="634E4AAA" w14:textId="4B59F7B3" w:rsidR="00813EC5" w:rsidRDefault="00813EC5" w:rsidP="00813EC5">
            <w:r>
              <w:rPr>
                <w:rFonts w:ascii="Calibri" w:hAnsi="Calibri" w:cs="Calibri"/>
                <w:color w:val="242424"/>
              </w:rPr>
              <w:t>Identifies and selects ingredients for a simple dish (e.g., fruit salad, sandwich). Follows a simple recipe to prepare a dish with supervision. Independently selects and prepares ingredients to make a simple dish, following a recipe.</w:t>
            </w:r>
          </w:p>
        </w:tc>
      </w:tr>
      <w:tr w:rsidR="00813EC5" w:rsidRPr="00687AF6" w14:paraId="1A5493BB" w14:textId="77777777" w:rsidTr="76540111">
        <w:trPr>
          <w:trHeight w:val="300"/>
        </w:trPr>
        <w:tc>
          <w:tcPr>
            <w:tcW w:w="2689" w:type="dxa"/>
          </w:tcPr>
          <w:p w14:paraId="53AD9230" w14:textId="0C9EA5DC" w:rsidR="00813EC5" w:rsidRDefault="00813EC5" w:rsidP="00813EC5">
            <w:r>
              <w:rPr>
                <w:rFonts w:ascii="Calibri" w:hAnsi="Calibri" w:cs="Calibri"/>
                <w:b/>
                <w:bCs/>
                <w:color w:val="242424"/>
              </w:rPr>
              <w:t>Participates in mealtimes with others</w:t>
            </w:r>
          </w:p>
        </w:tc>
        <w:tc>
          <w:tcPr>
            <w:tcW w:w="6376" w:type="dxa"/>
            <w:gridSpan w:val="3"/>
          </w:tcPr>
          <w:p w14:paraId="566F3926" w14:textId="55807534" w:rsidR="00813EC5" w:rsidRDefault="00813EC5" w:rsidP="00813EC5">
            <w:r>
              <w:rPr>
                <w:rFonts w:ascii="Calibri" w:hAnsi="Calibri" w:cs="Calibri"/>
                <w:color w:val="000000"/>
              </w:rPr>
              <w:t>Understands the importance of sharing meals and practicing good table manners. Participates in setting the table and serving food during mealtime. Demonstrates the ability to engage in mealtime conversations and practices good etiquette.</w:t>
            </w:r>
          </w:p>
        </w:tc>
      </w:tr>
    </w:tbl>
    <w:p w14:paraId="5FFE39E9" w14:textId="020A41B0" w:rsidR="02584FD2" w:rsidRDefault="02584FD2" w:rsidP="76540111">
      <w:pPr>
        <w:spacing w:line="257" w:lineRule="auto"/>
        <w:rPr>
          <w:rFonts w:ascii="Calibri" w:eastAsia="Calibri" w:hAnsi="Calibri" w:cs="Calibri"/>
          <w:b/>
          <w:bCs/>
          <w:color w:val="000000" w:themeColor="text1"/>
          <w:sz w:val="24"/>
          <w:szCs w:val="24"/>
        </w:rPr>
      </w:pPr>
      <w:r w:rsidRPr="76540111">
        <w:rPr>
          <w:rFonts w:ascii="Calibri" w:eastAsia="Calibri" w:hAnsi="Calibri" w:cs="Calibri"/>
          <w:b/>
          <w:bCs/>
          <w:color w:val="000000" w:themeColor="text1"/>
          <w:sz w:val="24"/>
          <w:szCs w:val="24"/>
        </w:rPr>
        <w:t>Resources:</w:t>
      </w:r>
    </w:p>
    <w:p w14:paraId="71923B4F" w14:textId="447528AE" w:rsidR="4AB831E2" w:rsidRDefault="4AB831E2" w:rsidP="76540111">
      <w:pPr>
        <w:spacing w:line="257" w:lineRule="auto"/>
        <w:rPr>
          <w:rFonts w:eastAsiaTheme="minorEastAsia"/>
          <w:b/>
          <w:bCs/>
          <w:sz w:val="24"/>
          <w:szCs w:val="24"/>
        </w:rPr>
      </w:pPr>
      <w:r w:rsidRPr="76540111">
        <w:rPr>
          <w:rFonts w:eastAsiaTheme="minorEastAsia"/>
          <w:b/>
          <w:bCs/>
          <w:sz w:val="24"/>
          <w:szCs w:val="24"/>
        </w:rPr>
        <w:t xml:space="preserve">Keywords: </w:t>
      </w:r>
    </w:p>
    <w:tbl>
      <w:tblPr>
        <w:tblStyle w:val="TableGrid"/>
        <w:tblW w:w="9062" w:type="dxa"/>
        <w:tblLayout w:type="fixed"/>
        <w:tblLook w:val="04A0" w:firstRow="1" w:lastRow="0" w:firstColumn="1" w:lastColumn="0" w:noHBand="0" w:noVBand="1"/>
      </w:tblPr>
      <w:tblGrid>
        <w:gridCol w:w="1812"/>
        <w:gridCol w:w="1812"/>
        <w:gridCol w:w="1813"/>
        <w:gridCol w:w="1812"/>
        <w:gridCol w:w="1813"/>
      </w:tblGrid>
      <w:tr w:rsidR="008F1580" w:rsidRPr="00272912" w14:paraId="4268581D" w14:textId="77777777" w:rsidTr="00272912">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0043832A" w14:textId="5CBEE009" w:rsidR="008F1580" w:rsidRPr="00272912" w:rsidRDefault="00813EC5" w:rsidP="76540111">
            <w:pPr>
              <w:rPr>
                <w:rFonts w:eastAsiaTheme="minorEastAsia"/>
              </w:rPr>
            </w:pPr>
            <w:r>
              <w:rPr>
                <w:rFonts w:eastAsiaTheme="minorEastAsia"/>
              </w:rPr>
              <w:t>Hygiene</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75F25095" w14:textId="6CA8FA2F" w:rsidR="008F1580" w:rsidRPr="00272912" w:rsidRDefault="00813EC5" w:rsidP="76540111">
            <w:pPr>
              <w:rPr>
                <w:rFonts w:eastAsiaTheme="minorEastAsia"/>
              </w:rPr>
            </w:pPr>
            <w:r>
              <w:rPr>
                <w:rFonts w:eastAsiaTheme="minorEastAsia"/>
              </w:rPr>
              <w:t>Safety</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878CE9E" w14:textId="23CCBD06" w:rsidR="008F1580" w:rsidRPr="00272912" w:rsidRDefault="00B2456D" w:rsidP="76540111">
            <w:pPr>
              <w:rPr>
                <w:rFonts w:eastAsiaTheme="minorEastAsia"/>
              </w:rPr>
            </w:pPr>
            <w:r>
              <w:rPr>
                <w:rFonts w:eastAsiaTheme="minorEastAsia"/>
              </w:rPr>
              <w:t>Instructions</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66CE6E" w14:textId="2B23E432" w:rsidR="008F1580" w:rsidRPr="00272912" w:rsidRDefault="00B2456D" w:rsidP="76540111">
            <w:pPr>
              <w:rPr>
                <w:rFonts w:eastAsiaTheme="minorEastAsia"/>
              </w:rPr>
            </w:pPr>
            <w:r>
              <w:rPr>
                <w:rFonts w:eastAsiaTheme="minorEastAsia"/>
              </w:rPr>
              <w:t>Ingredients</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C195F0D" w14:textId="12971462" w:rsidR="008F1580" w:rsidRPr="00272912" w:rsidRDefault="00B2456D" w:rsidP="76540111">
            <w:pPr>
              <w:rPr>
                <w:rFonts w:eastAsiaTheme="minorEastAsia"/>
              </w:rPr>
            </w:pPr>
            <w:r>
              <w:rPr>
                <w:rFonts w:eastAsiaTheme="minorEastAsia"/>
              </w:rPr>
              <w:t>Measure</w:t>
            </w:r>
          </w:p>
        </w:tc>
      </w:tr>
      <w:tr w:rsidR="008F1580" w:rsidRPr="00272912" w14:paraId="4A9B22C1" w14:textId="77777777" w:rsidTr="00B2456D">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6095C50C" w14:textId="03FAAE35" w:rsidR="008F1580" w:rsidRPr="00272912" w:rsidRDefault="00B2456D" w:rsidP="76540111">
            <w:pPr>
              <w:rPr>
                <w:rFonts w:eastAsiaTheme="minorEastAsia"/>
              </w:rPr>
            </w:pPr>
            <w:r>
              <w:rPr>
                <w:rFonts w:eastAsiaTheme="minorEastAsia"/>
              </w:rPr>
              <w:t>Weigh</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67B1902" w14:textId="3C35CF72" w:rsidR="008F1580" w:rsidRPr="00272912" w:rsidRDefault="00B2456D" w:rsidP="76540111">
            <w:pPr>
              <w:rPr>
                <w:rFonts w:eastAsiaTheme="minorEastAsia"/>
              </w:rPr>
            </w:pPr>
            <w:r>
              <w:rPr>
                <w:rFonts w:eastAsiaTheme="minorEastAsia"/>
              </w:rPr>
              <w:t>Handling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30675DAB" w14:textId="38E8180B" w:rsidR="008F1580" w:rsidRPr="00272912" w:rsidRDefault="00B2456D" w:rsidP="76540111">
            <w:pPr>
              <w:rPr>
                <w:rFonts w:eastAsiaTheme="minorEastAsia"/>
              </w:rPr>
            </w:pPr>
            <w:r>
              <w:rPr>
                <w:rFonts w:eastAsiaTheme="minorEastAsia"/>
              </w:rPr>
              <w:t>Separating</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1931D4" w14:textId="255329DB" w:rsidR="008F1580" w:rsidRPr="00272912" w:rsidRDefault="00B2456D" w:rsidP="76540111">
            <w:pPr>
              <w:rPr>
                <w:rFonts w:eastAsiaTheme="minorEastAsia"/>
              </w:rPr>
            </w:pPr>
            <w:r>
              <w:rPr>
                <w:rFonts w:eastAsiaTheme="minorEastAsia"/>
              </w:rPr>
              <w:t xml:space="preserve">Chopping </w:t>
            </w: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A0C9FCE" w14:textId="72EA4C89" w:rsidR="008F1580" w:rsidRPr="00272912" w:rsidRDefault="008F1580" w:rsidP="76540111">
            <w:pPr>
              <w:rPr>
                <w:rFonts w:eastAsiaTheme="minorEastAsia"/>
              </w:rPr>
            </w:pPr>
          </w:p>
        </w:tc>
      </w:tr>
      <w:tr w:rsidR="008F1580" w:rsidRPr="00272912" w14:paraId="66DB7737" w14:textId="77777777" w:rsidTr="00B2456D">
        <w:trPr>
          <w:trHeight w:val="300"/>
        </w:trPr>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06298F4" w14:textId="1672B52E" w:rsidR="008F1580" w:rsidRPr="00272912" w:rsidRDefault="008F1580" w:rsidP="76540111">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E7E330" w14:textId="5C6E81B4" w:rsidR="008F1580" w:rsidRPr="00272912" w:rsidRDefault="008F1580" w:rsidP="76540111">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57DC64" w14:textId="1A4822DF" w:rsidR="008F1580" w:rsidRPr="00272912" w:rsidRDefault="008F1580" w:rsidP="76540111">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11FC0F" w14:textId="43F14746" w:rsidR="008F1580" w:rsidRPr="00272912" w:rsidRDefault="008F1580" w:rsidP="76540111">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95CEB5" w14:textId="6FA5BA84" w:rsidR="008F1580" w:rsidRPr="00272912" w:rsidRDefault="008F1580" w:rsidP="76540111">
            <w:pPr>
              <w:rPr>
                <w:rFonts w:eastAsiaTheme="minorEastAsia"/>
              </w:rPr>
            </w:pPr>
          </w:p>
        </w:tc>
      </w:tr>
    </w:tbl>
    <w:p w14:paraId="6032D170" w14:textId="63075BC4" w:rsidR="76540111" w:rsidRPr="00272912" w:rsidRDefault="76540111" w:rsidP="76540111">
      <w:pPr>
        <w:spacing w:line="257" w:lineRule="auto"/>
        <w:rPr>
          <w:rFonts w:eastAsiaTheme="minorEastAsia"/>
        </w:rPr>
      </w:pPr>
    </w:p>
    <w:p w14:paraId="3C71962E" w14:textId="2DD8C117" w:rsidR="4AB831E2" w:rsidRDefault="4AB831E2" w:rsidP="76540111">
      <w:pPr>
        <w:spacing w:line="257" w:lineRule="auto"/>
        <w:rPr>
          <w:rFonts w:eastAsiaTheme="minorEastAsia"/>
          <w:b/>
          <w:bCs/>
          <w:sz w:val="24"/>
          <w:szCs w:val="24"/>
        </w:rPr>
      </w:pPr>
      <w:r w:rsidRPr="76540111">
        <w:rPr>
          <w:rFonts w:eastAsiaTheme="minorEastAsia"/>
          <w:b/>
          <w:bCs/>
          <w:sz w:val="24"/>
          <w:szCs w:val="24"/>
        </w:rPr>
        <w:lastRenderedPageBreak/>
        <w:t>Recommended Reading:</w:t>
      </w:r>
    </w:p>
    <w:tbl>
      <w:tblPr>
        <w:tblStyle w:val="TableGrid"/>
        <w:tblW w:w="0" w:type="auto"/>
        <w:tblLayout w:type="fixed"/>
        <w:tblLook w:val="04A0" w:firstRow="1" w:lastRow="0" w:firstColumn="1" w:lastColumn="0" w:noHBand="0" w:noVBand="1"/>
      </w:tblPr>
      <w:tblGrid>
        <w:gridCol w:w="9015"/>
      </w:tblGrid>
      <w:tr w:rsidR="76540111" w14:paraId="164265C8" w14:textId="77777777" w:rsidTr="76540111">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050B860E" w14:textId="77777777" w:rsidR="00B2456D" w:rsidRPr="00B2456D" w:rsidRDefault="00B2456D" w:rsidP="00272912">
            <w:pPr>
              <w:spacing w:before="100" w:beforeAutospacing="1" w:after="100" w:afterAutospacing="1"/>
              <w:rPr>
                <w:rFonts w:eastAsia="Times New Roman" w:cstheme="minorHAnsi"/>
                <w:b/>
                <w:bCs/>
                <w:lang w:eastAsia="en-GB"/>
              </w:rPr>
            </w:pPr>
            <w:r w:rsidRPr="00B2456D">
              <w:rPr>
                <w:rFonts w:eastAsia="Times New Roman" w:cstheme="minorHAnsi"/>
                <w:b/>
                <w:bCs/>
                <w:lang w:eastAsia="en-GB"/>
              </w:rPr>
              <w:t xml:space="preserve">Recipes </w:t>
            </w:r>
          </w:p>
          <w:p w14:paraId="3CE4502C" w14:textId="46228341" w:rsidR="76540111" w:rsidRDefault="00B2456D" w:rsidP="00272912">
            <w:pPr>
              <w:spacing w:before="100" w:beforeAutospacing="1" w:after="100" w:afterAutospacing="1"/>
              <w:rPr>
                <w:rFonts w:eastAsia="Times New Roman" w:cstheme="minorHAnsi"/>
                <w:lang w:eastAsia="en-GB"/>
              </w:rPr>
            </w:pPr>
            <w:hyperlink r:id="rId10" w:history="1">
              <w:r w:rsidRPr="00E463A7">
                <w:rPr>
                  <w:rStyle w:val="Hyperlink"/>
                  <w:rFonts w:eastAsia="Times New Roman" w:cstheme="minorHAnsi"/>
                  <w:lang w:eastAsia="en-GB"/>
                </w:rPr>
                <w:t>https://www.bbc.co.uk/food/collections/10_easy_recipes_for_kids</w:t>
              </w:r>
            </w:hyperlink>
          </w:p>
          <w:p w14:paraId="78CCC905" w14:textId="77777777" w:rsidR="00B2456D" w:rsidRDefault="00B2456D" w:rsidP="00272912">
            <w:pPr>
              <w:spacing w:before="100" w:beforeAutospacing="1" w:after="100" w:afterAutospacing="1"/>
              <w:rPr>
                <w:rFonts w:eastAsia="Times New Roman" w:cstheme="minorHAnsi"/>
                <w:lang w:eastAsia="en-GB"/>
              </w:rPr>
            </w:pPr>
            <w:hyperlink r:id="rId11" w:history="1">
              <w:r w:rsidRPr="00E463A7">
                <w:rPr>
                  <w:rStyle w:val="Hyperlink"/>
                  <w:rFonts w:eastAsia="Times New Roman" w:cstheme="minorHAnsi"/>
                  <w:lang w:eastAsia="en-GB"/>
                </w:rPr>
                <w:t>https://www.bbcgoodfood.com/recipes/collection/kids-cooking-recipes</w:t>
              </w:r>
            </w:hyperlink>
            <w:r>
              <w:rPr>
                <w:rFonts w:eastAsia="Times New Roman" w:cstheme="minorHAnsi"/>
                <w:lang w:eastAsia="en-GB"/>
              </w:rPr>
              <w:t xml:space="preserve"> </w:t>
            </w:r>
          </w:p>
          <w:p w14:paraId="769C0683" w14:textId="77777777" w:rsidR="00B2456D" w:rsidRDefault="00B2456D" w:rsidP="00272912">
            <w:pPr>
              <w:spacing w:before="100" w:beforeAutospacing="1" w:after="100" w:afterAutospacing="1"/>
              <w:rPr>
                <w:rFonts w:eastAsia="Times New Roman" w:cstheme="minorHAnsi"/>
                <w:lang w:eastAsia="en-GB"/>
              </w:rPr>
            </w:pPr>
          </w:p>
          <w:p w14:paraId="119230CF" w14:textId="0D277D54" w:rsidR="00B2456D" w:rsidRPr="00B2456D" w:rsidRDefault="00B2456D" w:rsidP="00272912">
            <w:pPr>
              <w:spacing w:before="100" w:beforeAutospacing="1" w:after="100" w:afterAutospacing="1"/>
              <w:rPr>
                <w:rFonts w:eastAsia="Times New Roman" w:cstheme="minorHAnsi"/>
                <w:b/>
                <w:bCs/>
                <w:lang w:eastAsia="en-GB"/>
              </w:rPr>
            </w:pPr>
            <w:r w:rsidRPr="00B2456D">
              <w:rPr>
                <w:rFonts w:eastAsia="Times New Roman" w:cstheme="minorHAnsi"/>
                <w:b/>
                <w:bCs/>
                <w:lang w:eastAsia="en-GB"/>
              </w:rPr>
              <w:t xml:space="preserve">Progressive skills </w:t>
            </w:r>
            <w:r>
              <w:rPr>
                <w:rFonts w:eastAsia="Times New Roman" w:cstheme="minorHAnsi"/>
                <w:b/>
                <w:bCs/>
                <w:lang w:eastAsia="en-GB"/>
              </w:rPr>
              <w:t xml:space="preserve">and teaching hygiene </w:t>
            </w:r>
          </w:p>
          <w:p w14:paraId="7168D89E" w14:textId="77777777" w:rsidR="00B2456D" w:rsidRDefault="00B2456D" w:rsidP="00272912">
            <w:pPr>
              <w:spacing w:before="100" w:beforeAutospacing="1" w:after="100" w:afterAutospacing="1"/>
              <w:rPr>
                <w:rFonts w:eastAsia="Times New Roman" w:cstheme="minorHAnsi"/>
                <w:lang w:eastAsia="en-GB"/>
              </w:rPr>
            </w:pPr>
            <w:hyperlink r:id="rId12" w:history="1">
              <w:r w:rsidRPr="00E463A7">
                <w:rPr>
                  <w:rStyle w:val="Hyperlink"/>
                  <w:rFonts w:eastAsia="Times New Roman" w:cstheme="minorHAnsi"/>
                  <w:lang w:eastAsia="en-GB"/>
                </w:rPr>
                <w:t>https://www.bbcgoodfood.com/howto/guide/guide-cookery-skills-age</w:t>
              </w:r>
            </w:hyperlink>
            <w:r>
              <w:rPr>
                <w:rFonts w:eastAsia="Times New Roman" w:cstheme="minorHAnsi"/>
                <w:lang w:eastAsia="en-GB"/>
              </w:rPr>
              <w:t xml:space="preserve"> </w:t>
            </w:r>
          </w:p>
          <w:p w14:paraId="5672DC9A" w14:textId="6470E7A7" w:rsidR="00B2456D" w:rsidRPr="00272912" w:rsidRDefault="00B2456D" w:rsidP="00272912">
            <w:pPr>
              <w:spacing w:before="100" w:beforeAutospacing="1" w:after="100" w:afterAutospacing="1"/>
              <w:rPr>
                <w:rFonts w:eastAsia="Times New Roman" w:cstheme="minorHAnsi"/>
                <w:lang w:eastAsia="en-GB"/>
              </w:rPr>
            </w:pPr>
            <w:hyperlink r:id="rId13" w:history="1">
              <w:r w:rsidRPr="00E463A7">
                <w:rPr>
                  <w:rStyle w:val="Hyperlink"/>
                  <w:rFonts w:eastAsia="Times New Roman" w:cstheme="minorHAnsi"/>
                  <w:lang w:eastAsia="en-GB"/>
                </w:rPr>
                <w:t>https://www.youtube.com/watch?v=mZlUTUBPnnw</w:t>
              </w:r>
            </w:hyperlink>
            <w:r>
              <w:rPr>
                <w:rFonts w:eastAsia="Times New Roman" w:cstheme="minorHAnsi"/>
                <w:lang w:eastAsia="en-GB"/>
              </w:rPr>
              <w:t xml:space="preserve"> </w:t>
            </w:r>
          </w:p>
        </w:tc>
      </w:tr>
    </w:tbl>
    <w:p w14:paraId="2F44B0FE" w14:textId="4EB529BE" w:rsidR="76540111" w:rsidRDefault="76540111"/>
    <w:tbl>
      <w:tblPr>
        <w:tblStyle w:val="TableGrid"/>
        <w:tblW w:w="13189" w:type="dxa"/>
        <w:tblInd w:w="135" w:type="dxa"/>
        <w:tblLayout w:type="fixed"/>
        <w:tblLook w:val="04A0" w:firstRow="1" w:lastRow="0" w:firstColumn="1" w:lastColumn="0" w:noHBand="0" w:noVBand="1"/>
      </w:tblPr>
      <w:tblGrid>
        <w:gridCol w:w="2744"/>
        <w:gridCol w:w="2422"/>
        <w:gridCol w:w="1961"/>
        <w:gridCol w:w="1923"/>
        <w:gridCol w:w="19"/>
        <w:gridCol w:w="236"/>
        <w:gridCol w:w="1961"/>
        <w:gridCol w:w="1923"/>
      </w:tblGrid>
      <w:tr w:rsidR="009D3B47" w14:paraId="299C6147" w14:textId="77777777" w:rsidTr="00813EC5">
        <w:trPr>
          <w:gridAfter w:val="4"/>
          <w:wAfter w:w="4139" w:type="dxa"/>
          <w:trHeight w:val="555"/>
        </w:trPr>
        <w:tc>
          <w:tcPr>
            <w:tcW w:w="51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DE650CC" w14:textId="76EE24E3" w:rsidR="009D3B47" w:rsidRDefault="009D3B47" w:rsidP="00BD3480">
            <w:r w:rsidRPr="2DC9CFF6">
              <w:rPr>
                <w:rFonts w:ascii="Verdana" w:eastAsia="Verdana" w:hAnsi="Verdana" w:cs="Verdana"/>
                <w:b/>
                <w:bCs/>
                <w:sz w:val="24"/>
                <w:szCs w:val="24"/>
              </w:rPr>
              <w:t xml:space="preserve">Group: </w:t>
            </w:r>
            <w:r w:rsidR="002E0A2E">
              <w:rPr>
                <w:rFonts w:ascii="Verdana" w:eastAsia="Verdana" w:hAnsi="Verdana" w:cs="Verdana"/>
                <w:b/>
                <w:bCs/>
                <w:sz w:val="24"/>
                <w:szCs w:val="24"/>
              </w:rPr>
              <w:t>M01</w:t>
            </w:r>
          </w:p>
        </w:tc>
        <w:tc>
          <w:tcPr>
            <w:tcW w:w="1961" w:type="dxa"/>
            <w:tcBorders>
              <w:top w:val="single" w:sz="8" w:space="0" w:color="auto"/>
              <w:left w:val="nil"/>
              <w:bottom w:val="single" w:sz="8" w:space="0" w:color="auto"/>
              <w:right w:val="single" w:sz="8" w:space="0" w:color="auto"/>
            </w:tcBorders>
            <w:tcMar>
              <w:left w:w="108" w:type="dxa"/>
              <w:right w:w="108" w:type="dxa"/>
            </w:tcMar>
          </w:tcPr>
          <w:p w14:paraId="07B6A84F" w14:textId="77777777" w:rsidR="009D3B47" w:rsidRDefault="009D3B47" w:rsidP="00BD3480">
            <w:r w:rsidRPr="2DC9CFF6">
              <w:rPr>
                <w:rFonts w:ascii="Verdana" w:eastAsia="Verdana" w:hAnsi="Verdana" w:cs="Verdana"/>
                <w:b/>
                <w:bCs/>
                <w:sz w:val="24"/>
                <w:szCs w:val="24"/>
              </w:rPr>
              <w:t>Subject: PEA</w:t>
            </w:r>
          </w:p>
          <w:p w14:paraId="05639E78" w14:textId="77777777" w:rsidR="009D3B47" w:rsidRDefault="009D3B47" w:rsidP="00BD3480">
            <w:r w:rsidRPr="2DC9CFF6">
              <w:rPr>
                <w:rFonts w:ascii="Verdana" w:eastAsia="Verdana" w:hAnsi="Verdana" w:cs="Verdana"/>
                <w:b/>
                <w:bCs/>
                <w:sz w:val="24"/>
                <w:szCs w:val="24"/>
              </w:rPr>
              <w:t xml:space="preserve"> </w:t>
            </w:r>
          </w:p>
        </w:tc>
        <w:tc>
          <w:tcPr>
            <w:tcW w:w="1923" w:type="dxa"/>
            <w:tcBorders>
              <w:top w:val="single" w:sz="8" w:space="0" w:color="auto"/>
              <w:left w:val="single" w:sz="8" w:space="0" w:color="auto"/>
              <w:bottom w:val="single" w:sz="8" w:space="0" w:color="auto"/>
              <w:right w:val="single" w:sz="8" w:space="0" w:color="auto"/>
            </w:tcBorders>
            <w:tcMar>
              <w:left w:w="108" w:type="dxa"/>
              <w:right w:w="108" w:type="dxa"/>
            </w:tcMar>
          </w:tcPr>
          <w:p w14:paraId="59C304CF" w14:textId="7B3FA562" w:rsidR="009D3B47" w:rsidRDefault="009D3B47" w:rsidP="00BD3480">
            <w:r w:rsidRPr="2DC9CFF6">
              <w:rPr>
                <w:rFonts w:ascii="Verdana" w:eastAsia="Verdana" w:hAnsi="Verdana" w:cs="Verdana"/>
                <w:b/>
                <w:bCs/>
                <w:sz w:val="24"/>
                <w:szCs w:val="24"/>
              </w:rPr>
              <w:t xml:space="preserve">Half Term: </w:t>
            </w:r>
            <w:r w:rsidR="00813EC5">
              <w:rPr>
                <w:rFonts w:ascii="Verdana" w:eastAsia="Verdana" w:hAnsi="Verdana" w:cs="Verdana"/>
                <w:b/>
                <w:bCs/>
                <w:sz w:val="24"/>
                <w:szCs w:val="24"/>
              </w:rPr>
              <w:t>4</w:t>
            </w:r>
          </w:p>
        </w:tc>
      </w:tr>
      <w:tr w:rsidR="009D3B47" w14:paraId="6998B8F3" w14:textId="77777777" w:rsidTr="00813EC5">
        <w:trPr>
          <w:gridAfter w:val="3"/>
          <w:wAfter w:w="4120" w:type="dxa"/>
          <w:trHeight w:val="405"/>
        </w:trPr>
        <w:tc>
          <w:tcPr>
            <w:tcW w:w="9069"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6F4C9FBB" w14:textId="290A0B1B" w:rsidR="009D3B47" w:rsidRDefault="009D3B47" w:rsidP="00BD3480">
            <w:r w:rsidRPr="2DC9CFF6">
              <w:rPr>
                <w:rFonts w:ascii="Verdana" w:eastAsia="Verdana" w:hAnsi="Verdana" w:cs="Verdana"/>
                <w:b/>
                <w:bCs/>
                <w:sz w:val="24"/>
                <w:szCs w:val="24"/>
              </w:rPr>
              <w:t xml:space="preserve">Teacher: </w:t>
            </w:r>
            <w:r>
              <w:rPr>
                <w:rFonts w:ascii="Verdana" w:eastAsia="Verdana" w:hAnsi="Verdana" w:cs="Verdana"/>
                <w:b/>
                <w:bCs/>
                <w:sz w:val="24"/>
                <w:szCs w:val="24"/>
              </w:rPr>
              <w:t>Steph Kirton</w:t>
            </w:r>
            <w:r w:rsidR="00813EC5">
              <w:rPr>
                <w:rFonts w:ascii="Verdana" w:eastAsia="Verdana" w:hAnsi="Verdana" w:cs="Verdana"/>
                <w:b/>
                <w:bCs/>
                <w:sz w:val="24"/>
                <w:szCs w:val="24"/>
              </w:rPr>
              <w:t xml:space="preserve"> </w:t>
            </w:r>
          </w:p>
        </w:tc>
      </w:tr>
      <w:tr w:rsidR="009D3B47" w14:paraId="3FFFD7D8"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22FC3166" w14:textId="134358A3" w:rsidR="009D3B47" w:rsidRDefault="009D3B47" w:rsidP="00BD3480">
            <w:pPr>
              <w:rPr>
                <w:rFonts w:ascii="Verdana" w:eastAsia="Verdana" w:hAnsi="Verdana" w:cs="Verdana"/>
                <w:b/>
                <w:bCs/>
                <w:sz w:val="24"/>
                <w:szCs w:val="24"/>
              </w:rPr>
            </w:pPr>
            <w:r w:rsidRPr="73127EE8">
              <w:rPr>
                <w:rFonts w:ascii="Verdana" w:eastAsia="Verdana" w:hAnsi="Verdana" w:cs="Verdana"/>
                <w:b/>
                <w:bCs/>
                <w:sz w:val="24"/>
                <w:szCs w:val="24"/>
              </w:rPr>
              <w:t xml:space="preserve">Curriculum:  </w:t>
            </w:r>
            <w:r>
              <w:rPr>
                <w:rFonts w:ascii="Verdana" w:eastAsia="Verdana" w:hAnsi="Verdana" w:cs="Verdana"/>
                <w:b/>
                <w:bCs/>
                <w:sz w:val="24"/>
                <w:szCs w:val="24"/>
              </w:rPr>
              <w:t>Sec Ready Fundamentals</w:t>
            </w:r>
          </w:p>
        </w:tc>
      </w:tr>
      <w:tr w:rsidR="009D3B47" w14:paraId="5CA641FC"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55083F60" w14:textId="3B202B2B" w:rsidR="009D3B47" w:rsidRDefault="009D3B47" w:rsidP="00BD3480">
            <w:r w:rsidRPr="2DC9CFF6">
              <w:rPr>
                <w:rFonts w:ascii="Calibri" w:eastAsia="Calibri" w:hAnsi="Calibri" w:cs="Calibri"/>
                <w:b/>
                <w:bCs/>
                <w:sz w:val="24"/>
                <w:szCs w:val="24"/>
              </w:rPr>
              <w:t xml:space="preserve">Term focus: </w:t>
            </w:r>
            <w:r w:rsidRPr="2DC9CFF6">
              <w:rPr>
                <w:rFonts w:ascii="Calibri" w:eastAsia="Calibri" w:hAnsi="Calibri" w:cs="Calibri"/>
                <w:b/>
                <w:bCs/>
                <w:color w:val="000000" w:themeColor="text1"/>
              </w:rPr>
              <w:t xml:space="preserve"> </w:t>
            </w:r>
            <w:r w:rsidR="00813EC5">
              <w:rPr>
                <w:rFonts w:ascii="Calibri" w:eastAsia="Calibri" w:hAnsi="Calibri" w:cs="Calibri"/>
                <w:b/>
                <w:bCs/>
                <w:color w:val="000000" w:themeColor="text1"/>
              </w:rPr>
              <w:t xml:space="preserve">Exploring careers </w:t>
            </w:r>
          </w:p>
          <w:p w14:paraId="11152D97" w14:textId="77777777" w:rsidR="009D3B47" w:rsidRDefault="009D3B47" w:rsidP="00BD3480">
            <w:pPr>
              <w:rPr>
                <w:rFonts w:ascii="Calibri" w:eastAsia="Calibri" w:hAnsi="Calibri" w:cs="Calibri"/>
                <w:b/>
                <w:bCs/>
                <w:color w:val="000000" w:themeColor="text1"/>
              </w:rPr>
            </w:pPr>
            <w:r w:rsidRPr="73127EE8">
              <w:rPr>
                <w:rFonts w:ascii="Calibri" w:eastAsia="Calibri" w:hAnsi="Calibri" w:cs="Calibri"/>
                <w:b/>
                <w:bCs/>
                <w:color w:val="000000" w:themeColor="text1"/>
              </w:rPr>
              <w:t xml:space="preserve">End point: </w:t>
            </w:r>
          </w:p>
          <w:p w14:paraId="387431C6" w14:textId="4A8F35DB" w:rsidR="00813EC5" w:rsidRDefault="00813EC5" w:rsidP="00BD3480">
            <w:pPr>
              <w:rPr>
                <w:rFonts w:ascii="Calibri" w:eastAsia="Calibri" w:hAnsi="Calibri" w:cs="Calibri"/>
              </w:rPr>
            </w:pPr>
            <w:r>
              <w:rPr>
                <w:rFonts w:ascii="Calibri" w:hAnsi="Calibri" w:cs="Calibri"/>
                <w:b/>
                <w:bCs/>
                <w:color w:val="000000"/>
                <w:shd w:val="clear" w:color="auto" w:fill="E0F7D2"/>
              </w:rPr>
              <w:t>The learner expands their knowledge of food-industry career paths and gains skills in networking, communication, and gathering information. They can record and discuss their findings and contribute to planning a group visit to learn more about catering and the training it requires.</w:t>
            </w:r>
          </w:p>
        </w:tc>
      </w:tr>
      <w:tr w:rsidR="00813EC5" w14:paraId="27AF941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713E3E34" w14:textId="6D600681" w:rsidR="00813EC5" w:rsidRDefault="00813EC5" w:rsidP="00813EC5">
            <w:pPr>
              <w:rPr>
                <w:rFonts w:ascii="Calibri" w:eastAsia="Calibri" w:hAnsi="Calibri" w:cs="Calibri"/>
              </w:rPr>
            </w:pPr>
            <w:r>
              <w:rPr>
                <w:rFonts w:ascii="Calibri" w:hAnsi="Calibri" w:cs="Calibri"/>
                <w:b/>
                <w:bCs/>
                <w:color w:val="000000"/>
              </w:rPr>
              <w:t>Develops their knowledge of career paths within the food industry</w:t>
            </w:r>
          </w:p>
        </w:tc>
        <w:tc>
          <w:tcPr>
            <w:tcW w:w="6306" w:type="dxa"/>
            <w:gridSpan w:val="3"/>
            <w:tcBorders>
              <w:top w:val="nil"/>
              <w:left w:val="single" w:sz="8" w:space="0" w:color="auto"/>
              <w:bottom w:val="single" w:sz="8" w:space="0" w:color="auto"/>
              <w:right w:val="single" w:sz="8" w:space="0" w:color="auto"/>
            </w:tcBorders>
            <w:tcMar>
              <w:left w:w="108" w:type="dxa"/>
              <w:right w:w="108" w:type="dxa"/>
            </w:tcMar>
          </w:tcPr>
          <w:p w14:paraId="7BE5530A" w14:textId="26B63C99" w:rsidR="00813EC5" w:rsidRDefault="00813EC5" w:rsidP="00813EC5">
            <w:pPr>
              <w:rPr>
                <w:rFonts w:ascii="Calibri" w:eastAsia="Calibri" w:hAnsi="Calibri" w:cs="Calibri"/>
              </w:rPr>
            </w:pPr>
            <w:r>
              <w:rPr>
                <w:rFonts w:ascii="Calibri" w:hAnsi="Calibri" w:cs="Calibri"/>
                <w:color w:val="000000"/>
              </w:rPr>
              <w:t>Researches different types of careers available locally in the hospitality and the food industry</w:t>
            </w:r>
          </w:p>
        </w:tc>
      </w:tr>
      <w:tr w:rsidR="00813EC5" w14:paraId="1714C4F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5D191D3" w14:textId="17E677FB" w:rsidR="00813EC5" w:rsidRDefault="00813EC5" w:rsidP="00813EC5">
            <w:pPr>
              <w:rPr>
                <w:rFonts w:ascii="Calibri" w:eastAsia="Calibri" w:hAnsi="Calibri" w:cs="Calibri"/>
              </w:rPr>
            </w:pPr>
            <w:r>
              <w:rPr>
                <w:rFonts w:ascii="Calibri" w:hAnsi="Calibri" w:cs="Calibri"/>
                <w:b/>
                <w:bCs/>
                <w:color w:val="000000"/>
              </w:rPr>
              <w:t>Develops skills in networking</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3D4001B" w14:textId="383F7E71" w:rsidR="00813EC5" w:rsidRDefault="00813EC5" w:rsidP="00813EC5">
            <w:pPr>
              <w:rPr>
                <w:rFonts w:ascii="Calibri" w:eastAsia="Calibri" w:hAnsi="Calibri" w:cs="Calibri"/>
              </w:rPr>
            </w:pPr>
            <w:r>
              <w:rPr>
                <w:rFonts w:ascii="Calibri" w:hAnsi="Calibri" w:cs="Calibri"/>
                <w:color w:val="000000"/>
              </w:rPr>
              <w:t>Researches and invites someone who works in the food industry into school</w:t>
            </w:r>
          </w:p>
        </w:tc>
      </w:tr>
      <w:tr w:rsidR="00813EC5" w14:paraId="0ED8CF7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2D59B5E" w14:textId="7F95880F" w:rsidR="00813EC5" w:rsidRDefault="00813EC5" w:rsidP="00813EC5">
            <w:pPr>
              <w:rPr>
                <w:rFonts w:ascii="Calibri" w:eastAsia="Calibri" w:hAnsi="Calibri" w:cs="Calibri"/>
              </w:rPr>
            </w:pPr>
            <w:r>
              <w:rPr>
                <w:rFonts w:ascii="Calibri" w:hAnsi="Calibri" w:cs="Calibri"/>
                <w:b/>
                <w:bCs/>
                <w:color w:val="000000"/>
              </w:rPr>
              <w:t>Knows where to find specific information they need about a certain career path</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7B611E2" w14:textId="76E28C1D" w:rsidR="00813EC5" w:rsidRDefault="00813EC5" w:rsidP="00813EC5">
            <w:pPr>
              <w:rPr>
                <w:rFonts w:ascii="Calibri" w:eastAsia="Calibri" w:hAnsi="Calibri" w:cs="Calibri"/>
              </w:rPr>
            </w:pPr>
            <w:r>
              <w:rPr>
                <w:rFonts w:ascii="Calibri" w:hAnsi="Calibri" w:cs="Calibri"/>
                <w:color w:val="000000"/>
              </w:rPr>
              <w:t>Prepares questions to ask workers in the food industry. Ask open ended questions that allow them to learn more about the various tasks done and skills required.</w:t>
            </w:r>
          </w:p>
        </w:tc>
      </w:tr>
      <w:tr w:rsidR="00813EC5" w14:paraId="5F5B121D"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E9AC857" w14:textId="2691AA47" w:rsidR="00813EC5" w:rsidRDefault="00813EC5" w:rsidP="00813EC5">
            <w:pPr>
              <w:rPr>
                <w:rFonts w:ascii="Calibri" w:eastAsia="Calibri" w:hAnsi="Calibri" w:cs="Calibri"/>
              </w:rPr>
            </w:pPr>
            <w:r>
              <w:rPr>
                <w:rFonts w:ascii="Calibri" w:hAnsi="Calibri" w:cs="Calibri"/>
                <w:b/>
                <w:bCs/>
                <w:color w:val="000000"/>
              </w:rPr>
              <w:t>Can communicate their queries orally, record information and discuss findings</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304847B" w14:textId="6C263748" w:rsidR="00813EC5" w:rsidRDefault="00813EC5" w:rsidP="00813EC5">
            <w:pPr>
              <w:rPr>
                <w:rFonts w:ascii="Calibri" w:eastAsia="Calibri" w:hAnsi="Calibri" w:cs="Calibri"/>
              </w:rPr>
            </w:pPr>
            <w:r>
              <w:rPr>
                <w:rFonts w:ascii="Calibri" w:hAnsi="Calibri" w:cs="Calibri"/>
                <w:color w:val="000000"/>
              </w:rPr>
              <w:t>Has an encounter with people who work in catering /food health and safety to gain a deeper understanding of their role.</w:t>
            </w:r>
          </w:p>
        </w:tc>
      </w:tr>
      <w:tr w:rsidR="00813EC5" w14:paraId="5D693FBF"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43D2BB8D" w14:textId="3D3E1EF7" w:rsidR="00813EC5" w:rsidRDefault="00813EC5" w:rsidP="00813EC5">
            <w:pPr>
              <w:rPr>
                <w:rFonts w:ascii="Calibri" w:eastAsia="Calibri" w:hAnsi="Calibri" w:cs="Calibri"/>
              </w:rPr>
            </w:pPr>
            <w:r>
              <w:rPr>
                <w:rFonts w:ascii="Calibri" w:hAnsi="Calibri" w:cs="Calibri"/>
                <w:b/>
                <w:bCs/>
                <w:color w:val="000000"/>
              </w:rPr>
              <w:t xml:space="preserve">Plans a visit as a group </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671F8FA" w14:textId="1123C403" w:rsidR="00813EC5" w:rsidRDefault="00813EC5" w:rsidP="00813EC5">
            <w:pPr>
              <w:rPr>
                <w:rFonts w:ascii="Calibri" w:eastAsia="Calibri" w:hAnsi="Calibri" w:cs="Calibri"/>
              </w:rPr>
            </w:pPr>
            <w:r>
              <w:rPr>
                <w:rFonts w:ascii="Calibri" w:hAnsi="Calibri" w:cs="Calibri"/>
                <w:color w:val="000000"/>
              </w:rPr>
              <w:t>Plans to visit an FE College’s catering course / food industry workplace</w:t>
            </w:r>
          </w:p>
        </w:tc>
      </w:tr>
      <w:tr w:rsidR="00813EC5" w14:paraId="2988403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9BF73AE" w14:textId="1336B3EA" w:rsidR="00813EC5" w:rsidRDefault="00813EC5" w:rsidP="00813EC5">
            <w:pPr>
              <w:rPr>
                <w:rFonts w:ascii="Calibri" w:eastAsia="Calibri" w:hAnsi="Calibri" w:cs="Calibri"/>
              </w:rPr>
            </w:pPr>
            <w:r>
              <w:rPr>
                <w:rFonts w:ascii="Calibri" w:hAnsi="Calibri" w:cs="Calibri"/>
                <w:b/>
                <w:bCs/>
                <w:color w:val="000000"/>
              </w:rPr>
              <w:t>Learns more about catering as a career and the training required</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0C5A644" w14:textId="24236E80" w:rsidR="00813EC5" w:rsidRDefault="00813EC5" w:rsidP="00813EC5">
            <w:pPr>
              <w:rPr>
                <w:rFonts w:ascii="Calibri" w:eastAsia="Calibri" w:hAnsi="Calibri" w:cs="Calibri"/>
              </w:rPr>
            </w:pPr>
            <w:r>
              <w:rPr>
                <w:rFonts w:ascii="Calibri" w:hAnsi="Calibri" w:cs="Calibri"/>
                <w:color w:val="000000"/>
              </w:rPr>
              <w:t>Prepares questions and desired outcomes for a visit to an FE College’s catering course / food industry workplace in the summer term and shares these with the venue.</w:t>
            </w:r>
          </w:p>
        </w:tc>
      </w:tr>
      <w:tr w:rsidR="009D3B47" w14:paraId="2615113A" w14:textId="77777777" w:rsidTr="00813EC5">
        <w:trPr>
          <w:trHeight w:val="300"/>
        </w:trPr>
        <w:tc>
          <w:tcPr>
            <w:tcW w:w="2744" w:type="dxa"/>
            <w:tcBorders>
              <w:top w:val="single" w:sz="8" w:space="0" w:color="auto"/>
              <w:left w:val="nil"/>
              <w:bottom w:val="nil"/>
              <w:right w:val="nil"/>
            </w:tcBorders>
            <w:vAlign w:val="center"/>
          </w:tcPr>
          <w:p w14:paraId="01431140" w14:textId="77777777" w:rsidR="009D3B47" w:rsidRDefault="009D3B47" w:rsidP="00BD3480"/>
        </w:tc>
        <w:tc>
          <w:tcPr>
            <w:tcW w:w="6325" w:type="dxa"/>
            <w:gridSpan w:val="4"/>
            <w:tcBorders>
              <w:top w:val="single" w:sz="8" w:space="0" w:color="auto"/>
              <w:left w:val="nil"/>
              <w:bottom w:val="nil"/>
              <w:right w:val="nil"/>
            </w:tcBorders>
            <w:vAlign w:val="center"/>
          </w:tcPr>
          <w:p w14:paraId="04F96B5E" w14:textId="77777777" w:rsidR="009D3B47" w:rsidRDefault="009D3B47" w:rsidP="00BD3480"/>
        </w:tc>
        <w:tc>
          <w:tcPr>
            <w:tcW w:w="236" w:type="dxa"/>
            <w:tcBorders>
              <w:top w:val="nil"/>
              <w:left w:val="nil"/>
              <w:bottom w:val="nil"/>
              <w:right w:val="nil"/>
            </w:tcBorders>
            <w:vAlign w:val="center"/>
          </w:tcPr>
          <w:p w14:paraId="6F98A194" w14:textId="77777777" w:rsidR="009D3B47" w:rsidRDefault="009D3B47" w:rsidP="00BD3480"/>
        </w:tc>
        <w:tc>
          <w:tcPr>
            <w:tcW w:w="1961" w:type="dxa"/>
            <w:tcBorders>
              <w:top w:val="nil"/>
              <w:left w:val="nil"/>
              <w:bottom w:val="nil"/>
              <w:right w:val="nil"/>
            </w:tcBorders>
            <w:vAlign w:val="center"/>
          </w:tcPr>
          <w:p w14:paraId="4D7BAB73" w14:textId="77777777" w:rsidR="009D3B47" w:rsidRDefault="009D3B47" w:rsidP="00BD3480"/>
        </w:tc>
        <w:tc>
          <w:tcPr>
            <w:tcW w:w="1923" w:type="dxa"/>
            <w:tcBorders>
              <w:top w:val="nil"/>
              <w:left w:val="nil"/>
              <w:bottom w:val="nil"/>
              <w:right w:val="nil"/>
            </w:tcBorders>
            <w:vAlign w:val="center"/>
          </w:tcPr>
          <w:p w14:paraId="1C6D3EF5" w14:textId="77777777" w:rsidR="009D3B47" w:rsidRDefault="009D3B47" w:rsidP="00BD3480"/>
        </w:tc>
      </w:tr>
    </w:tbl>
    <w:p w14:paraId="114297D8" w14:textId="77777777" w:rsidR="009D3B47" w:rsidRDefault="009D3B47" w:rsidP="009D3B47">
      <w:pPr>
        <w:spacing w:line="257" w:lineRule="auto"/>
        <w:rPr>
          <w:rFonts w:ascii="Calibri" w:eastAsia="Calibri" w:hAnsi="Calibri" w:cs="Calibri"/>
        </w:rPr>
      </w:pPr>
    </w:p>
    <w:p w14:paraId="7FE0B45C" w14:textId="77777777" w:rsidR="009D3B47" w:rsidRDefault="009D3B47" w:rsidP="009D3B47">
      <w:pPr>
        <w:spacing w:line="257" w:lineRule="auto"/>
      </w:pPr>
      <w:r w:rsidRPr="2DC9CFF6">
        <w:rPr>
          <w:rFonts w:ascii="Calibri" w:eastAsia="Calibri" w:hAnsi="Calibri" w:cs="Calibri"/>
          <w:b/>
          <w:bCs/>
          <w:sz w:val="24"/>
          <w:szCs w:val="24"/>
        </w:rPr>
        <w:t xml:space="preserve">Keywords: </w:t>
      </w:r>
    </w:p>
    <w:tbl>
      <w:tblPr>
        <w:tblStyle w:val="TableGrid"/>
        <w:tblW w:w="0" w:type="auto"/>
        <w:tblLayout w:type="fixed"/>
        <w:tblLook w:val="04A0" w:firstRow="1" w:lastRow="0" w:firstColumn="1" w:lastColumn="0" w:noHBand="0" w:noVBand="1"/>
      </w:tblPr>
      <w:tblGrid>
        <w:gridCol w:w="1605"/>
        <w:gridCol w:w="1502"/>
        <w:gridCol w:w="1503"/>
        <w:gridCol w:w="1503"/>
        <w:gridCol w:w="1503"/>
        <w:gridCol w:w="1503"/>
      </w:tblGrid>
      <w:tr w:rsidR="009D3B47" w14:paraId="72788E25" w14:textId="77777777" w:rsidTr="00BD3480">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6A741EDC" w14:textId="15303539" w:rsidR="009D3B47" w:rsidRDefault="00813EC5" w:rsidP="00BD3480">
            <w:r>
              <w:lastRenderedPageBreak/>
              <w:t>Career</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3D0DE6E" w14:textId="7EF90467" w:rsidR="009D3B47" w:rsidRDefault="00813EC5" w:rsidP="00BD3480">
            <w:r>
              <w:t>Workplace</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EF1C2C7" w14:textId="009893B4" w:rsidR="009D3B47" w:rsidRDefault="00813EC5" w:rsidP="00BD3480">
            <w:r>
              <w:t>Salary</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1BCA3B90" w14:textId="73153612" w:rsidR="009D3B47" w:rsidRDefault="00813EC5" w:rsidP="00BD3480">
            <w:r>
              <w:t>Communication</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85BD31D" w14:textId="0CB75BEC" w:rsidR="009D3B47" w:rsidRDefault="00813EC5" w:rsidP="00BD3480">
            <w:r>
              <w:t>Training</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5BEC42C" w14:textId="11024B0C" w:rsidR="009D3B47" w:rsidRDefault="00813EC5" w:rsidP="00BD3480">
            <w:r>
              <w:t>Qualifications</w:t>
            </w:r>
          </w:p>
        </w:tc>
      </w:tr>
      <w:tr w:rsidR="009D3B47" w14:paraId="7F0A4018"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15F20A32" w14:textId="27261482" w:rsidR="009D3B47" w:rsidRDefault="00813EC5" w:rsidP="00BD3480">
            <w:r>
              <w:t>Progression</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17DD13F" w14:textId="1CA450CB" w:rsidR="009D3B47" w:rsidRDefault="00813EC5" w:rsidP="00BD3480">
            <w:r>
              <w:t>Employer</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2D11063" w14:textId="1ACCAEE0"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96E9024" w14:textId="1C5F9B11"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19C82C7" w14:textId="0C6867B7"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51F3FE" w14:textId="052C37E1" w:rsidR="009D3B47" w:rsidRDefault="009D3B47" w:rsidP="00BD3480"/>
        </w:tc>
      </w:tr>
      <w:tr w:rsidR="009D3B47" w14:paraId="5A12669F"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749DD57" w14:textId="77777777" w:rsidR="009D3B47" w:rsidRDefault="009D3B47" w:rsidP="00BD3480">
            <w:r w:rsidRPr="2DC9CFF6">
              <w:rPr>
                <w:rFonts w:ascii="Calibri" w:eastAsia="Calibri" w:hAnsi="Calibri" w:cs="Calibri"/>
                <w:sz w:val="24"/>
                <w:szCs w:val="24"/>
              </w:rPr>
              <w:t xml:space="preserve"> </w:t>
            </w:r>
          </w:p>
        </w:tc>
        <w:tc>
          <w:tcPr>
            <w:tcW w:w="150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BD3FEC"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24A4176"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5BE281A"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B155E49"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DCF057E" w14:textId="77777777" w:rsidR="009D3B47" w:rsidRDefault="009D3B47" w:rsidP="00BD3480">
            <w:r w:rsidRPr="2DC9CFF6">
              <w:rPr>
                <w:rFonts w:ascii="Calibri" w:eastAsia="Calibri" w:hAnsi="Calibri" w:cs="Calibri"/>
                <w:sz w:val="24"/>
                <w:szCs w:val="24"/>
              </w:rPr>
              <w:t xml:space="preserve"> </w:t>
            </w:r>
          </w:p>
        </w:tc>
      </w:tr>
    </w:tbl>
    <w:p w14:paraId="0EF7D647" w14:textId="77777777" w:rsidR="009D3B47" w:rsidRDefault="009D3B47" w:rsidP="009D3B47">
      <w:pPr>
        <w:spacing w:line="257" w:lineRule="auto"/>
      </w:pPr>
      <w:r w:rsidRPr="2DC9CFF6">
        <w:rPr>
          <w:rFonts w:ascii="Calibri" w:eastAsia="Calibri" w:hAnsi="Calibri" w:cs="Calibri"/>
          <w:sz w:val="24"/>
          <w:szCs w:val="24"/>
        </w:rPr>
        <w:t xml:space="preserve"> </w:t>
      </w:r>
    </w:p>
    <w:p w14:paraId="54E42694" w14:textId="77777777" w:rsidR="009D3B47" w:rsidRDefault="009D3B47" w:rsidP="009D3B47">
      <w:pPr>
        <w:spacing w:line="257" w:lineRule="auto"/>
      </w:pPr>
      <w:r w:rsidRPr="2DC9CFF6">
        <w:rPr>
          <w:rFonts w:ascii="Calibri" w:eastAsia="Calibri" w:hAnsi="Calibri" w:cs="Calibri"/>
          <w:b/>
          <w:bCs/>
          <w:sz w:val="24"/>
          <w:szCs w:val="24"/>
        </w:rPr>
        <w:t>Recommended Reading:</w:t>
      </w:r>
    </w:p>
    <w:tbl>
      <w:tblPr>
        <w:tblStyle w:val="TableGrid"/>
        <w:tblW w:w="0" w:type="auto"/>
        <w:tblLayout w:type="fixed"/>
        <w:tblLook w:val="04A0" w:firstRow="1" w:lastRow="0" w:firstColumn="1" w:lastColumn="0" w:noHBand="0" w:noVBand="1"/>
      </w:tblPr>
      <w:tblGrid>
        <w:gridCol w:w="9015"/>
      </w:tblGrid>
      <w:tr w:rsidR="009D3B47" w14:paraId="424EB16C" w14:textId="77777777" w:rsidTr="00BD3480">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19A1BDCC" w14:textId="7F336B07" w:rsidR="009D3B47" w:rsidRDefault="00B2456D" w:rsidP="00BD3480">
            <w:pPr>
              <w:shd w:val="clear" w:color="auto" w:fill="FFFFFF" w:themeFill="background1"/>
              <w:spacing w:before="240" w:after="120"/>
            </w:pPr>
            <w:hyperlink r:id="rId14" w:history="1">
              <w:r w:rsidRPr="00E463A7">
                <w:rPr>
                  <w:rStyle w:val="Hyperlink"/>
                </w:rPr>
                <w:t>https://www.foodafactoflife.org.uk/whole-school/careers-in-food/</w:t>
              </w:r>
            </w:hyperlink>
            <w:r>
              <w:t xml:space="preserve"> </w:t>
            </w:r>
          </w:p>
          <w:p w14:paraId="729DF5C8" w14:textId="7EF7FD87" w:rsidR="00B2456D" w:rsidRPr="00B2456D" w:rsidRDefault="00B2456D" w:rsidP="00BD3480">
            <w:pPr>
              <w:shd w:val="clear" w:color="auto" w:fill="FFFFFF" w:themeFill="background1"/>
              <w:spacing w:before="240" w:after="120"/>
              <w:rPr>
                <w:b/>
                <w:bCs/>
              </w:rPr>
            </w:pPr>
            <w:r w:rsidRPr="00B2456D">
              <w:rPr>
                <w:b/>
                <w:bCs/>
              </w:rPr>
              <w:t xml:space="preserve">Unifrog links (students will need to log in to view) </w:t>
            </w:r>
          </w:p>
          <w:p w14:paraId="0AC61C88" w14:textId="70F0C53B" w:rsidR="00B2456D" w:rsidRDefault="00B2456D" w:rsidP="00BD3480">
            <w:pPr>
              <w:shd w:val="clear" w:color="auto" w:fill="FFFFFF" w:themeFill="background1"/>
              <w:spacing w:before="240" w:after="120"/>
            </w:pPr>
            <w:hyperlink r:id="rId15" w:history="1">
              <w:r w:rsidRPr="00E463A7">
                <w:rPr>
                  <w:rStyle w:val="Hyperlink"/>
                </w:rPr>
                <w:t>https://www.unifrog.org/student/careers/direct/chef</w:t>
              </w:r>
            </w:hyperlink>
            <w:r>
              <w:t xml:space="preserve"> </w:t>
            </w:r>
          </w:p>
          <w:p w14:paraId="5FCB56BA" w14:textId="492EDE34" w:rsidR="00B2456D" w:rsidRDefault="00B2456D" w:rsidP="00BD3480">
            <w:pPr>
              <w:shd w:val="clear" w:color="auto" w:fill="FFFFFF" w:themeFill="background1"/>
              <w:spacing w:before="240" w:after="120"/>
            </w:pPr>
            <w:hyperlink r:id="rId16" w:history="1">
              <w:r w:rsidRPr="00E463A7">
                <w:rPr>
                  <w:rStyle w:val="Hyperlink"/>
                </w:rPr>
                <w:t>https://www.unifrog.org/student/careers/direct/baker</w:t>
              </w:r>
            </w:hyperlink>
            <w:r>
              <w:t xml:space="preserve"> </w:t>
            </w:r>
          </w:p>
          <w:p w14:paraId="260F4530" w14:textId="4D973C92" w:rsidR="00B2456D" w:rsidRDefault="00B2456D" w:rsidP="00BD3480">
            <w:pPr>
              <w:shd w:val="clear" w:color="auto" w:fill="FFFFFF" w:themeFill="background1"/>
              <w:spacing w:before="240" w:after="120"/>
            </w:pPr>
            <w:hyperlink r:id="rId17" w:history="1">
              <w:r w:rsidRPr="00E463A7">
                <w:rPr>
                  <w:rStyle w:val="Hyperlink"/>
                </w:rPr>
                <w:t>https://www.unifrog.org/student/careers/direct/food-technologist</w:t>
              </w:r>
            </w:hyperlink>
            <w:r>
              <w:t xml:space="preserve"> </w:t>
            </w:r>
          </w:p>
          <w:p w14:paraId="3DFB9052" w14:textId="5EFE1B61" w:rsidR="00B2456D" w:rsidRDefault="00B2456D" w:rsidP="00BD3480">
            <w:pPr>
              <w:shd w:val="clear" w:color="auto" w:fill="FFFFFF" w:themeFill="background1"/>
              <w:spacing w:before="240" w:after="120"/>
            </w:pPr>
            <w:hyperlink r:id="rId18" w:history="1">
              <w:r w:rsidRPr="00E463A7">
                <w:rPr>
                  <w:rStyle w:val="Hyperlink"/>
                </w:rPr>
                <w:t>https://www.unifrog.org/student/know-how/direct/get-on-the-ladder-food-and-drink</w:t>
              </w:r>
            </w:hyperlink>
            <w:r>
              <w:t xml:space="preserve"> </w:t>
            </w:r>
          </w:p>
          <w:p w14:paraId="715AC544" w14:textId="07D179E6" w:rsidR="009D3B47" w:rsidRPr="00B2456D" w:rsidRDefault="009D3B47" w:rsidP="00BD3480">
            <w:pPr>
              <w:shd w:val="clear" w:color="auto" w:fill="FFFFFF" w:themeFill="background1"/>
              <w:spacing w:before="240" w:after="120"/>
            </w:pPr>
            <w:r w:rsidRPr="2DC9CFF6">
              <w:rPr>
                <w:rFonts w:ascii="Calibri" w:eastAsia="Calibri" w:hAnsi="Calibri" w:cs="Calibri"/>
                <w:i/>
                <w:iCs/>
                <w:color w:val="000000" w:themeColor="text1"/>
                <w:sz w:val="24"/>
                <w:szCs w:val="24"/>
              </w:rPr>
              <w:t xml:space="preserve"> </w:t>
            </w:r>
          </w:p>
        </w:tc>
      </w:tr>
    </w:tbl>
    <w:p w14:paraId="170F3DB6" w14:textId="77777777" w:rsidR="009D3B47" w:rsidRDefault="009D3B47"/>
    <w:sectPr w:rsidR="009D3B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5B80" w14:textId="77777777" w:rsidR="00A70F7F" w:rsidRDefault="00A70F7F" w:rsidP="00A70F7F">
      <w:pPr>
        <w:spacing w:after="0" w:line="240" w:lineRule="auto"/>
      </w:pPr>
      <w:r>
        <w:separator/>
      </w:r>
    </w:p>
  </w:endnote>
  <w:endnote w:type="continuationSeparator" w:id="0">
    <w:p w14:paraId="3F7607D2" w14:textId="77777777" w:rsidR="00A70F7F" w:rsidRDefault="00A70F7F" w:rsidP="00A7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B182" w14:textId="77777777" w:rsidR="00A70F7F" w:rsidRDefault="00A70F7F" w:rsidP="00A70F7F">
      <w:pPr>
        <w:spacing w:after="0" w:line="240" w:lineRule="auto"/>
      </w:pPr>
      <w:r>
        <w:separator/>
      </w:r>
    </w:p>
  </w:footnote>
  <w:footnote w:type="continuationSeparator" w:id="0">
    <w:p w14:paraId="2B72F3A6" w14:textId="77777777" w:rsidR="00A70F7F" w:rsidRDefault="00A70F7F" w:rsidP="00A70F7F">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4"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5"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6"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72912"/>
    <w:rsid w:val="002E0A2E"/>
    <w:rsid w:val="002F33BE"/>
    <w:rsid w:val="00482806"/>
    <w:rsid w:val="004B1BA8"/>
    <w:rsid w:val="005C294B"/>
    <w:rsid w:val="005F5F10"/>
    <w:rsid w:val="00672C14"/>
    <w:rsid w:val="00687B27"/>
    <w:rsid w:val="007A6728"/>
    <w:rsid w:val="007D4C9B"/>
    <w:rsid w:val="007E00D9"/>
    <w:rsid w:val="00813EC5"/>
    <w:rsid w:val="008570F1"/>
    <w:rsid w:val="008C7521"/>
    <w:rsid w:val="008E126F"/>
    <w:rsid w:val="008E5279"/>
    <w:rsid w:val="008F1580"/>
    <w:rsid w:val="00907088"/>
    <w:rsid w:val="00996325"/>
    <w:rsid w:val="009D3B47"/>
    <w:rsid w:val="00A25D7A"/>
    <w:rsid w:val="00A70F7F"/>
    <w:rsid w:val="00B2456D"/>
    <w:rsid w:val="00B35050"/>
    <w:rsid w:val="00B64D19"/>
    <w:rsid w:val="00BD05CF"/>
    <w:rsid w:val="00C278DD"/>
    <w:rsid w:val="00CE6CCB"/>
    <w:rsid w:val="00D4355D"/>
    <w:rsid w:val="00D46EBD"/>
    <w:rsid w:val="00E53553"/>
    <w:rsid w:val="00EC29BF"/>
    <w:rsid w:val="00F14EBD"/>
    <w:rsid w:val="00FA32EF"/>
    <w:rsid w:val="00FC533E"/>
    <w:rsid w:val="0171C58F"/>
    <w:rsid w:val="01833D90"/>
    <w:rsid w:val="02584FD2"/>
    <w:rsid w:val="025E234E"/>
    <w:rsid w:val="031EC0D7"/>
    <w:rsid w:val="035C7829"/>
    <w:rsid w:val="036F206C"/>
    <w:rsid w:val="042C1979"/>
    <w:rsid w:val="04345C2E"/>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786069"/>
    <w:rsid w:val="0CC77079"/>
    <w:rsid w:val="0E106EBC"/>
    <w:rsid w:val="0E3A96C9"/>
    <w:rsid w:val="0EC04FC7"/>
    <w:rsid w:val="0ED373E5"/>
    <w:rsid w:val="0F23DAAC"/>
    <w:rsid w:val="0F382B76"/>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1A9D00"/>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8F7A64"/>
    <w:rsid w:val="26B157D9"/>
    <w:rsid w:val="26B4ED8F"/>
    <w:rsid w:val="26FD47C6"/>
    <w:rsid w:val="27B92AA6"/>
    <w:rsid w:val="28B43FB4"/>
    <w:rsid w:val="29209AFA"/>
    <w:rsid w:val="2989927C"/>
    <w:rsid w:val="29C4FCA3"/>
    <w:rsid w:val="2A70A3FE"/>
    <w:rsid w:val="2C29FA6B"/>
    <w:rsid w:val="2C3045DE"/>
    <w:rsid w:val="2C468341"/>
    <w:rsid w:val="2C81B5EF"/>
    <w:rsid w:val="2D8F8B8D"/>
    <w:rsid w:val="2EA1FBF3"/>
    <w:rsid w:val="2F161E38"/>
    <w:rsid w:val="2FD7B5F7"/>
    <w:rsid w:val="309DF0BC"/>
    <w:rsid w:val="30C1D41B"/>
    <w:rsid w:val="31077DFA"/>
    <w:rsid w:val="315DD9A1"/>
    <w:rsid w:val="31B7DF3C"/>
    <w:rsid w:val="3205C167"/>
    <w:rsid w:val="3215557F"/>
    <w:rsid w:val="33ACD4FE"/>
    <w:rsid w:val="33CCA2CA"/>
    <w:rsid w:val="33E3A88D"/>
    <w:rsid w:val="3426E676"/>
    <w:rsid w:val="343EE80B"/>
    <w:rsid w:val="34BA34B3"/>
    <w:rsid w:val="35538078"/>
    <w:rsid w:val="35E74D8A"/>
    <w:rsid w:val="37FB7781"/>
    <w:rsid w:val="380492F0"/>
    <w:rsid w:val="390C1622"/>
    <w:rsid w:val="399959C3"/>
    <w:rsid w:val="39C84E01"/>
    <w:rsid w:val="3A6B0A33"/>
    <w:rsid w:val="3AA4F251"/>
    <w:rsid w:val="3C1182D0"/>
    <w:rsid w:val="3CB64264"/>
    <w:rsid w:val="3CD9718B"/>
    <w:rsid w:val="3DE49EF3"/>
    <w:rsid w:val="3DF85F8C"/>
    <w:rsid w:val="3E78C1E5"/>
    <w:rsid w:val="3EB3A807"/>
    <w:rsid w:val="3FC1CF45"/>
    <w:rsid w:val="3FF24141"/>
    <w:rsid w:val="40067582"/>
    <w:rsid w:val="405DE25A"/>
    <w:rsid w:val="4077E74E"/>
    <w:rsid w:val="40B94CF0"/>
    <w:rsid w:val="40CCB158"/>
    <w:rsid w:val="410DDF25"/>
    <w:rsid w:val="42164B00"/>
    <w:rsid w:val="4311457A"/>
    <w:rsid w:val="434F76EF"/>
    <w:rsid w:val="4397805D"/>
    <w:rsid w:val="44221152"/>
    <w:rsid w:val="445FEF64"/>
    <w:rsid w:val="4488CA85"/>
    <w:rsid w:val="47F84DDB"/>
    <w:rsid w:val="4814AF45"/>
    <w:rsid w:val="48EF615F"/>
    <w:rsid w:val="4A43EE2B"/>
    <w:rsid w:val="4A85F3D8"/>
    <w:rsid w:val="4AB831E2"/>
    <w:rsid w:val="4B6E7907"/>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8685E0"/>
    <w:rsid w:val="55D17C49"/>
    <w:rsid w:val="55FB4367"/>
    <w:rsid w:val="5793C080"/>
    <w:rsid w:val="57B0CB3C"/>
    <w:rsid w:val="57CF86C0"/>
    <w:rsid w:val="58035E62"/>
    <w:rsid w:val="5873A2E4"/>
    <w:rsid w:val="5891F31B"/>
    <w:rsid w:val="58CFDEC8"/>
    <w:rsid w:val="59C657CF"/>
    <w:rsid w:val="5B4B0A81"/>
    <w:rsid w:val="5C01D392"/>
    <w:rsid w:val="5C071EDA"/>
    <w:rsid w:val="5D33F5D1"/>
    <w:rsid w:val="5E55F602"/>
    <w:rsid w:val="5ECC8A79"/>
    <w:rsid w:val="5F4320C0"/>
    <w:rsid w:val="6040F015"/>
    <w:rsid w:val="6071E51E"/>
    <w:rsid w:val="608A4B18"/>
    <w:rsid w:val="60B38532"/>
    <w:rsid w:val="610B6E14"/>
    <w:rsid w:val="61E79E58"/>
    <w:rsid w:val="6277CC44"/>
    <w:rsid w:val="62B02D1F"/>
    <w:rsid w:val="632E246B"/>
    <w:rsid w:val="63B3B6CE"/>
    <w:rsid w:val="63E9022F"/>
    <w:rsid w:val="6435CC10"/>
    <w:rsid w:val="64DA0DBD"/>
    <w:rsid w:val="6515FFBC"/>
    <w:rsid w:val="6598763D"/>
    <w:rsid w:val="65BFAA61"/>
    <w:rsid w:val="65CBC660"/>
    <w:rsid w:val="66E6FE9E"/>
    <w:rsid w:val="670EB4A9"/>
    <w:rsid w:val="6733781C"/>
    <w:rsid w:val="6767F5C7"/>
    <w:rsid w:val="6778E781"/>
    <w:rsid w:val="67F42732"/>
    <w:rsid w:val="6870D9BB"/>
    <w:rsid w:val="68AAC393"/>
    <w:rsid w:val="68BDD723"/>
    <w:rsid w:val="68ECE704"/>
    <w:rsid w:val="6968B6DF"/>
    <w:rsid w:val="6B461117"/>
    <w:rsid w:val="6C380F9B"/>
    <w:rsid w:val="6CC11AB6"/>
    <w:rsid w:val="6CDEFB22"/>
    <w:rsid w:val="6D13D45E"/>
    <w:rsid w:val="6D7FF0F5"/>
    <w:rsid w:val="6E806362"/>
    <w:rsid w:val="6FFCDC81"/>
    <w:rsid w:val="70117D0E"/>
    <w:rsid w:val="701E4D47"/>
    <w:rsid w:val="71A5D759"/>
    <w:rsid w:val="71ECF0BD"/>
    <w:rsid w:val="7208C864"/>
    <w:rsid w:val="72492656"/>
    <w:rsid w:val="738A6841"/>
    <w:rsid w:val="74C6AF4C"/>
    <w:rsid w:val="75C7AC7B"/>
    <w:rsid w:val="763AF9B0"/>
    <w:rsid w:val="76540111"/>
    <w:rsid w:val="76D2079F"/>
    <w:rsid w:val="777C310D"/>
    <w:rsid w:val="7818D59F"/>
    <w:rsid w:val="785FB54B"/>
    <w:rsid w:val="7860214F"/>
    <w:rsid w:val="78A56DA2"/>
    <w:rsid w:val="78C4C31A"/>
    <w:rsid w:val="7902C584"/>
    <w:rsid w:val="79B2A423"/>
    <w:rsid w:val="79E67322"/>
    <w:rsid w:val="7A09C327"/>
    <w:rsid w:val="7AE66960"/>
    <w:rsid w:val="7C0E6B0B"/>
    <w:rsid w:val="7C428959"/>
    <w:rsid w:val="7C96F117"/>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styleId="Header">
    <w:name w:val="header"/>
    <w:basedOn w:val="Normal"/>
    <w:link w:val="HeaderChar"/>
    <w:uiPriority w:val="99"/>
    <w:unhideWhenUsed/>
    <w:rsid w:val="00A7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F7F"/>
  </w:style>
  <w:style w:type="paragraph" w:styleId="Footer">
    <w:name w:val="footer"/>
    <w:basedOn w:val="Normal"/>
    <w:link w:val="FooterChar"/>
    <w:uiPriority w:val="99"/>
    <w:unhideWhenUsed/>
    <w:rsid w:val="00A7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F7F"/>
  </w:style>
  <w:style w:type="character" w:styleId="UnresolvedMention">
    <w:name w:val="Unresolved Mention"/>
    <w:basedOn w:val="DefaultParagraphFont"/>
    <w:uiPriority w:val="99"/>
    <w:semiHidden/>
    <w:unhideWhenUsed/>
    <w:rsid w:val="00D46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851">
      <w:bodyDiv w:val="1"/>
      <w:marLeft w:val="0"/>
      <w:marRight w:val="0"/>
      <w:marTop w:val="0"/>
      <w:marBottom w:val="0"/>
      <w:divBdr>
        <w:top w:val="none" w:sz="0" w:space="0" w:color="auto"/>
        <w:left w:val="none" w:sz="0" w:space="0" w:color="auto"/>
        <w:bottom w:val="none" w:sz="0" w:space="0" w:color="auto"/>
        <w:right w:val="none" w:sz="0" w:space="0" w:color="auto"/>
      </w:divBdr>
    </w:div>
    <w:div w:id="163935627">
      <w:bodyDiv w:val="1"/>
      <w:marLeft w:val="0"/>
      <w:marRight w:val="0"/>
      <w:marTop w:val="0"/>
      <w:marBottom w:val="0"/>
      <w:divBdr>
        <w:top w:val="none" w:sz="0" w:space="0" w:color="auto"/>
        <w:left w:val="none" w:sz="0" w:space="0" w:color="auto"/>
        <w:bottom w:val="none" w:sz="0" w:space="0" w:color="auto"/>
        <w:right w:val="none" w:sz="0" w:space="0" w:color="auto"/>
      </w:divBdr>
    </w:div>
    <w:div w:id="323047912">
      <w:bodyDiv w:val="1"/>
      <w:marLeft w:val="0"/>
      <w:marRight w:val="0"/>
      <w:marTop w:val="0"/>
      <w:marBottom w:val="0"/>
      <w:divBdr>
        <w:top w:val="none" w:sz="0" w:space="0" w:color="auto"/>
        <w:left w:val="none" w:sz="0" w:space="0" w:color="auto"/>
        <w:bottom w:val="none" w:sz="0" w:space="0" w:color="auto"/>
        <w:right w:val="none" w:sz="0" w:space="0" w:color="auto"/>
      </w:divBdr>
    </w:div>
    <w:div w:id="405104616">
      <w:bodyDiv w:val="1"/>
      <w:marLeft w:val="0"/>
      <w:marRight w:val="0"/>
      <w:marTop w:val="0"/>
      <w:marBottom w:val="0"/>
      <w:divBdr>
        <w:top w:val="none" w:sz="0" w:space="0" w:color="auto"/>
        <w:left w:val="none" w:sz="0" w:space="0" w:color="auto"/>
        <w:bottom w:val="none" w:sz="0" w:space="0" w:color="auto"/>
        <w:right w:val="none" w:sz="0" w:space="0" w:color="auto"/>
      </w:divBdr>
    </w:div>
    <w:div w:id="639726738">
      <w:bodyDiv w:val="1"/>
      <w:marLeft w:val="0"/>
      <w:marRight w:val="0"/>
      <w:marTop w:val="0"/>
      <w:marBottom w:val="0"/>
      <w:divBdr>
        <w:top w:val="none" w:sz="0" w:space="0" w:color="auto"/>
        <w:left w:val="none" w:sz="0" w:space="0" w:color="auto"/>
        <w:bottom w:val="none" w:sz="0" w:space="0" w:color="auto"/>
        <w:right w:val="none" w:sz="0" w:space="0" w:color="auto"/>
      </w:divBdr>
    </w:div>
    <w:div w:id="783160680">
      <w:bodyDiv w:val="1"/>
      <w:marLeft w:val="0"/>
      <w:marRight w:val="0"/>
      <w:marTop w:val="0"/>
      <w:marBottom w:val="0"/>
      <w:divBdr>
        <w:top w:val="none" w:sz="0" w:space="0" w:color="auto"/>
        <w:left w:val="none" w:sz="0" w:space="0" w:color="auto"/>
        <w:bottom w:val="none" w:sz="0" w:space="0" w:color="auto"/>
        <w:right w:val="none" w:sz="0" w:space="0" w:color="auto"/>
      </w:divBdr>
    </w:div>
    <w:div w:id="872771960">
      <w:bodyDiv w:val="1"/>
      <w:marLeft w:val="0"/>
      <w:marRight w:val="0"/>
      <w:marTop w:val="0"/>
      <w:marBottom w:val="0"/>
      <w:divBdr>
        <w:top w:val="none" w:sz="0" w:space="0" w:color="auto"/>
        <w:left w:val="none" w:sz="0" w:space="0" w:color="auto"/>
        <w:bottom w:val="none" w:sz="0" w:space="0" w:color="auto"/>
        <w:right w:val="none" w:sz="0" w:space="0" w:color="auto"/>
      </w:divBdr>
    </w:div>
    <w:div w:id="887952735">
      <w:bodyDiv w:val="1"/>
      <w:marLeft w:val="0"/>
      <w:marRight w:val="0"/>
      <w:marTop w:val="0"/>
      <w:marBottom w:val="0"/>
      <w:divBdr>
        <w:top w:val="none" w:sz="0" w:space="0" w:color="auto"/>
        <w:left w:val="none" w:sz="0" w:space="0" w:color="auto"/>
        <w:bottom w:val="none" w:sz="0" w:space="0" w:color="auto"/>
        <w:right w:val="none" w:sz="0" w:space="0" w:color="auto"/>
      </w:divBdr>
    </w:div>
    <w:div w:id="947009596">
      <w:bodyDiv w:val="1"/>
      <w:marLeft w:val="0"/>
      <w:marRight w:val="0"/>
      <w:marTop w:val="0"/>
      <w:marBottom w:val="0"/>
      <w:divBdr>
        <w:top w:val="none" w:sz="0" w:space="0" w:color="auto"/>
        <w:left w:val="none" w:sz="0" w:space="0" w:color="auto"/>
        <w:bottom w:val="none" w:sz="0" w:space="0" w:color="auto"/>
        <w:right w:val="none" w:sz="0" w:space="0" w:color="auto"/>
      </w:divBdr>
      <w:divsChild>
        <w:div w:id="483739751">
          <w:marLeft w:val="0"/>
          <w:marRight w:val="0"/>
          <w:marTop w:val="0"/>
          <w:marBottom w:val="0"/>
          <w:divBdr>
            <w:top w:val="none" w:sz="0" w:space="0" w:color="auto"/>
            <w:left w:val="none" w:sz="0" w:space="0" w:color="auto"/>
            <w:bottom w:val="none" w:sz="0" w:space="0" w:color="auto"/>
            <w:right w:val="none" w:sz="0" w:space="0" w:color="auto"/>
          </w:divBdr>
          <w:divsChild>
            <w:div w:id="21342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67805">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317418073">
      <w:bodyDiv w:val="1"/>
      <w:marLeft w:val="0"/>
      <w:marRight w:val="0"/>
      <w:marTop w:val="0"/>
      <w:marBottom w:val="0"/>
      <w:divBdr>
        <w:top w:val="none" w:sz="0" w:space="0" w:color="auto"/>
        <w:left w:val="none" w:sz="0" w:space="0" w:color="auto"/>
        <w:bottom w:val="none" w:sz="0" w:space="0" w:color="auto"/>
        <w:right w:val="none" w:sz="0" w:space="0" w:color="auto"/>
      </w:divBdr>
    </w:div>
    <w:div w:id="1322851701">
      <w:bodyDiv w:val="1"/>
      <w:marLeft w:val="0"/>
      <w:marRight w:val="0"/>
      <w:marTop w:val="0"/>
      <w:marBottom w:val="0"/>
      <w:divBdr>
        <w:top w:val="none" w:sz="0" w:space="0" w:color="auto"/>
        <w:left w:val="none" w:sz="0" w:space="0" w:color="auto"/>
        <w:bottom w:val="none" w:sz="0" w:space="0" w:color="auto"/>
        <w:right w:val="none" w:sz="0" w:space="0" w:color="auto"/>
      </w:divBdr>
    </w:div>
    <w:div w:id="1377850961">
      <w:bodyDiv w:val="1"/>
      <w:marLeft w:val="0"/>
      <w:marRight w:val="0"/>
      <w:marTop w:val="0"/>
      <w:marBottom w:val="0"/>
      <w:divBdr>
        <w:top w:val="none" w:sz="0" w:space="0" w:color="auto"/>
        <w:left w:val="none" w:sz="0" w:space="0" w:color="auto"/>
        <w:bottom w:val="none" w:sz="0" w:space="0" w:color="auto"/>
        <w:right w:val="none" w:sz="0" w:space="0" w:color="auto"/>
      </w:divBdr>
    </w:div>
    <w:div w:id="1595047843">
      <w:bodyDiv w:val="1"/>
      <w:marLeft w:val="0"/>
      <w:marRight w:val="0"/>
      <w:marTop w:val="0"/>
      <w:marBottom w:val="0"/>
      <w:divBdr>
        <w:top w:val="none" w:sz="0" w:space="0" w:color="auto"/>
        <w:left w:val="none" w:sz="0" w:space="0" w:color="auto"/>
        <w:bottom w:val="none" w:sz="0" w:space="0" w:color="auto"/>
        <w:right w:val="none" w:sz="0" w:space="0" w:color="auto"/>
      </w:divBdr>
    </w:div>
    <w:div w:id="1623727026">
      <w:bodyDiv w:val="1"/>
      <w:marLeft w:val="0"/>
      <w:marRight w:val="0"/>
      <w:marTop w:val="0"/>
      <w:marBottom w:val="0"/>
      <w:divBdr>
        <w:top w:val="none" w:sz="0" w:space="0" w:color="auto"/>
        <w:left w:val="none" w:sz="0" w:space="0" w:color="auto"/>
        <w:bottom w:val="none" w:sz="0" w:space="0" w:color="auto"/>
        <w:right w:val="none" w:sz="0" w:space="0" w:color="auto"/>
      </w:divBdr>
    </w:div>
    <w:div w:id="1681153979">
      <w:bodyDiv w:val="1"/>
      <w:marLeft w:val="0"/>
      <w:marRight w:val="0"/>
      <w:marTop w:val="0"/>
      <w:marBottom w:val="0"/>
      <w:divBdr>
        <w:top w:val="none" w:sz="0" w:space="0" w:color="auto"/>
        <w:left w:val="none" w:sz="0" w:space="0" w:color="auto"/>
        <w:bottom w:val="none" w:sz="0" w:space="0" w:color="auto"/>
        <w:right w:val="none" w:sz="0" w:space="0" w:color="auto"/>
      </w:divBdr>
    </w:div>
    <w:div w:id="171488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mZlUTUBPnnw" TargetMode="External"/><Relationship Id="rId18" Type="http://schemas.openxmlformats.org/officeDocument/2006/relationships/hyperlink" Target="https://www.unifrog.org/student/know-how/direct/get-on-the-ladder-food-and-drin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goodfood.com/howto/guide/guide-cookery-skills-age" TargetMode="External"/><Relationship Id="rId17" Type="http://schemas.openxmlformats.org/officeDocument/2006/relationships/hyperlink" Target="https://www.unifrog.org/student/careers/direct/food-technologist" TargetMode="External"/><Relationship Id="rId2" Type="http://schemas.openxmlformats.org/officeDocument/2006/relationships/customXml" Target="../customXml/item2.xml"/><Relationship Id="rId16" Type="http://schemas.openxmlformats.org/officeDocument/2006/relationships/hyperlink" Target="https://www.unifrog.org/student/careers/direct/bak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goodfood.com/recipes/collection/kids-cooking-recipes" TargetMode="External"/><Relationship Id="rId5" Type="http://schemas.openxmlformats.org/officeDocument/2006/relationships/styles" Target="styles.xml"/><Relationship Id="rId15" Type="http://schemas.openxmlformats.org/officeDocument/2006/relationships/hyperlink" Target="https://www.unifrog.org/student/careers/direct/chef" TargetMode="External"/><Relationship Id="rId10" Type="http://schemas.openxmlformats.org/officeDocument/2006/relationships/hyperlink" Target="https://www.bbc.co.uk/food/collections/10_easy_recipes_for_kids" TargetMode="External"/><Relationship Id="rId19" Type="http://schemas.openxmlformats.org/officeDocument/2006/relationships/fontTable" Target="fontTable.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oodafactoflife.org.uk/whole-school/careers-in-f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43592F6A-8BEC-4A27-B93F-452466D40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627</Words>
  <Characters>4831</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2025-12-08T21:45:00Z</dcterms:created>
  <dcterms:modified xsi:type="dcterms:W3CDTF">2025-12-08T21:46:00Z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32ac9e4d-5fb0-435b-af96-83fa460a9e1d</vt:lpwstr>
  </property>
</Properties>
</file>