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004E5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9783617" w:rsidR="00B245FA" w:rsidRPr="00B004E5" w:rsidRDefault="00B245FA" w:rsidP="00B245FA">
            <w:pPr>
              <w:rPr>
                <w:rFonts w:ascii="Adobe Fan Heiti Std B" w:eastAsia="Adobe Fan Heiti Std B" w:hAnsi="Adobe Fan Heiti Std B" w:cstheme="majorHAnsi"/>
                <w:b/>
                <w:bCs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b/>
                <w:bCs/>
                <w:sz w:val="18"/>
                <w:szCs w:val="18"/>
              </w:rPr>
              <w:t>Group:</w:t>
            </w:r>
            <w:r w:rsidR="00CD51EA" w:rsidRPr="00B004E5">
              <w:rPr>
                <w:rFonts w:ascii="Adobe Fan Heiti Std B" w:eastAsia="Adobe Fan Heiti Std B" w:hAnsi="Adobe Fan Heiti Std B" w:cstheme="majorHAnsi"/>
                <w:b/>
                <w:bCs/>
                <w:sz w:val="18"/>
                <w:szCs w:val="18"/>
              </w:rPr>
              <w:t xml:space="preserve"> Y1</w:t>
            </w:r>
            <w:r w:rsidR="0094326B" w:rsidRPr="00B004E5">
              <w:rPr>
                <w:rFonts w:ascii="Adobe Fan Heiti Std B" w:eastAsia="Adobe Fan Heiti Std B" w:hAnsi="Adobe Fan Heiti Std B" w:cstheme="majorHAnsi"/>
                <w:b/>
                <w:bCs/>
                <w:sz w:val="18"/>
                <w:szCs w:val="18"/>
              </w:rPr>
              <w:t>3</w:t>
            </w:r>
            <w:r w:rsidR="00AD7F49" w:rsidRPr="00B004E5">
              <w:rPr>
                <w:rFonts w:ascii="Adobe Fan Heiti Std B" w:eastAsia="Adobe Fan Heiti Std B" w:hAnsi="Adobe Fan Heiti Std B" w:cstheme="majorHAnsi"/>
                <w:b/>
                <w:bCs/>
                <w:sz w:val="18"/>
                <w:szCs w:val="18"/>
              </w:rPr>
              <w:t xml:space="preserve"> NE</w:t>
            </w:r>
          </w:p>
        </w:tc>
        <w:tc>
          <w:tcPr>
            <w:tcW w:w="2956" w:type="dxa"/>
          </w:tcPr>
          <w:p w14:paraId="181E5C95" w14:textId="26EB1DD0" w:rsidR="00B245FA" w:rsidRPr="00B004E5" w:rsidRDefault="00B245FA" w:rsidP="00B245FA">
            <w:pPr>
              <w:rPr>
                <w:rFonts w:ascii="Adobe Fan Heiti Std B" w:eastAsia="Adobe Fan Heiti Std B" w:hAnsi="Adobe Fan Heiti Std B" w:cstheme="majorHAnsi"/>
                <w:b/>
                <w:bCs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b/>
                <w:bCs/>
                <w:sz w:val="18"/>
                <w:szCs w:val="18"/>
              </w:rPr>
              <w:t xml:space="preserve">Subject: </w:t>
            </w:r>
            <w:r w:rsidR="00DF79F2" w:rsidRPr="00B004E5">
              <w:rPr>
                <w:rFonts w:ascii="Adobe Fan Heiti Std B" w:eastAsia="Adobe Fan Heiti Std B" w:hAnsi="Adobe Fan Heiti Std B" w:cstheme="majorHAnsi"/>
                <w:b/>
                <w:bCs/>
                <w:sz w:val="18"/>
                <w:szCs w:val="18"/>
              </w:rPr>
              <w:t>Construction</w:t>
            </w:r>
          </w:p>
        </w:tc>
        <w:tc>
          <w:tcPr>
            <w:tcW w:w="2901" w:type="dxa"/>
          </w:tcPr>
          <w:p w14:paraId="5FD2855C" w14:textId="42704A76" w:rsidR="00B245FA" w:rsidRPr="00B004E5" w:rsidRDefault="00B245FA" w:rsidP="00B245FA">
            <w:pPr>
              <w:rPr>
                <w:rFonts w:ascii="Adobe Fan Heiti Std B" w:eastAsia="Adobe Fan Heiti Std B" w:hAnsi="Adobe Fan Heiti Std B" w:cstheme="majorHAnsi"/>
                <w:b/>
                <w:bCs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b/>
                <w:bCs/>
                <w:sz w:val="18"/>
                <w:szCs w:val="18"/>
              </w:rPr>
              <w:t xml:space="preserve">Term: </w:t>
            </w:r>
            <w:r w:rsidR="00E74325" w:rsidRPr="00B004E5">
              <w:rPr>
                <w:rFonts w:ascii="Adobe Fan Heiti Std B" w:eastAsia="Adobe Fan Heiti Std B" w:hAnsi="Adobe Fan Heiti Std B" w:cstheme="majorHAnsi"/>
                <w:b/>
                <w:bCs/>
                <w:sz w:val="18"/>
                <w:szCs w:val="18"/>
              </w:rPr>
              <w:t>2</w:t>
            </w:r>
          </w:p>
        </w:tc>
      </w:tr>
      <w:tr w:rsidR="00B245FA" w:rsidRPr="00B004E5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004E5" w:rsidRDefault="00B245FA" w:rsidP="00B245FA">
            <w:pPr>
              <w:rPr>
                <w:rFonts w:ascii="Adobe Fan Heiti Std B" w:eastAsia="Adobe Fan Heiti Std B" w:hAnsi="Adobe Fan Heiti Std B" w:cstheme="majorHAnsi"/>
                <w:b/>
                <w:bCs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b/>
                <w:bCs/>
                <w:sz w:val="18"/>
                <w:szCs w:val="18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01D0FEA" w:rsidR="00B245FA" w:rsidRPr="00B004E5" w:rsidRDefault="00E74325" w:rsidP="00B245FA">
            <w:pPr>
              <w:rPr>
                <w:rFonts w:ascii="Adobe Fan Heiti Std B" w:eastAsia="Adobe Fan Heiti Std B" w:hAnsi="Adobe Fan Heiti Std B" w:cstheme="majorHAnsi"/>
                <w:b/>
                <w:bCs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b/>
                <w:bCs/>
                <w:sz w:val="18"/>
                <w:szCs w:val="18"/>
              </w:rPr>
              <w:t>Tom/Kyle</w:t>
            </w:r>
          </w:p>
        </w:tc>
      </w:tr>
      <w:tr w:rsidR="00B245FA" w:rsidRPr="00B004E5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D7063F0" w:rsidR="00B245FA" w:rsidRPr="00B004E5" w:rsidRDefault="00B245FA" w:rsidP="00B245FA">
            <w:pPr>
              <w:rPr>
                <w:rFonts w:ascii="Adobe Fan Heiti Std B" w:eastAsia="Adobe Fan Heiti Std B" w:hAnsi="Adobe Fan Heiti Std B" w:cstheme="majorHAnsi"/>
                <w:b/>
                <w:bCs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b/>
                <w:bCs/>
                <w:color w:val="002060"/>
                <w:sz w:val="18"/>
                <w:szCs w:val="18"/>
              </w:rPr>
              <w:t xml:space="preserve">Curriculum: (Delete as appropriate) KC Induction / Fundamentals KS3 / Exploring KS3 / Deepening KS3 / KC Exploring KS4 / </w:t>
            </w:r>
            <w:r w:rsidRPr="00B004E5">
              <w:rPr>
                <w:rFonts w:ascii="Adobe Fan Heiti Std B" w:eastAsia="Adobe Fan Heiti Std B" w:hAnsi="Adobe Fan Heiti Std B" w:cstheme="majorHAnsi"/>
                <w:b/>
                <w:bCs/>
                <w:color w:val="002060"/>
                <w:sz w:val="18"/>
                <w:szCs w:val="18"/>
                <w:u w:val="single"/>
              </w:rPr>
              <w:t>Deepening KS</w:t>
            </w:r>
            <w:r w:rsidR="0038451C" w:rsidRPr="00B004E5">
              <w:rPr>
                <w:rFonts w:ascii="Adobe Fan Heiti Std B" w:eastAsia="Adobe Fan Heiti Std B" w:hAnsi="Adobe Fan Heiti Std B" w:cstheme="majorHAnsi"/>
                <w:b/>
                <w:bCs/>
                <w:color w:val="002060"/>
                <w:sz w:val="18"/>
                <w:szCs w:val="18"/>
                <w:u w:val="single"/>
              </w:rPr>
              <w:t>5</w:t>
            </w:r>
            <w:r w:rsidRPr="00B004E5">
              <w:rPr>
                <w:rFonts w:ascii="Adobe Fan Heiti Std B" w:eastAsia="Adobe Fan Heiti Std B" w:hAnsi="Adobe Fan Heiti Std B" w:cstheme="majorHAnsi"/>
                <w:b/>
                <w:bCs/>
                <w:color w:val="002060"/>
                <w:sz w:val="18"/>
                <w:szCs w:val="18"/>
              </w:rPr>
              <w:t xml:space="preserve"> / KC P18 Ready / KC Advancing KS5</w:t>
            </w:r>
          </w:p>
        </w:tc>
      </w:tr>
      <w:tr w:rsidR="00B245FA" w:rsidRPr="00B004E5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5AF423C8" w:rsidR="00B245FA" w:rsidRPr="00B004E5" w:rsidRDefault="00B245FA" w:rsidP="00B245FA">
            <w:pPr>
              <w:rPr>
                <w:rFonts w:ascii="Adobe Fan Heiti Std B" w:eastAsia="Adobe Fan Heiti Std B" w:hAnsi="Adobe Fan Heiti Std B" w:cstheme="majorHAnsi"/>
                <w:b/>
                <w:bCs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b/>
                <w:bCs/>
                <w:color w:val="002060"/>
                <w:sz w:val="18"/>
                <w:szCs w:val="18"/>
              </w:rPr>
              <w:t xml:space="preserve">Term 1 focus: </w:t>
            </w:r>
            <w:r w:rsidR="0097492D" w:rsidRPr="00B004E5">
              <w:rPr>
                <w:rFonts w:ascii="Adobe Fan Heiti Std B" w:eastAsia="Adobe Fan Heiti Std B" w:hAnsi="Adobe Fan Heiti Std B" w:cstheme="majorHAnsi"/>
                <w:b/>
                <w:bCs/>
                <w:color w:val="002060"/>
                <w:sz w:val="18"/>
                <w:szCs w:val="18"/>
              </w:rPr>
              <w:t>BTEC Unit 3 Construction and design</w:t>
            </w:r>
            <w:r w:rsidR="002154BE" w:rsidRPr="00B004E5">
              <w:rPr>
                <w:rFonts w:ascii="Adobe Fan Heiti Std B" w:eastAsia="Adobe Fan Heiti Std B" w:hAnsi="Adobe Fan Heiti Std B" w:cstheme="majorHAnsi"/>
                <w:b/>
                <w:bCs/>
                <w:color w:val="002060"/>
                <w:sz w:val="18"/>
                <w:szCs w:val="18"/>
              </w:rPr>
              <w:t xml:space="preserve"> (Part 1)</w:t>
            </w:r>
            <w:r w:rsidR="00E74325" w:rsidRPr="00B004E5">
              <w:rPr>
                <w:rFonts w:ascii="Adobe Fan Heiti Std B" w:eastAsia="Adobe Fan Heiti Std B" w:hAnsi="Adobe Fan Heiti Std B" w:cstheme="majorHAnsi"/>
                <w:b/>
                <w:bCs/>
                <w:color w:val="002060"/>
                <w:sz w:val="18"/>
                <w:szCs w:val="18"/>
              </w:rPr>
              <w:t xml:space="preserve"> and completion of practical unit – Brickwork, electrical, plumbing, Joinery</w:t>
            </w:r>
          </w:p>
        </w:tc>
      </w:tr>
      <w:tr w:rsidR="00B245FA" w:rsidRPr="00B004E5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5B17E53F" w:rsidR="00B245FA" w:rsidRPr="00B004E5" w:rsidRDefault="00B245FA" w:rsidP="00B245FA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1</w:t>
            </w:r>
            <w:r w:rsidR="0097492D"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 xml:space="preserve"> </w:t>
            </w:r>
          </w:p>
        </w:tc>
        <w:tc>
          <w:tcPr>
            <w:tcW w:w="8066" w:type="dxa"/>
            <w:gridSpan w:val="4"/>
          </w:tcPr>
          <w:p w14:paraId="4790192A" w14:textId="388650BC" w:rsidR="003F42AC" w:rsidRPr="00B004E5" w:rsidRDefault="003F42AC" w:rsidP="003F42AC">
            <w:pPr>
              <w:autoSpaceDE w:val="0"/>
              <w:autoSpaceDN w:val="0"/>
              <w:adjustRightInd w:val="0"/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Describe the range of activities undertaken by the construction</w:t>
            </w:r>
          </w:p>
          <w:p w14:paraId="2FE3143D" w14:textId="7E224BBD" w:rsidR="00B245FA" w:rsidRPr="00B004E5" w:rsidRDefault="003F42AC" w:rsidP="003F42AC">
            <w:pPr>
              <w:autoSpaceDE w:val="0"/>
              <w:autoSpaceDN w:val="0"/>
              <w:adjustRightInd w:val="0"/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industry.</w:t>
            </w:r>
          </w:p>
        </w:tc>
      </w:tr>
      <w:tr w:rsidR="00B245FA" w:rsidRPr="00B004E5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C13F2F5" w:rsidR="00B245FA" w:rsidRPr="00B004E5" w:rsidRDefault="00B245FA" w:rsidP="00B245FA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2</w:t>
            </w:r>
          </w:p>
          <w:p w14:paraId="1AAF7769" w14:textId="1EDABDDD" w:rsidR="00B245FA" w:rsidRPr="00B004E5" w:rsidRDefault="00B245FA" w:rsidP="00B245FA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</w:p>
        </w:tc>
        <w:tc>
          <w:tcPr>
            <w:tcW w:w="8066" w:type="dxa"/>
            <w:gridSpan w:val="4"/>
          </w:tcPr>
          <w:p w14:paraId="20BAAAAB" w14:textId="12637491" w:rsidR="003F42AC" w:rsidRPr="00B004E5" w:rsidRDefault="003F42AC" w:rsidP="003F42AC">
            <w:pPr>
              <w:autoSpaceDE w:val="0"/>
              <w:autoSpaceDN w:val="0"/>
              <w:adjustRightInd w:val="0"/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Describe the contribution that the construction industry makes to</w:t>
            </w:r>
          </w:p>
          <w:p w14:paraId="5884A6B9" w14:textId="3432166C" w:rsidR="00B245FA" w:rsidRPr="00B004E5" w:rsidRDefault="003F42AC" w:rsidP="003F42AC">
            <w:pPr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society.</w:t>
            </w:r>
          </w:p>
        </w:tc>
      </w:tr>
      <w:tr w:rsidR="00B245FA" w:rsidRPr="00B004E5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2D5FB599" w:rsidR="00B245FA" w:rsidRPr="00B004E5" w:rsidRDefault="00B245FA" w:rsidP="00B245FA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3</w:t>
            </w:r>
          </w:p>
          <w:p w14:paraId="1F9D7E3D" w14:textId="6C7348BE" w:rsidR="00B245FA" w:rsidRPr="00B004E5" w:rsidRDefault="00B245FA" w:rsidP="00B245FA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</w:p>
        </w:tc>
        <w:tc>
          <w:tcPr>
            <w:tcW w:w="8066" w:type="dxa"/>
            <w:gridSpan w:val="4"/>
          </w:tcPr>
          <w:p w14:paraId="7404256C" w14:textId="47A4136D" w:rsidR="003F42AC" w:rsidRPr="00B004E5" w:rsidRDefault="003F42AC" w:rsidP="003F42AC">
            <w:pPr>
              <w:autoSpaceDE w:val="0"/>
              <w:autoSpaceDN w:val="0"/>
              <w:adjustRightInd w:val="0"/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Describe a clien</w:t>
            </w:r>
            <w:r w:rsidR="005074B9"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t</w:t>
            </w:r>
            <w:r w:rsidR="00140EBE"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’</w:t>
            </w: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s needs to develop a client brief for the given project</w:t>
            </w:r>
          </w:p>
          <w:p w14:paraId="7800B430" w14:textId="6BDB63D5" w:rsidR="00B245FA" w:rsidRPr="00B004E5" w:rsidRDefault="003F42AC" w:rsidP="003F42AC">
            <w:pPr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scenario</w:t>
            </w:r>
          </w:p>
        </w:tc>
      </w:tr>
      <w:tr w:rsidR="00E74325" w:rsidRPr="00B004E5" w14:paraId="5F8539E1" w14:textId="77777777" w:rsidTr="00B245FA">
        <w:trPr>
          <w:trHeight w:val="537"/>
        </w:trPr>
        <w:tc>
          <w:tcPr>
            <w:tcW w:w="1001" w:type="dxa"/>
          </w:tcPr>
          <w:p w14:paraId="2D60408B" w14:textId="77777777" w:rsidR="00E74325" w:rsidRPr="00B004E5" w:rsidRDefault="00E74325" w:rsidP="00E74325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4</w:t>
            </w:r>
          </w:p>
          <w:p w14:paraId="77192A04" w14:textId="43CD34D3" w:rsidR="00E74325" w:rsidRPr="00B004E5" w:rsidRDefault="00E74325" w:rsidP="00E74325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</w:p>
        </w:tc>
        <w:tc>
          <w:tcPr>
            <w:tcW w:w="8066" w:type="dxa"/>
            <w:gridSpan w:val="4"/>
          </w:tcPr>
          <w:p w14:paraId="46D3734C" w14:textId="722FDD1F" w:rsidR="003F42AC" w:rsidRPr="00B004E5" w:rsidRDefault="003F42AC" w:rsidP="003F42AC">
            <w:pPr>
              <w:autoSpaceDE w:val="0"/>
              <w:autoSpaceDN w:val="0"/>
              <w:adjustRightInd w:val="0"/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Describe the constraints on design, considering resources, planning and</w:t>
            </w:r>
          </w:p>
          <w:p w14:paraId="1B6DD4B1" w14:textId="6C9C786F" w:rsidR="00E74325" w:rsidRPr="00B004E5" w:rsidRDefault="003F42AC" w:rsidP="003F42AC">
            <w:pPr>
              <w:autoSpaceDE w:val="0"/>
              <w:autoSpaceDN w:val="0"/>
              <w:adjustRightInd w:val="0"/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timescales to develop a client brief for a given project scenario.</w:t>
            </w:r>
          </w:p>
        </w:tc>
      </w:tr>
      <w:tr w:rsidR="00E74325" w:rsidRPr="00B004E5" w14:paraId="5F8F9DF1" w14:textId="77777777" w:rsidTr="00B245FA">
        <w:trPr>
          <w:trHeight w:val="537"/>
        </w:trPr>
        <w:tc>
          <w:tcPr>
            <w:tcW w:w="1001" w:type="dxa"/>
          </w:tcPr>
          <w:p w14:paraId="0FBC2FE2" w14:textId="77777777" w:rsidR="00E74325" w:rsidRPr="00B004E5" w:rsidRDefault="00E74325" w:rsidP="00E74325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5</w:t>
            </w:r>
          </w:p>
          <w:p w14:paraId="150A53B1" w14:textId="0840C7E1" w:rsidR="00E74325" w:rsidRPr="00B004E5" w:rsidRDefault="00E74325" w:rsidP="00E74325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</w:p>
        </w:tc>
        <w:tc>
          <w:tcPr>
            <w:tcW w:w="8066" w:type="dxa"/>
            <w:gridSpan w:val="4"/>
          </w:tcPr>
          <w:p w14:paraId="2BDA6A0E" w14:textId="7F07CC80" w:rsidR="003F42AC" w:rsidRPr="00B004E5" w:rsidRDefault="003F42AC" w:rsidP="003F42AC">
            <w:pPr>
              <w:autoSpaceDE w:val="0"/>
              <w:autoSpaceDN w:val="0"/>
              <w:adjustRightInd w:val="0"/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Produce initial sketches for a minimum of two concept ideas, including</w:t>
            </w:r>
          </w:p>
          <w:p w14:paraId="483976CE" w14:textId="2AB0F23A" w:rsidR="00E74325" w:rsidRPr="00B004E5" w:rsidRDefault="003F42AC" w:rsidP="003F42AC">
            <w:pPr>
              <w:autoSpaceDE w:val="0"/>
              <w:autoSpaceDN w:val="0"/>
              <w:adjustRightInd w:val="0"/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the application of maths, that meet the requirements of a client brief.</w:t>
            </w:r>
          </w:p>
        </w:tc>
      </w:tr>
      <w:tr w:rsidR="00E74325" w:rsidRPr="00B004E5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6265E372" w:rsidR="00E74325" w:rsidRPr="00B004E5" w:rsidRDefault="00E74325" w:rsidP="00E74325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0759B4E7" w:rsidR="00E74325" w:rsidRPr="00B004E5" w:rsidRDefault="003F42AC" w:rsidP="003F42AC">
            <w:pPr>
              <w:autoSpaceDE w:val="0"/>
              <w:autoSpaceDN w:val="0"/>
              <w:adjustRightInd w:val="0"/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Review concept ideas against the requirements of a client brief</w:t>
            </w:r>
          </w:p>
        </w:tc>
      </w:tr>
      <w:tr w:rsidR="00E74325" w:rsidRPr="00B004E5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E74325" w:rsidRPr="00B004E5" w:rsidRDefault="00E74325" w:rsidP="00E74325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78281004" w:rsidR="00E74325" w:rsidRPr="00B004E5" w:rsidRDefault="003F42AC" w:rsidP="003F42AC">
            <w:pPr>
              <w:autoSpaceDE w:val="0"/>
              <w:autoSpaceDN w:val="0"/>
              <w:adjustRightInd w:val="0"/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Refine a concept idea following client feedback.</w:t>
            </w:r>
          </w:p>
        </w:tc>
      </w:tr>
      <w:tr w:rsidR="00E74325" w:rsidRPr="00B004E5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E74325" w:rsidRPr="00B004E5" w:rsidRDefault="00E74325" w:rsidP="00E74325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8</w:t>
            </w:r>
          </w:p>
        </w:tc>
        <w:tc>
          <w:tcPr>
            <w:tcW w:w="8066" w:type="dxa"/>
            <w:gridSpan w:val="4"/>
          </w:tcPr>
          <w:p w14:paraId="51F0680E" w14:textId="0B7CB07B" w:rsidR="003F42AC" w:rsidRPr="00B004E5" w:rsidRDefault="003F42AC" w:rsidP="003F42AC">
            <w:pPr>
              <w:autoSpaceDE w:val="0"/>
              <w:autoSpaceDN w:val="0"/>
              <w:adjustRightInd w:val="0"/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Justify the selection of tools, materials and equipment for a specified</w:t>
            </w:r>
          </w:p>
          <w:p w14:paraId="48BFB930" w14:textId="762ACD3D" w:rsidR="00E74325" w:rsidRPr="00B004E5" w:rsidRDefault="003F42AC" w:rsidP="003F42AC">
            <w:pPr>
              <w:autoSpaceDE w:val="0"/>
              <w:autoSpaceDN w:val="0"/>
              <w:adjustRightInd w:val="0"/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carpentry and joinery task.</w:t>
            </w:r>
          </w:p>
        </w:tc>
      </w:tr>
      <w:tr w:rsidR="00E74325" w:rsidRPr="00B004E5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E74325" w:rsidRPr="00B004E5" w:rsidRDefault="00E74325" w:rsidP="00E74325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9</w:t>
            </w:r>
          </w:p>
        </w:tc>
        <w:tc>
          <w:tcPr>
            <w:tcW w:w="8066" w:type="dxa"/>
            <w:gridSpan w:val="4"/>
          </w:tcPr>
          <w:p w14:paraId="17FF2AEE" w14:textId="3E3871C5" w:rsidR="003F42AC" w:rsidRPr="00B004E5" w:rsidRDefault="003F42AC" w:rsidP="003F42AC">
            <w:pPr>
              <w:autoSpaceDE w:val="0"/>
              <w:autoSpaceDN w:val="0"/>
              <w:adjustRightInd w:val="0"/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Produce a jig using given spec: a</w:t>
            </w:r>
          </w:p>
          <w:p w14:paraId="331EBAE9" w14:textId="77777777" w:rsidR="003F42AC" w:rsidRPr="00B004E5" w:rsidRDefault="003F42AC" w:rsidP="003F42AC">
            <w:pPr>
              <w:autoSpaceDE w:val="0"/>
              <w:autoSpaceDN w:val="0"/>
              <w:adjustRightInd w:val="0"/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● ±2 mm joint gap</w:t>
            </w:r>
          </w:p>
          <w:p w14:paraId="3CF55D4D" w14:textId="77777777" w:rsidR="003F42AC" w:rsidRPr="00B004E5" w:rsidRDefault="003F42AC" w:rsidP="003F42AC">
            <w:pPr>
              <w:autoSpaceDE w:val="0"/>
              <w:autoSpaceDN w:val="0"/>
              <w:adjustRightInd w:val="0"/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tolerance</w:t>
            </w:r>
          </w:p>
          <w:p w14:paraId="02EEF224" w14:textId="2C0938F4" w:rsidR="003F42AC" w:rsidRPr="00B004E5" w:rsidRDefault="003F42AC" w:rsidP="003F42AC">
            <w:pPr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 xml:space="preserve">● not </w:t>
            </w:r>
            <w:proofErr w:type="gramStart"/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twisted.*</w:t>
            </w:r>
            <w:proofErr w:type="gramEnd"/>
          </w:p>
        </w:tc>
      </w:tr>
      <w:tr w:rsidR="00E74325" w:rsidRPr="00B004E5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1A2732A6" w:rsidR="00E74325" w:rsidRPr="00B004E5" w:rsidRDefault="00AD7F49" w:rsidP="00E74325">
            <w:pP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2B9974F2" w:rsidR="00E74325" w:rsidRPr="00B004E5" w:rsidRDefault="00AD7F49" w:rsidP="00E74325">
            <w:pPr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 xml:space="preserve">Describe and </w:t>
            </w:r>
            <w:r w:rsidR="00E74325"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Complet</w:t>
            </w:r>
            <w:r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>e</w:t>
            </w:r>
            <w:r w:rsidR="00E74325" w:rsidRPr="00B004E5">
              <w:rPr>
                <w:rFonts w:ascii="Adobe Fan Heiti Std B" w:eastAsia="Adobe Fan Heiti Std B" w:hAnsi="Adobe Fan Heiti Std B" w:cstheme="majorHAnsi"/>
                <w:sz w:val="18"/>
                <w:szCs w:val="18"/>
              </w:rPr>
              <w:t xml:space="preserve"> of a risk assessment within the chosen practical assessment unit</w:t>
            </w:r>
          </w:p>
        </w:tc>
      </w:tr>
    </w:tbl>
    <w:p w14:paraId="4D50AA4D" w14:textId="5B51EB33" w:rsidR="00C96B26" w:rsidRPr="00B004E5" w:rsidRDefault="00920585">
      <w:pPr>
        <w:rPr>
          <w:rFonts w:ascii="Adobe Fan Heiti Std B" w:eastAsia="Adobe Fan Heiti Std B" w:hAnsi="Adobe Fan Heiti Std B" w:cstheme="majorHAnsi"/>
          <w:color w:val="002060"/>
          <w:sz w:val="18"/>
          <w:szCs w:val="18"/>
        </w:rPr>
      </w:pPr>
      <w:r w:rsidRPr="00B004E5">
        <w:rPr>
          <w:rFonts w:ascii="Adobe Fan Heiti Std B" w:eastAsia="Adobe Fan Heiti Std B" w:hAnsi="Adobe Fan Heiti Std B" w:cstheme="majorHAnsi"/>
          <w:color w:val="002060"/>
          <w:sz w:val="18"/>
          <w:szCs w:val="18"/>
        </w:rPr>
        <w:t>Tier Three Keywords: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</w:tblGrid>
      <w:tr w:rsidR="00AE38BE" w:rsidRPr="00B004E5" w14:paraId="56E7C716" w14:textId="77777777" w:rsidTr="00FB1BFE">
        <w:trPr>
          <w:jc w:val="center"/>
        </w:trPr>
        <w:tc>
          <w:tcPr>
            <w:tcW w:w="1502" w:type="dxa"/>
          </w:tcPr>
          <w:p w14:paraId="3ED141E8" w14:textId="315C0A02" w:rsidR="00AE38BE" w:rsidRPr="00B004E5" w:rsidRDefault="00AE38BE" w:rsidP="00FB1BFE">
            <w:pPr>
              <w:jc w:val="center"/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Marking out</w:t>
            </w:r>
          </w:p>
        </w:tc>
        <w:tc>
          <w:tcPr>
            <w:tcW w:w="1502" w:type="dxa"/>
          </w:tcPr>
          <w:p w14:paraId="7CDA4861" w14:textId="327A0275" w:rsidR="00AE38BE" w:rsidRPr="00B004E5" w:rsidRDefault="00AE38BE" w:rsidP="00FB1BFE">
            <w:pPr>
              <w:jc w:val="center"/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Setting out tooling</w:t>
            </w:r>
          </w:p>
        </w:tc>
        <w:tc>
          <w:tcPr>
            <w:tcW w:w="1503" w:type="dxa"/>
          </w:tcPr>
          <w:p w14:paraId="5D17AF0B" w14:textId="667E98FE" w:rsidR="00AE38BE" w:rsidRPr="00B004E5" w:rsidRDefault="00AE38BE" w:rsidP="00FB1BFE">
            <w:pPr>
              <w:jc w:val="center"/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Dove tailing</w:t>
            </w:r>
          </w:p>
        </w:tc>
        <w:tc>
          <w:tcPr>
            <w:tcW w:w="1503" w:type="dxa"/>
          </w:tcPr>
          <w:p w14:paraId="70A311EF" w14:textId="1518E562" w:rsidR="00AE38BE" w:rsidRPr="00B004E5" w:rsidRDefault="00AE38BE" w:rsidP="00FB1BFE">
            <w:pPr>
              <w:jc w:val="center"/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Mortice and tenon</w:t>
            </w:r>
          </w:p>
        </w:tc>
        <w:tc>
          <w:tcPr>
            <w:tcW w:w="1503" w:type="dxa"/>
          </w:tcPr>
          <w:p w14:paraId="3AF3EEF7" w14:textId="2D9FCC8A" w:rsidR="00AE38BE" w:rsidRPr="00B004E5" w:rsidRDefault="00AE38BE" w:rsidP="00FB1BFE">
            <w:pPr>
              <w:jc w:val="center"/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Tenon saw</w:t>
            </w:r>
          </w:p>
        </w:tc>
      </w:tr>
      <w:tr w:rsidR="00AE38BE" w:rsidRPr="00B004E5" w14:paraId="5DC8C621" w14:textId="77777777" w:rsidTr="00FB1BFE">
        <w:trPr>
          <w:jc w:val="center"/>
        </w:trPr>
        <w:tc>
          <w:tcPr>
            <w:tcW w:w="1502" w:type="dxa"/>
          </w:tcPr>
          <w:p w14:paraId="14CD84C4" w14:textId="529E76A9" w:rsidR="00AE38BE" w:rsidRPr="00B004E5" w:rsidRDefault="00AE38BE" w:rsidP="00FB1BFE">
            <w:pPr>
              <w:jc w:val="center"/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Wasting materials</w:t>
            </w:r>
          </w:p>
        </w:tc>
        <w:tc>
          <w:tcPr>
            <w:tcW w:w="1502" w:type="dxa"/>
          </w:tcPr>
          <w:p w14:paraId="2B6B0AA7" w14:textId="7B94B79E" w:rsidR="00AE38BE" w:rsidRPr="00B004E5" w:rsidRDefault="00AE38BE" w:rsidP="00FB1BFE">
            <w:pPr>
              <w:jc w:val="center"/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 w:rsidRPr="00B004E5"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Pinning techniques for machining</w:t>
            </w:r>
          </w:p>
        </w:tc>
        <w:tc>
          <w:tcPr>
            <w:tcW w:w="1503" w:type="dxa"/>
          </w:tcPr>
          <w:p w14:paraId="44846C07" w14:textId="342232E7" w:rsidR="00AE38BE" w:rsidRPr="00B004E5" w:rsidRDefault="00AE38BE" w:rsidP="00FB1BFE">
            <w:pPr>
              <w:jc w:val="center"/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Mitre cut</w:t>
            </w:r>
          </w:p>
        </w:tc>
        <w:tc>
          <w:tcPr>
            <w:tcW w:w="1503" w:type="dxa"/>
          </w:tcPr>
          <w:p w14:paraId="27312DB3" w14:textId="02077EC4" w:rsidR="00AE38BE" w:rsidRPr="00B004E5" w:rsidRDefault="00AE38BE" w:rsidP="00FB1BFE">
            <w:pPr>
              <w:jc w:val="center"/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Woodworking vice</w:t>
            </w:r>
          </w:p>
        </w:tc>
        <w:tc>
          <w:tcPr>
            <w:tcW w:w="1503" w:type="dxa"/>
          </w:tcPr>
          <w:p w14:paraId="24B2E7BF" w14:textId="42E620D5" w:rsidR="00AE38BE" w:rsidRPr="00B004E5" w:rsidRDefault="00AE38BE" w:rsidP="00FB1BFE">
            <w:pPr>
              <w:jc w:val="center"/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Set square</w:t>
            </w:r>
          </w:p>
        </w:tc>
      </w:tr>
      <w:tr w:rsidR="00AE38BE" w:rsidRPr="00B004E5" w14:paraId="333D59DA" w14:textId="77777777" w:rsidTr="00FB1BFE">
        <w:trPr>
          <w:jc w:val="center"/>
        </w:trPr>
        <w:tc>
          <w:tcPr>
            <w:tcW w:w="1502" w:type="dxa"/>
          </w:tcPr>
          <w:p w14:paraId="7A65D77F" w14:textId="3E475C6A" w:rsidR="00AE38BE" w:rsidRPr="00B004E5" w:rsidRDefault="00AE38BE" w:rsidP="00FB1BFE">
            <w:pPr>
              <w:jc w:val="center"/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Half lap</w:t>
            </w:r>
          </w:p>
        </w:tc>
        <w:tc>
          <w:tcPr>
            <w:tcW w:w="1502" w:type="dxa"/>
          </w:tcPr>
          <w:p w14:paraId="3009187A" w14:textId="0295F97D" w:rsidR="00AE38BE" w:rsidRPr="00B004E5" w:rsidRDefault="00AE38BE" w:rsidP="00FB1BFE">
            <w:pPr>
              <w:jc w:val="center"/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Bridal joint</w:t>
            </w:r>
          </w:p>
        </w:tc>
        <w:tc>
          <w:tcPr>
            <w:tcW w:w="1503" w:type="dxa"/>
          </w:tcPr>
          <w:p w14:paraId="67FCC52D" w14:textId="5C5C5A33" w:rsidR="00AE38BE" w:rsidRPr="00B004E5" w:rsidRDefault="00AE38BE" w:rsidP="00FB1BFE">
            <w:pPr>
              <w:jc w:val="center"/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Cutting over the line</w:t>
            </w:r>
          </w:p>
        </w:tc>
        <w:tc>
          <w:tcPr>
            <w:tcW w:w="1503" w:type="dxa"/>
          </w:tcPr>
          <w:p w14:paraId="67254CC7" w14:textId="48181588" w:rsidR="00AE38BE" w:rsidRPr="00B004E5" w:rsidRDefault="00AE38BE" w:rsidP="00FB1BFE">
            <w:pPr>
              <w:jc w:val="center"/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Bench hook</w:t>
            </w:r>
          </w:p>
        </w:tc>
        <w:tc>
          <w:tcPr>
            <w:tcW w:w="1503" w:type="dxa"/>
          </w:tcPr>
          <w:p w14:paraId="1CFF4AAF" w14:textId="4A71990E" w:rsidR="00AE38BE" w:rsidRPr="00B004E5" w:rsidRDefault="00AE38BE" w:rsidP="00FB1BFE">
            <w:pPr>
              <w:jc w:val="center"/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</w:pPr>
            <w:r>
              <w:rPr>
                <w:rFonts w:ascii="Adobe Fan Heiti Std B" w:eastAsia="Adobe Fan Heiti Std B" w:hAnsi="Adobe Fan Heiti Std B" w:cstheme="majorHAnsi"/>
                <w:color w:val="002060"/>
                <w:sz w:val="18"/>
                <w:szCs w:val="18"/>
              </w:rPr>
              <w:t>Marking gauge</w:t>
            </w:r>
          </w:p>
        </w:tc>
      </w:tr>
    </w:tbl>
    <w:p w14:paraId="5ECA3170" w14:textId="272F6366" w:rsidR="00C96B26" w:rsidRPr="00B004E5" w:rsidRDefault="00920585">
      <w:pPr>
        <w:rPr>
          <w:rFonts w:ascii="Adobe Fan Heiti Std B" w:eastAsia="Adobe Fan Heiti Std B" w:hAnsi="Adobe Fan Heiti Std B" w:cstheme="majorHAnsi"/>
          <w:color w:val="002060"/>
          <w:sz w:val="18"/>
          <w:szCs w:val="18"/>
        </w:rPr>
      </w:pPr>
      <w:r w:rsidRPr="00B004E5">
        <w:rPr>
          <w:rFonts w:ascii="Adobe Fan Heiti Std B" w:eastAsia="Adobe Fan Heiti Std B" w:hAnsi="Adobe Fan Heiti Std B" w:cstheme="majorHAnsi"/>
          <w:color w:val="002060"/>
          <w:sz w:val="18"/>
          <w:szCs w:val="18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24"/>
      </w:tblGrid>
      <w:tr w:rsidR="00B245FA" w:rsidRPr="00B004E5" w14:paraId="430E0E26" w14:textId="77777777" w:rsidTr="00AE38BE">
        <w:trPr>
          <w:trHeight w:val="1276"/>
        </w:trPr>
        <w:tc>
          <w:tcPr>
            <w:tcW w:w="5424" w:type="dxa"/>
          </w:tcPr>
          <w:p w14:paraId="0FCCE8DD" w14:textId="64961864" w:rsidR="00B245FA" w:rsidRPr="00B004E5" w:rsidRDefault="00AE38BE" w:rsidP="00CD51EA">
            <w:pPr>
              <w:shd w:val="clear" w:color="auto" w:fill="FFFFFF"/>
              <w:spacing w:before="240" w:after="120"/>
              <w:outlineLvl w:val="3"/>
              <w:rPr>
                <w:rFonts w:ascii="Adobe Fan Heiti Std B" w:eastAsia="Adobe Fan Heiti Std B" w:hAnsi="Adobe Fan Heiti Std B" w:cstheme="majorHAnsi"/>
                <w:i/>
                <w:iCs/>
                <w:color w:val="002060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208B768" wp14:editId="56C819EC">
                  <wp:extent cx="685800" cy="931793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320" cy="93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dobe Fan Heiti Std B" w:eastAsia="Adobe Fan Heiti Std B" w:hAnsi="Adobe Fan Heiti Std B" w:cstheme="majorHAnsi"/>
                <w:i/>
                <w:iCs/>
                <w:color w:val="002060"/>
                <w:sz w:val="18"/>
                <w:szCs w:val="18"/>
                <w:lang w:eastAsia="en-GB"/>
              </w:rPr>
              <w:t>The complete book around how to cut both soft and hardwoods and use wood working tools safely</w:t>
            </w:r>
          </w:p>
        </w:tc>
      </w:tr>
    </w:tbl>
    <w:p w14:paraId="1C76E45F" w14:textId="1E726078" w:rsidR="00C96B26" w:rsidRPr="00B004E5" w:rsidRDefault="00C96B26">
      <w:pPr>
        <w:rPr>
          <w:rFonts w:ascii="Adobe Fan Heiti Std B" w:eastAsia="Adobe Fan Heiti Std B" w:hAnsi="Adobe Fan Heiti Std B" w:cstheme="majorHAnsi"/>
          <w:sz w:val="18"/>
          <w:szCs w:val="18"/>
        </w:rPr>
      </w:pPr>
    </w:p>
    <w:sectPr w:rsidR="00C96B26" w:rsidRPr="00B004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Fan Heiti Std B">
    <w:altName w:val="Yu Gothic"/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296F"/>
    <w:rsid w:val="000E349C"/>
    <w:rsid w:val="00140EBE"/>
    <w:rsid w:val="00152E58"/>
    <w:rsid w:val="001B080A"/>
    <w:rsid w:val="002154BE"/>
    <w:rsid w:val="0027195C"/>
    <w:rsid w:val="0038451C"/>
    <w:rsid w:val="003F42AC"/>
    <w:rsid w:val="00455F38"/>
    <w:rsid w:val="00471144"/>
    <w:rsid w:val="004773BD"/>
    <w:rsid w:val="004F4A5D"/>
    <w:rsid w:val="005074B9"/>
    <w:rsid w:val="005C2ADA"/>
    <w:rsid w:val="005E5537"/>
    <w:rsid w:val="007E5C02"/>
    <w:rsid w:val="0082039C"/>
    <w:rsid w:val="008D477B"/>
    <w:rsid w:val="008F6C26"/>
    <w:rsid w:val="00920585"/>
    <w:rsid w:val="009352F5"/>
    <w:rsid w:val="0094326B"/>
    <w:rsid w:val="0097492D"/>
    <w:rsid w:val="009D0BFB"/>
    <w:rsid w:val="00A238FC"/>
    <w:rsid w:val="00AD03F7"/>
    <w:rsid w:val="00AD7F49"/>
    <w:rsid w:val="00AE38BE"/>
    <w:rsid w:val="00AF4C1A"/>
    <w:rsid w:val="00B004E5"/>
    <w:rsid w:val="00B0351A"/>
    <w:rsid w:val="00B245FA"/>
    <w:rsid w:val="00B709A5"/>
    <w:rsid w:val="00C96B26"/>
    <w:rsid w:val="00CD51EA"/>
    <w:rsid w:val="00D944D3"/>
    <w:rsid w:val="00DF6FC1"/>
    <w:rsid w:val="00DF79F2"/>
    <w:rsid w:val="00E74325"/>
    <w:rsid w:val="00F04698"/>
    <w:rsid w:val="00FB1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Sier (Kenwood)</dc:creator>
  <cp:keywords/>
  <dc:description/>
  <cp:lastModifiedBy>Tom Sier (Kenwood)</cp:lastModifiedBy>
  <cp:revision>19</cp:revision>
  <dcterms:created xsi:type="dcterms:W3CDTF">2023-09-04T21:06:00Z</dcterms:created>
  <dcterms:modified xsi:type="dcterms:W3CDTF">2026-01-20T16:13:00Z</dcterms:modified>
</cp:coreProperties>
</file>