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8EC1596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47894" w:rsidRPr="00F868A9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="00DB3ADB">
              <w:rPr>
                <w:rFonts w:ascii="Verdana" w:hAnsi="Verdana"/>
                <w:b/>
                <w:bCs/>
                <w:sz w:val="24"/>
                <w:szCs w:val="24"/>
              </w:rPr>
              <w:t>FD</w:t>
            </w:r>
          </w:p>
        </w:tc>
        <w:tc>
          <w:tcPr>
            <w:tcW w:w="2956" w:type="dxa"/>
          </w:tcPr>
          <w:p w14:paraId="181E5C95" w14:textId="39A5E5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>Performing Arts</w:t>
            </w:r>
          </w:p>
        </w:tc>
        <w:tc>
          <w:tcPr>
            <w:tcW w:w="2901" w:type="dxa"/>
          </w:tcPr>
          <w:p w14:paraId="5FD2855C" w14:textId="30DB3A70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50DA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A5C9ADD" w:rsidR="00B245FA" w:rsidRPr="00F868A9" w:rsidRDefault="00C556A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553B5269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DB3ADB">
              <w:rPr>
                <w:rFonts w:ascii="Verdana" w:hAnsi="Verdana"/>
                <w:b/>
                <w:bCs/>
                <w:sz w:val="24"/>
                <w:szCs w:val="24"/>
              </w:rPr>
              <w:t>Sixth Form Deepening SFD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11485">
              <w:rPr>
                <w:rFonts w:ascii="Verdana" w:hAnsi="Verdana"/>
                <w:b/>
                <w:bCs/>
                <w:sz w:val="24"/>
                <w:szCs w:val="24"/>
              </w:rPr>
              <w:br/>
              <w:t xml:space="preserve">                    BTEC First Award Level 1&amp;2 Performing Arts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6B856536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E55B80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 xml:space="preserve">Unit </w:t>
            </w:r>
            <w:r w:rsidR="0044345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="00C556A4">
              <w:rPr>
                <w:rFonts w:ascii="Verdana" w:hAnsi="Verdana"/>
                <w:b/>
                <w:bCs/>
                <w:sz w:val="24"/>
                <w:szCs w:val="24"/>
              </w:rPr>
              <w:t xml:space="preserve"> – </w:t>
            </w:r>
            <w:r w:rsidR="0044345A">
              <w:rPr>
                <w:rFonts w:ascii="Verdana" w:hAnsi="Verdana"/>
                <w:b/>
                <w:bCs/>
                <w:sz w:val="24"/>
                <w:szCs w:val="24"/>
              </w:rPr>
              <w:t>Preparation, Performance &amp; Production</w:t>
            </w:r>
          </w:p>
          <w:p w14:paraId="7788A7C6" w14:textId="0D594410" w:rsidR="00E55B80" w:rsidRPr="00F868A9" w:rsidRDefault="00E55B8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                      Unit 1 - 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3D986E68" w14:textId="1FFC06FA" w:rsidR="00C556A4" w:rsidRDefault="00F868A9" w:rsidP="0044345A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Half Term </w:t>
            </w:r>
            <w:r w:rsidR="00E55B80">
              <w:rPr>
                <w:rFonts w:ascii="Futura" w:hAnsi="Futura"/>
              </w:rPr>
              <w:t>2</w:t>
            </w:r>
            <w:r w:rsidRPr="005915DC">
              <w:rPr>
                <w:rFonts w:ascii="Futura" w:hAnsi="Futura"/>
              </w:rPr>
              <w:t xml:space="preserve"> </w:t>
            </w:r>
            <w:r w:rsidR="00C556A4">
              <w:rPr>
                <w:rFonts w:ascii="Futura" w:hAnsi="Futura"/>
              </w:rPr>
              <w:t>will focus on</w:t>
            </w:r>
            <w:r w:rsidR="00E55B80">
              <w:rPr>
                <w:rFonts w:ascii="Futura" w:hAnsi="Futura"/>
              </w:rPr>
              <w:t xml:space="preserve"> completing their performance based on Urban </w:t>
            </w:r>
            <w:proofErr w:type="spellStart"/>
            <w:r w:rsidR="00E55B80">
              <w:rPr>
                <w:rFonts w:ascii="Futura" w:hAnsi="Futura"/>
              </w:rPr>
              <w:t>Fairytales</w:t>
            </w:r>
            <w:proofErr w:type="spellEnd"/>
            <w:r w:rsidR="00E55B80">
              <w:rPr>
                <w:rFonts w:ascii="Futura" w:hAnsi="Futura"/>
              </w:rPr>
              <w:t xml:space="preserve">, </w:t>
            </w:r>
            <w:proofErr w:type="gramStart"/>
            <w:r w:rsidR="00E55B80">
              <w:rPr>
                <w:rFonts w:ascii="Futura" w:hAnsi="Futura"/>
              </w:rPr>
              <w:t xml:space="preserve">and </w:t>
            </w:r>
            <w:r w:rsidR="0044345A">
              <w:rPr>
                <w:rFonts w:ascii="Futura" w:hAnsi="Futura"/>
              </w:rPr>
              <w:t>.</w:t>
            </w:r>
            <w:proofErr w:type="gramEnd"/>
          </w:p>
          <w:p w14:paraId="45E674C4" w14:textId="46FEF20B" w:rsidR="00040962" w:rsidRPr="00C556A4" w:rsidRDefault="00040962" w:rsidP="00C556A4">
            <w:pPr>
              <w:rPr>
                <w:rFonts w:ascii="Futura" w:hAnsi="Futura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FD6ADF7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Explore ideas for performances based o</w:t>
            </w:r>
            <w:r w:rsidR="00C845A5">
              <w:rPr>
                <w:rFonts w:ascii="Futura" w:hAnsi="Futura" w:cstheme="minorHAnsi"/>
              </w:rPr>
              <w:t>f</w:t>
            </w:r>
            <w:r>
              <w:rPr>
                <w:rFonts w:ascii="Futura" w:hAnsi="Futura" w:cstheme="minorHAnsi"/>
              </w:rPr>
              <w:t>f a Stimulus.</w:t>
            </w:r>
          </w:p>
        </w:tc>
      </w:tr>
      <w:tr w:rsidR="00CC79E7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959EC76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Use research to help imbed the story line with informative information and a deeper understanding.</w:t>
            </w:r>
          </w:p>
        </w:tc>
      </w:tr>
      <w:tr w:rsidR="00CC79E7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026CD18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Incorporate prior knowledge of practitioners and their techniques to add depth to the performance.</w:t>
            </w:r>
          </w:p>
        </w:tc>
      </w:tr>
      <w:tr w:rsidR="00CC79E7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9F9663E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Utilise prior knowledge of Vocal and Physical skills to create unique characters.</w:t>
            </w:r>
          </w:p>
        </w:tc>
      </w:tr>
      <w:tr w:rsidR="00CC79E7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9FA2791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Evidence </w:t>
            </w:r>
            <w:proofErr w:type="gramStart"/>
            <w:r>
              <w:rPr>
                <w:rFonts w:ascii="Futura" w:hAnsi="Futura" w:cstheme="minorHAnsi"/>
              </w:rPr>
              <w:t>work</w:t>
            </w:r>
            <w:proofErr w:type="gramEnd"/>
            <w:r>
              <w:rPr>
                <w:rFonts w:ascii="Futura" w:hAnsi="Futura" w:cstheme="minorHAnsi"/>
              </w:rPr>
              <w:t xml:space="preserve"> within lessons and evaluate strengths and challenges faced through a logbook.</w:t>
            </w:r>
          </w:p>
        </w:tc>
      </w:tr>
      <w:tr w:rsidR="00CC79E7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33441AF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understanding of devising process by directing actors to support scenes you are not in.</w:t>
            </w:r>
          </w:p>
        </w:tc>
      </w:tr>
      <w:tr w:rsidR="00CC79E7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550727C" w:rsidR="00CC79E7" w:rsidRPr="00F868A9" w:rsidRDefault="000C6B27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Work as a collective to organise the production side of performing – including costumes, props, etc.</w:t>
            </w:r>
          </w:p>
        </w:tc>
      </w:tr>
      <w:tr w:rsidR="00CC79E7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7976C31" w:rsidR="00CC79E7" w:rsidRPr="00F868A9" w:rsidRDefault="00AD0BD4" w:rsidP="00CC79E7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Use Rehearsal time wisely. Ensure each rehearsal is working on challenges and developing the performance.</w:t>
            </w:r>
          </w:p>
        </w:tc>
      </w:tr>
      <w:tr w:rsidR="00CC79E7" w:rsidRPr="00F868A9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7E5E510" w:rsidR="00CC79E7" w:rsidRPr="00F868A9" w:rsidRDefault="00AD0BD4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giving thoughts and ideas to the performance.</w:t>
            </w:r>
          </w:p>
        </w:tc>
      </w:tr>
      <w:tr w:rsidR="00CC79E7" w:rsidRPr="00F868A9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7D045352" w:rsidR="00CC79E7" w:rsidRPr="00F868A9" w:rsidRDefault="00C845A5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confidence through performing scenes in front of an audience.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5"/>
        <w:gridCol w:w="1285"/>
        <w:gridCol w:w="1399"/>
        <w:gridCol w:w="1325"/>
        <w:gridCol w:w="1755"/>
        <w:gridCol w:w="1737"/>
      </w:tblGrid>
      <w:tr w:rsidR="00CC25C3" w:rsidRPr="00F868A9" w14:paraId="56E7C716" w14:textId="77777777" w:rsidTr="00AD0BD4">
        <w:tc>
          <w:tcPr>
            <w:tcW w:w="1515" w:type="dxa"/>
          </w:tcPr>
          <w:p w14:paraId="3ED141E8" w14:textId="2569EBC0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 Naturalism</w:t>
            </w:r>
          </w:p>
        </w:tc>
        <w:tc>
          <w:tcPr>
            <w:tcW w:w="1285" w:type="dxa"/>
          </w:tcPr>
          <w:p w14:paraId="7CDA4861" w14:textId="098E46D2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Storytelling</w:t>
            </w:r>
          </w:p>
        </w:tc>
        <w:tc>
          <w:tcPr>
            <w:tcW w:w="1399" w:type="dxa"/>
          </w:tcPr>
          <w:p w14:paraId="5D17AF0B" w14:textId="0E999404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Narration</w:t>
            </w:r>
          </w:p>
        </w:tc>
        <w:tc>
          <w:tcPr>
            <w:tcW w:w="1325" w:type="dxa"/>
          </w:tcPr>
          <w:p w14:paraId="70A311EF" w14:textId="75B769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Breaking 4</w:t>
            </w:r>
            <w:r w:rsidRPr="00CC25C3">
              <w:rPr>
                <w:rFonts w:ascii="Verdana" w:hAnsi="Verdana"/>
                <w:sz w:val="18"/>
                <w:szCs w:val="18"/>
                <w:vertAlign w:val="superscript"/>
              </w:rPr>
              <w:t>th</w:t>
            </w:r>
            <w:r>
              <w:rPr>
                <w:rFonts w:ascii="Verdana" w:hAnsi="Verdana"/>
                <w:sz w:val="18"/>
                <w:szCs w:val="18"/>
              </w:rPr>
              <w:t xml:space="preserve"> Wall</w:t>
            </w:r>
          </w:p>
        </w:tc>
        <w:tc>
          <w:tcPr>
            <w:tcW w:w="1755" w:type="dxa"/>
          </w:tcPr>
          <w:p w14:paraId="3AF3EEF7" w14:textId="24BC881E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Body Language</w:t>
            </w:r>
          </w:p>
        </w:tc>
        <w:tc>
          <w:tcPr>
            <w:tcW w:w="1737" w:type="dxa"/>
          </w:tcPr>
          <w:p w14:paraId="3B235E5C" w14:textId="38795C71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Multi-rolling</w:t>
            </w:r>
          </w:p>
        </w:tc>
      </w:tr>
      <w:tr w:rsidR="00CC25C3" w:rsidRPr="00F868A9" w14:paraId="5DC8C621" w14:textId="77777777" w:rsidTr="00AD0BD4">
        <w:tc>
          <w:tcPr>
            <w:tcW w:w="1515" w:type="dxa"/>
          </w:tcPr>
          <w:p w14:paraId="14CD84C4" w14:textId="3389C0E0" w:rsidR="00920585" w:rsidRPr="00F868A9" w:rsidRDefault="00FB44C1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Audience</w:t>
            </w:r>
          </w:p>
        </w:tc>
        <w:tc>
          <w:tcPr>
            <w:tcW w:w="1285" w:type="dxa"/>
          </w:tcPr>
          <w:p w14:paraId="2B6B0AA7" w14:textId="5A6A4740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Technology</w:t>
            </w:r>
          </w:p>
        </w:tc>
        <w:tc>
          <w:tcPr>
            <w:tcW w:w="1399" w:type="dxa"/>
          </w:tcPr>
          <w:p w14:paraId="44846C07" w14:textId="30B5FD71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Projection</w:t>
            </w:r>
          </w:p>
        </w:tc>
        <w:tc>
          <w:tcPr>
            <w:tcW w:w="1325" w:type="dxa"/>
          </w:tcPr>
          <w:p w14:paraId="27312DB3" w14:textId="46AA5943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Stimulus</w:t>
            </w:r>
          </w:p>
        </w:tc>
        <w:tc>
          <w:tcPr>
            <w:tcW w:w="1755" w:type="dxa"/>
          </w:tcPr>
          <w:p w14:paraId="24B2E7BF" w14:textId="2E19DDD1" w:rsidR="00920585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Characterisation</w:t>
            </w:r>
          </w:p>
        </w:tc>
        <w:tc>
          <w:tcPr>
            <w:tcW w:w="1737" w:type="dxa"/>
          </w:tcPr>
          <w:p w14:paraId="7E715B4E" w14:textId="5E741982" w:rsidR="00920585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</w:tr>
      <w:tr w:rsidR="00CC25C3" w:rsidRPr="00F868A9" w14:paraId="1B38BC7E" w14:textId="77777777" w:rsidTr="00AD0BD4">
        <w:tc>
          <w:tcPr>
            <w:tcW w:w="1515" w:type="dxa"/>
          </w:tcPr>
          <w:p w14:paraId="73A5708E" w14:textId="79E77CE1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Pace</w:t>
            </w:r>
          </w:p>
        </w:tc>
        <w:tc>
          <w:tcPr>
            <w:tcW w:w="1285" w:type="dxa"/>
          </w:tcPr>
          <w:p w14:paraId="2CDBE296" w14:textId="3F4D0D85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Naturalism</w:t>
            </w:r>
          </w:p>
        </w:tc>
        <w:tc>
          <w:tcPr>
            <w:tcW w:w="1399" w:type="dxa"/>
          </w:tcPr>
          <w:p w14:paraId="0A9056A8" w14:textId="51538545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Absurdism</w:t>
            </w:r>
          </w:p>
        </w:tc>
        <w:tc>
          <w:tcPr>
            <w:tcW w:w="1325" w:type="dxa"/>
          </w:tcPr>
          <w:p w14:paraId="5E592D6B" w14:textId="2E9801BE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755" w:type="dxa"/>
          </w:tcPr>
          <w:p w14:paraId="1E30392A" w14:textId="142A4312" w:rsidR="00991A7C" w:rsidRPr="00F868A9" w:rsidRDefault="00CC25C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37" w:type="dxa"/>
          </w:tcPr>
          <w:p w14:paraId="3B0DCB30" w14:textId="0E901C7A" w:rsidR="00991A7C" w:rsidRPr="00F868A9" w:rsidRDefault="00AD0BD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Brechtian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2C328344" w14:textId="1BD7E89F" w:rsidR="00991A7C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Recap prior knowledge at the beginning of the lesson to embed terminology and understanding.</w:t>
            </w: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7A2EFEF" w14:textId="40C20F07" w:rsidR="001C011D" w:rsidRPr="00F868A9" w:rsidRDefault="00840CD3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Create and record performances to show understanding at the end of each workshop. Final assessment will be completing Unit </w:t>
            </w:r>
            <w:r w:rsidR="000C6B27">
              <w:rPr>
                <w:rFonts w:ascii="Century Gothic" w:hAnsi="Century Gothic"/>
                <w:sz w:val="24"/>
                <w:szCs w:val="24"/>
              </w:rPr>
              <w:t>2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with Evidence. </w:t>
            </w: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1B9058B9" w14:textId="67CC196F" w:rsidR="00FB44C1" w:rsidRPr="00F868A9" w:rsidRDefault="00FB44C1">
      <w:pPr>
        <w:rPr>
          <w:rFonts w:ascii="Verdana" w:hAnsi="Verdana"/>
          <w:sz w:val="24"/>
          <w:szCs w:val="24"/>
        </w:rPr>
      </w:pPr>
    </w:p>
    <w:bookmarkEnd w:id="1"/>
    <w:p w14:paraId="46BB65AE" w14:textId="6ABD6BA7" w:rsidR="00E910AF" w:rsidRDefault="00E910AF">
      <w:pPr>
        <w:rPr>
          <w:rFonts w:ascii="Verdana" w:hAnsi="Verdana"/>
          <w:color w:val="002060"/>
          <w:sz w:val="24"/>
          <w:szCs w:val="24"/>
        </w:rPr>
      </w:pPr>
    </w:p>
    <w:p w14:paraId="7FD7C439" w14:textId="22F225C9" w:rsidR="00E910AF" w:rsidRDefault="00E910AF">
      <w:pPr>
        <w:rPr>
          <w:rFonts w:ascii="Verdana" w:hAnsi="Verdana"/>
          <w:color w:val="002060"/>
          <w:sz w:val="24"/>
          <w:szCs w:val="24"/>
        </w:rPr>
      </w:pPr>
    </w:p>
    <w:p w14:paraId="3EA05FF8" w14:textId="77777777" w:rsidR="00E910AF" w:rsidRDefault="00E910AF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6C268344" w:rsidR="00E910AF" w:rsidRPr="00B245FA" w:rsidRDefault="00107DC1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4624E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18618FFA" wp14:editId="36A3E311">
                  <wp:extent cx="1403733" cy="2104551"/>
                  <wp:effectExtent l="0" t="0" r="635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181" cy="21367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4624E3">
              <w:rPr>
                <w:noProof/>
              </w:rPr>
              <w:drawing>
                <wp:inline distT="0" distB="0" distL="0" distR="0" wp14:anchorId="4FDB5D80" wp14:editId="69A87D4A">
                  <wp:extent cx="1714500" cy="2148496"/>
                  <wp:effectExtent l="0" t="0" r="0" b="4445"/>
                  <wp:docPr id="3" name="Picture 3" descr="Acting Skills (Superskill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cting Skills (Superskill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419" cy="2162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4E3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3C2084E2" wp14:editId="4F60EB8F">
                  <wp:extent cx="1426860" cy="2162175"/>
                  <wp:effectExtent l="0" t="0" r="190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64" cy="21659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2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0962"/>
    <w:rsid w:val="000464D7"/>
    <w:rsid w:val="00057822"/>
    <w:rsid w:val="00071332"/>
    <w:rsid w:val="000A0DFA"/>
    <w:rsid w:val="000C07AC"/>
    <w:rsid w:val="000C6B27"/>
    <w:rsid w:val="000D1F7C"/>
    <w:rsid w:val="000E349C"/>
    <w:rsid w:val="00106C66"/>
    <w:rsid w:val="00107DC1"/>
    <w:rsid w:val="00147AA8"/>
    <w:rsid w:val="00152E58"/>
    <w:rsid w:val="0019194A"/>
    <w:rsid w:val="001B080A"/>
    <w:rsid w:val="001C011D"/>
    <w:rsid w:val="002170F8"/>
    <w:rsid w:val="00350DAE"/>
    <w:rsid w:val="0044345A"/>
    <w:rsid w:val="00455F38"/>
    <w:rsid w:val="004624E3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770941"/>
    <w:rsid w:val="00772256"/>
    <w:rsid w:val="007B4B75"/>
    <w:rsid w:val="007E5C02"/>
    <w:rsid w:val="0082039C"/>
    <w:rsid w:val="00840CD3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33E4"/>
    <w:rsid w:val="00AC0B4A"/>
    <w:rsid w:val="00AC33CC"/>
    <w:rsid w:val="00AD03F7"/>
    <w:rsid w:val="00AD0BD4"/>
    <w:rsid w:val="00AE288A"/>
    <w:rsid w:val="00AF2651"/>
    <w:rsid w:val="00AF4C1A"/>
    <w:rsid w:val="00B11485"/>
    <w:rsid w:val="00B245FA"/>
    <w:rsid w:val="00B822C0"/>
    <w:rsid w:val="00C10A4E"/>
    <w:rsid w:val="00C3400C"/>
    <w:rsid w:val="00C556A4"/>
    <w:rsid w:val="00C576B4"/>
    <w:rsid w:val="00C61181"/>
    <w:rsid w:val="00C66C3E"/>
    <w:rsid w:val="00C845A5"/>
    <w:rsid w:val="00C96B26"/>
    <w:rsid w:val="00CC25C3"/>
    <w:rsid w:val="00CC79E7"/>
    <w:rsid w:val="00CE3DF8"/>
    <w:rsid w:val="00D44ECE"/>
    <w:rsid w:val="00D944D3"/>
    <w:rsid w:val="00DB3ADB"/>
    <w:rsid w:val="00E0502C"/>
    <w:rsid w:val="00E26CF1"/>
    <w:rsid w:val="00E55B80"/>
    <w:rsid w:val="00E64063"/>
    <w:rsid w:val="00E71953"/>
    <w:rsid w:val="00E910AF"/>
    <w:rsid w:val="00EA7A3A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Lizzie Bloor (Kenwood)</cp:lastModifiedBy>
  <cp:revision>3</cp:revision>
  <dcterms:created xsi:type="dcterms:W3CDTF">2026-01-30T10:26:00Z</dcterms:created>
  <dcterms:modified xsi:type="dcterms:W3CDTF">2026-01-30T10:30:00Z</dcterms:modified>
</cp:coreProperties>
</file>