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DF7C31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4775B38B" w14:textId="77777777" w:rsidR="00C260C7" w:rsidRPr="00DF7C31" w:rsidRDefault="00C260C7" w:rsidP="00C260C7">
            <w:pPr>
              <w:rPr>
                <w:rFonts w:ascii="Verdana" w:hAnsi="Verdana"/>
                <w:b/>
                <w:bCs/>
              </w:rPr>
            </w:pPr>
            <w:r w:rsidRPr="00DF7C31">
              <w:rPr>
                <w:rFonts w:ascii="Verdana" w:hAnsi="Verdana"/>
                <w:b/>
                <w:bCs/>
              </w:rPr>
              <w:t xml:space="preserve">Group: </w:t>
            </w:r>
          </w:p>
          <w:p w14:paraId="0AD9D795" w14:textId="473C54B7" w:rsidR="00342B5A" w:rsidRPr="00DF7C31" w:rsidRDefault="00E226B1" w:rsidP="00C260C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C06</w:t>
            </w:r>
          </w:p>
        </w:tc>
        <w:tc>
          <w:tcPr>
            <w:tcW w:w="2956" w:type="dxa"/>
          </w:tcPr>
          <w:p w14:paraId="62301604" w14:textId="77777777" w:rsidR="00C260C7" w:rsidRPr="00DF7C31" w:rsidRDefault="00C260C7" w:rsidP="00C260C7">
            <w:pPr>
              <w:rPr>
                <w:rFonts w:ascii="Verdana" w:hAnsi="Verdana"/>
                <w:b/>
                <w:bCs/>
              </w:rPr>
            </w:pPr>
            <w:r w:rsidRPr="00DF7C31">
              <w:rPr>
                <w:rFonts w:ascii="Verdana" w:hAnsi="Verdana"/>
                <w:b/>
                <w:bCs/>
              </w:rPr>
              <w:t xml:space="preserve">Subject: </w:t>
            </w:r>
          </w:p>
          <w:p w14:paraId="69C97BB4" w14:textId="77777777" w:rsidR="00C260C7" w:rsidRPr="00DF7C31" w:rsidRDefault="00C260C7" w:rsidP="00C260C7">
            <w:pPr>
              <w:rPr>
                <w:rFonts w:ascii="Verdana" w:hAnsi="Verdana"/>
              </w:rPr>
            </w:pPr>
            <w:r w:rsidRPr="00DF7C31">
              <w:rPr>
                <w:rFonts w:ascii="Verdana" w:hAnsi="Verdana"/>
              </w:rPr>
              <w:t>Humanities</w:t>
            </w:r>
          </w:p>
        </w:tc>
        <w:tc>
          <w:tcPr>
            <w:tcW w:w="2901" w:type="dxa"/>
          </w:tcPr>
          <w:p w14:paraId="6DE56B9C" w14:textId="77777777" w:rsidR="00C260C7" w:rsidRPr="00DF7C31" w:rsidRDefault="00C260C7" w:rsidP="00C260C7">
            <w:pPr>
              <w:rPr>
                <w:rFonts w:ascii="Verdana" w:hAnsi="Verdana"/>
                <w:b/>
                <w:bCs/>
              </w:rPr>
            </w:pPr>
            <w:r w:rsidRPr="00DF7C31">
              <w:rPr>
                <w:rFonts w:ascii="Verdana" w:hAnsi="Verdana"/>
                <w:b/>
                <w:bCs/>
              </w:rPr>
              <w:t xml:space="preserve">Term: </w:t>
            </w:r>
          </w:p>
          <w:p w14:paraId="719BA9F0" w14:textId="795CB433" w:rsidR="00342B5A" w:rsidRPr="00DF7C31" w:rsidRDefault="00DF7C31" w:rsidP="00C260C7">
            <w:pPr>
              <w:rPr>
                <w:rFonts w:ascii="Verdana" w:hAnsi="Verdana"/>
              </w:rPr>
            </w:pPr>
            <w:r w:rsidRPr="00DF7C31">
              <w:rPr>
                <w:rFonts w:ascii="Verdana" w:hAnsi="Verdana"/>
              </w:rPr>
              <w:t>Two</w:t>
            </w:r>
          </w:p>
        </w:tc>
      </w:tr>
      <w:tr w:rsidR="00C260C7" w:rsidRPr="00DF7C31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DF7C31" w:rsidRDefault="00C260C7" w:rsidP="00C260C7">
            <w:pPr>
              <w:rPr>
                <w:rFonts w:ascii="Verdana" w:hAnsi="Verdana"/>
                <w:b/>
                <w:bCs/>
              </w:rPr>
            </w:pPr>
            <w:r w:rsidRPr="00DF7C31">
              <w:rPr>
                <w:rFonts w:ascii="Verdana" w:hAnsi="Verdana"/>
                <w:b/>
                <w:bCs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785819E7" w:rsidR="00C260C7" w:rsidRPr="00DF7C31" w:rsidRDefault="00E226B1" w:rsidP="00C260C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Reuben Kay</w:t>
            </w:r>
          </w:p>
        </w:tc>
      </w:tr>
      <w:tr w:rsidR="00C260C7" w:rsidRPr="00DF7C31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50B6DBFD" w:rsidR="00C260C7" w:rsidRPr="00DF7C31" w:rsidRDefault="00C260C7" w:rsidP="00C260C7">
            <w:pPr>
              <w:rPr>
                <w:rFonts w:ascii="Verdana" w:hAnsi="Verdana"/>
                <w:b/>
                <w:bCs/>
              </w:rPr>
            </w:pPr>
            <w:r w:rsidRPr="00DF7C31">
              <w:rPr>
                <w:rFonts w:ascii="Verdana" w:hAnsi="Verdana"/>
                <w:b/>
                <w:bCs/>
              </w:rPr>
              <w:t xml:space="preserve">Curriculum: </w:t>
            </w:r>
            <w:r w:rsidR="0028067B" w:rsidRPr="00DF7C31">
              <w:rPr>
                <w:rFonts w:ascii="Verdana" w:hAnsi="Verdana"/>
              </w:rPr>
              <w:t>Secondary One Deepening</w:t>
            </w:r>
          </w:p>
        </w:tc>
      </w:tr>
      <w:tr w:rsidR="00C260C7" w:rsidRPr="00DF7C31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5DAD05AD" w14:textId="04F36A9F" w:rsidR="00C260C7" w:rsidRPr="00DF7C31" w:rsidRDefault="00C260C7" w:rsidP="00C260C7">
            <w:pPr>
              <w:rPr>
                <w:rFonts w:ascii="Verdana" w:hAnsi="Verdana"/>
                <w:b/>
                <w:bCs/>
              </w:rPr>
            </w:pPr>
            <w:r w:rsidRPr="00DF7C31">
              <w:rPr>
                <w:rFonts w:ascii="Verdana" w:hAnsi="Verdana"/>
                <w:b/>
                <w:bCs/>
              </w:rPr>
              <w:t xml:space="preserve">Term </w:t>
            </w:r>
            <w:r w:rsidR="00DF7C31" w:rsidRPr="00DF7C31">
              <w:rPr>
                <w:rFonts w:ascii="Verdana" w:hAnsi="Verdana"/>
                <w:b/>
                <w:bCs/>
              </w:rPr>
              <w:t>2</w:t>
            </w:r>
            <w:r w:rsidRPr="00DF7C31">
              <w:rPr>
                <w:rFonts w:ascii="Verdana" w:hAnsi="Verdana"/>
                <w:b/>
                <w:bCs/>
              </w:rPr>
              <w:t xml:space="preserve"> focus: </w:t>
            </w:r>
          </w:p>
          <w:p w14:paraId="7E21818C" w14:textId="6CF8A2CD" w:rsidR="00953FAD" w:rsidRPr="00DF7C31" w:rsidRDefault="00953FAD" w:rsidP="00C260C7">
            <w:pPr>
              <w:rPr>
                <w:rFonts w:ascii="Verdana" w:hAnsi="Verdana"/>
              </w:rPr>
            </w:pPr>
            <w:r w:rsidRPr="00DF7C31">
              <w:rPr>
                <w:rFonts w:ascii="Verdana" w:hAnsi="Verdana"/>
              </w:rPr>
              <w:t xml:space="preserve">HT1 – </w:t>
            </w:r>
            <w:r w:rsidR="00342B5A" w:rsidRPr="00DF7C31">
              <w:rPr>
                <w:rFonts w:ascii="Verdana" w:hAnsi="Verdana"/>
              </w:rPr>
              <w:t xml:space="preserve">Geography – </w:t>
            </w:r>
            <w:r w:rsidR="00CC5853">
              <w:rPr>
                <w:rFonts w:ascii="Verdana" w:hAnsi="Verdana"/>
              </w:rPr>
              <w:t>Map Skills</w:t>
            </w:r>
          </w:p>
          <w:p w14:paraId="1809A3F5" w14:textId="1BFF5199" w:rsidR="00953FAD" w:rsidRPr="00DF7C31" w:rsidRDefault="00953FAD" w:rsidP="00C260C7">
            <w:pPr>
              <w:rPr>
                <w:rFonts w:ascii="Verdana" w:hAnsi="Verdana"/>
                <w:b/>
                <w:bCs/>
              </w:rPr>
            </w:pPr>
            <w:r w:rsidRPr="00DF7C31">
              <w:rPr>
                <w:rFonts w:ascii="Verdana" w:hAnsi="Verdana"/>
              </w:rPr>
              <w:t xml:space="preserve">HT2 – </w:t>
            </w:r>
            <w:r w:rsidR="00342B5A" w:rsidRPr="00DF7C31">
              <w:rPr>
                <w:rFonts w:ascii="Verdana" w:hAnsi="Verdana"/>
              </w:rPr>
              <w:t xml:space="preserve">History – </w:t>
            </w:r>
            <w:r w:rsidR="00DF7C31" w:rsidRPr="00DF7C31">
              <w:rPr>
                <w:rFonts w:ascii="Verdana" w:hAnsi="Verdana"/>
              </w:rPr>
              <w:t>The Holocaust</w:t>
            </w:r>
          </w:p>
        </w:tc>
      </w:tr>
      <w:tr w:rsidR="00CC5853" w:rsidRPr="00DF7C31" w14:paraId="6DB9840E" w14:textId="77777777" w:rsidTr="00E226B1">
        <w:trPr>
          <w:trHeight w:val="537"/>
        </w:trPr>
        <w:tc>
          <w:tcPr>
            <w:tcW w:w="1001" w:type="dxa"/>
            <w:vAlign w:val="center"/>
          </w:tcPr>
          <w:p w14:paraId="6B5221E1" w14:textId="77777777" w:rsidR="00CC5853" w:rsidRPr="00E226B1" w:rsidRDefault="00CC5853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8EAAB46" w14:textId="483B9EED" w:rsidR="00CC5853" w:rsidRPr="00E226B1" w:rsidRDefault="00CC5853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I am able to identity a variety of map symbols</w:t>
            </w:r>
          </w:p>
        </w:tc>
      </w:tr>
      <w:tr w:rsidR="00CC5853" w:rsidRPr="00DF7C31" w14:paraId="569B4B2B" w14:textId="77777777" w:rsidTr="00E226B1">
        <w:trPr>
          <w:trHeight w:val="537"/>
        </w:trPr>
        <w:tc>
          <w:tcPr>
            <w:tcW w:w="1001" w:type="dxa"/>
            <w:vAlign w:val="center"/>
          </w:tcPr>
          <w:p w14:paraId="010BEEF2" w14:textId="77777777" w:rsidR="00CC5853" w:rsidRPr="00E226B1" w:rsidRDefault="00CC5853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2</w:t>
            </w:r>
          </w:p>
          <w:p w14:paraId="41DA7615" w14:textId="77777777" w:rsidR="00CC5853" w:rsidRPr="00E226B1" w:rsidRDefault="00CC5853" w:rsidP="00E226B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74F0D7FF" w14:textId="324CCD9B" w:rsidR="00CC5853" w:rsidRPr="00E226B1" w:rsidRDefault="00CC5853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I know to plot direction on a map</w:t>
            </w:r>
          </w:p>
        </w:tc>
      </w:tr>
      <w:tr w:rsidR="00CC5853" w:rsidRPr="00DF7C31" w14:paraId="5A1D60DD" w14:textId="77777777" w:rsidTr="00E226B1">
        <w:trPr>
          <w:trHeight w:val="537"/>
        </w:trPr>
        <w:tc>
          <w:tcPr>
            <w:tcW w:w="1001" w:type="dxa"/>
            <w:vAlign w:val="center"/>
          </w:tcPr>
          <w:p w14:paraId="1E9FA271" w14:textId="77777777" w:rsidR="00CC5853" w:rsidRPr="00E226B1" w:rsidRDefault="00CC5853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3</w:t>
            </w:r>
          </w:p>
          <w:p w14:paraId="6D277927" w14:textId="77777777" w:rsidR="00CC5853" w:rsidRPr="00E226B1" w:rsidRDefault="00CC5853" w:rsidP="00E226B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1E5FBE89" w14:textId="724DF034" w:rsidR="00CC5853" w:rsidRPr="00E226B1" w:rsidRDefault="00CC5853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I can explain scale and distance on a map</w:t>
            </w:r>
          </w:p>
        </w:tc>
      </w:tr>
      <w:tr w:rsidR="00CC5853" w:rsidRPr="00DF7C31" w14:paraId="1E71EF67" w14:textId="77777777" w:rsidTr="00E226B1">
        <w:trPr>
          <w:trHeight w:val="537"/>
        </w:trPr>
        <w:tc>
          <w:tcPr>
            <w:tcW w:w="1001" w:type="dxa"/>
            <w:vAlign w:val="center"/>
          </w:tcPr>
          <w:p w14:paraId="3419E8FC" w14:textId="77777777" w:rsidR="00CC5853" w:rsidRPr="00E226B1" w:rsidRDefault="00CC5853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610BD832" w14:textId="40456FE3" w:rsidR="00CC5853" w:rsidRPr="00E226B1" w:rsidRDefault="00CC5853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I can describe locations using 4 and 6 figure grid references</w:t>
            </w:r>
          </w:p>
        </w:tc>
      </w:tr>
      <w:tr w:rsidR="00CC5853" w:rsidRPr="00DF7C31" w14:paraId="3BA15894" w14:textId="77777777" w:rsidTr="00E226B1">
        <w:trPr>
          <w:trHeight w:val="537"/>
        </w:trPr>
        <w:tc>
          <w:tcPr>
            <w:tcW w:w="1001" w:type="dxa"/>
            <w:vAlign w:val="center"/>
          </w:tcPr>
          <w:p w14:paraId="13F9F1DA" w14:textId="77777777" w:rsidR="00CC5853" w:rsidRPr="00E226B1" w:rsidRDefault="00CC5853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6BFEAD8" w14:textId="60E25C4F" w:rsidR="00CC5853" w:rsidRPr="00E226B1" w:rsidRDefault="00CC5853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I can explain how height is shown a map</w:t>
            </w:r>
          </w:p>
        </w:tc>
      </w:tr>
      <w:tr w:rsidR="00E226B1" w:rsidRPr="00DF7C31" w14:paraId="5BB312F3" w14:textId="77777777" w:rsidTr="00E226B1">
        <w:trPr>
          <w:trHeight w:val="537"/>
        </w:trPr>
        <w:tc>
          <w:tcPr>
            <w:tcW w:w="1001" w:type="dxa"/>
            <w:vAlign w:val="center"/>
          </w:tcPr>
          <w:p w14:paraId="37D00633" w14:textId="77777777" w:rsidR="00E226B1" w:rsidRPr="00E226B1" w:rsidRDefault="00E226B1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428AA39A" w14:textId="1304F55B" w:rsidR="00E226B1" w:rsidRPr="00E226B1" w:rsidRDefault="00E226B1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I can explain what was distinctive about the Holocaust.</w:t>
            </w:r>
          </w:p>
        </w:tc>
      </w:tr>
      <w:tr w:rsidR="00E226B1" w:rsidRPr="00DF7C31" w14:paraId="42226B58" w14:textId="77777777" w:rsidTr="00E226B1">
        <w:trPr>
          <w:trHeight w:val="537"/>
        </w:trPr>
        <w:tc>
          <w:tcPr>
            <w:tcW w:w="1001" w:type="dxa"/>
            <w:vAlign w:val="center"/>
          </w:tcPr>
          <w:p w14:paraId="7FEAE378" w14:textId="77777777" w:rsidR="00E226B1" w:rsidRPr="00E226B1" w:rsidRDefault="00E226B1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712561B6" w14:textId="75EEA2AE" w:rsidR="00E226B1" w:rsidRPr="00E226B1" w:rsidRDefault="00E226B1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I understand the diversity of Europe's Jewish population by the 1930s</w:t>
            </w:r>
          </w:p>
        </w:tc>
      </w:tr>
      <w:tr w:rsidR="00E226B1" w:rsidRPr="00DF7C31" w14:paraId="7AEA0534" w14:textId="77777777" w:rsidTr="00E226B1">
        <w:trPr>
          <w:trHeight w:val="537"/>
        </w:trPr>
        <w:tc>
          <w:tcPr>
            <w:tcW w:w="1001" w:type="dxa"/>
            <w:vAlign w:val="center"/>
          </w:tcPr>
          <w:p w14:paraId="3D7CDBEC" w14:textId="77777777" w:rsidR="00E226B1" w:rsidRPr="00E226B1" w:rsidRDefault="00E226B1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A0DB51D" w14:textId="5EE3F607" w:rsidR="00E226B1" w:rsidRPr="00E226B1" w:rsidRDefault="00E226B1" w:rsidP="00E226B1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E226B1">
              <w:rPr>
                <w:rFonts w:asciiTheme="minorHAnsi" w:hAnsiTheme="minorHAnsi" w:cstheme="minorHAnsi"/>
              </w:rPr>
              <w:t>I can explain how Nazi persecution of Jews developed over time</w:t>
            </w:r>
          </w:p>
        </w:tc>
      </w:tr>
      <w:tr w:rsidR="00E226B1" w:rsidRPr="00DF7C31" w14:paraId="1A3DD693" w14:textId="77777777" w:rsidTr="00E226B1">
        <w:trPr>
          <w:trHeight w:val="537"/>
        </w:trPr>
        <w:tc>
          <w:tcPr>
            <w:tcW w:w="1001" w:type="dxa"/>
            <w:vAlign w:val="center"/>
          </w:tcPr>
          <w:p w14:paraId="7ED69CD7" w14:textId="77777777" w:rsidR="00E226B1" w:rsidRPr="00E226B1" w:rsidRDefault="00E226B1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0A4BD52D" w14:textId="6A625E74" w:rsidR="00E226B1" w:rsidRPr="00E226B1" w:rsidRDefault="00E226B1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I can explain how Nazi persecution of Jews escalated after 1939</w:t>
            </w:r>
          </w:p>
        </w:tc>
      </w:tr>
      <w:tr w:rsidR="00E226B1" w:rsidRPr="00DF7C31" w14:paraId="72E7DBDB" w14:textId="77777777" w:rsidTr="00E226B1">
        <w:trPr>
          <w:trHeight w:val="539"/>
        </w:trPr>
        <w:tc>
          <w:tcPr>
            <w:tcW w:w="1001" w:type="dxa"/>
            <w:vAlign w:val="center"/>
          </w:tcPr>
          <w:p w14:paraId="515D73DB" w14:textId="77777777" w:rsidR="00E226B1" w:rsidRPr="00E226B1" w:rsidRDefault="00E226B1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09328A14" w14:textId="446FE084" w:rsidR="00E226B1" w:rsidRPr="00E226B1" w:rsidRDefault="00E226B1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I can assess different experiences of and responses to the Holocaust.</w:t>
            </w:r>
          </w:p>
        </w:tc>
      </w:tr>
      <w:tr w:rsidR="00E226B1" w:rsidRPr="00DF7C31" w14:paraId="4886C423" w14:textId="77777777" w:rsidTr="00E226B1">
        <w:trPr>
          <w:trHeight w:val="539"/>
        </w:trPr>
        <w:tc>
          <w:tcPr>
            <w:tcW w:w="1001" w:type="dxa"/>
            <w:vAlign w:val="center"/>
          </w:tcPr>
          <w:p w14:paraId="0ED1113A" w14:textId="12A19888" w:rsidR="00E226B1" w:rsidRPr="00E226B1" w:rsidRDefault="00E226B1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  <w:vAlign w:val="center"/>
          </w:tcPr>
          <w:p w14:paraId="058E8B68" w14:textId="393F175B" w:rsidR="00E226B1" w:rsidRPr="00E226B1" w:rsidRDefault="00E226B1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I can explain different types of Jewish resistance and the obstacles resistance faced during the Holocaust.</w:t>
            </w:r>
          </w:p>
        </w:tc>
      </w:tr>
      <w:tr w:rsidR="00E226B1" w:rsidRPr="00DF7C31" w14:paraId="2AA4462F" w14:textId="77777777" w:rsidTr="00E226B1">
        <w:trPr>
          <w:trHeight w:val="539"/>
        </w:trPr>
        <w:tc>
          <w:tcPr>
            <w:tcW w:w="1001" w:type="dxa"/>
            <w:vAlign w:val="center"/>
          </w:tcPr>
          <w:p w14:paraId="7E4379E2" w14:textId="3856E857" w:rsidR="00E226B1" w:rsidRPr="00E226B1" w:rsidRDefault="00E226B1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8066" w:type="dxa"/>
            <w:gridSpan w:val="4"/>
            <w:vAlign w:val="center"/>
          </w:tcPr>
          <w:p w14:paraId="7DA7D506" w14:textId="20082814" w:rsidR="00E226B1" w:rsidRPr="00E226B1" w:rsidRDefault="00E226B1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 xml:space="preserve">I can explain what it meant for Jews during the Holocaust to face ‘choiceless </w:t>
            </w:r>
            <w:proofErr w:type="gramStart"/>
            <w:r w:rsidRPr="00E226B1">
              <w:rPr>
                <w:rFonts w:cstheme="minorHAnsi"/>
                <w:sz w:val="24"/>
                <w:szCs w:val="24"/>
              </w:rPr>
              <w:t>choices’</w:t>
            </w:r>
            <w:proofErr w:type="gramEnd"/>
            <w:r w:rsidRPr="00E226B1">
              <w:rPr>
                <w:rFonts w:cstheme="minorHAnsi"/>
                <w:sz w:val="24"/>
                <w:szCs w:val="24"/>
              </w:rPr>
              <w:t>.</w:t>
            </w:r>
          </w:p>
        </w:tc>
      </w:tr>
    </w:tbl>
    <w:p w14:paraId="3DD6F63A" w14:textId="77777777" w:rsidR="0078796E" w:rsidRPr="00DF7C31" w:rsidRDefault="0078796E" w:rsidP="00C260C7">
      <w:pPr>
        <w:rPr>
          <w:rFonts w:ascii="Verdana" w:hAnsi="Verdana"/>
        </w:rPr>
      </w:pPr>
    </w:p>
    <w:p w14:paraId="40737FB7" w14:textId="77777777" w:rsidR="00E50204" w:rsidRPr="00DF7C31" w:rsidRDefault="00E50204" w:rsidP="00E50204">
      <w:pPr>
        <w:rPr>
          <w:rFonts w:ascii="Verdana" w:hAnsi="Verdana"/>
          <w:b/>
          <w:bCs/>
        </w:rPr>
      </w:pPr>
      <w:r w:rsidRPr="00DF7C31">
        <w:rPr>
          <w:rFonts w:ascii="Verdana" w:hAnsi="Verdana"/>
          <w:b/>
          <w:bCs/>
        </w:rPr>
        <w:t>Tier Three Keywords:</w:t>
      </w:r>
    </w:p>
    <w:tbl>
      <w:tblPr>
        <w:tblStyle w:val="TableGrid"/>
        <w:tblW w:w="9058" w:type="dxa"/>
        <w:tblLook w:val="04A0" w:firstRow="1" w:lastRow="0" w:firstColumn="1" w:lastColumn="0" w:noHBand="0" w:noVBand="1"/>
      </w:tblPr>
      <w:tblGrid>
        <w:gridCol w:w="1658"/>
        <w:gridCol w:w="1704"/>
        <w:gridCol w:w="2076"/>
        <w:gridCol w:w="1623"/>
        <w:gridCol w:w="1997"/>
      </w:tblGrid>
      <w:tr w:rsidR="00DF7C31" w:rsidRPr="00DF7C31" w14:paraId="401E34AA" w14:textId="77777777" w:rsidTr="00DF7C31">
        <w:trPr>
          <w:trHeight w:val="282"/>
        </w:trPr>
        <w:tc>
          <w:tcPr>
            <w:tcW w:w="1666" w:type="dxa"/>
          </w:tcPr>
          <w:p w14:paraId="29F76161" w14:textId="26D02B82" w:rsidR="00DF7C31" w:rsidRPr="00DF7C31" w:rsidRDefault="00DF7C31" w:rsidP="00DF7C31">
            <w:pPr>
              <w:rPr>
                <w:rFonts w:ascii="Verdana" w:hAnsi="Verdana"/>
              </w:rPr>
            </w:pPr>
            <w:r w:rsidRPr="00DF7C31">
              <w:rPr>
                <w:rFonts w:ascii="Verdana" w:hAnsi="Verdana"/>
              </w:rPr>
              <w:t>Trans National Corporation</w:t>
            </w:r>
          </w:p>
        </w:tc>
        <w:tc>
          <w:tcPr>
            <w:tcW w:w="1732" w:type="dxa"/>
          </w:tcPr>
          <w:p w14:paraId="125F8E2C" w14:textId="7E9D58DD" w:rsidR="00DF7C31" w:rsidRPr="00DF7C31" w:rsidRDefault="00DF7C31" w:rsidP="00DF7C31">
            <w:pPr>
              <w:rPr>
                <w:rFonts w:ascii="Verdana" w:hAnsi="Verdana"/>
              </w:rPr>
            </w:pPr>
            <w:r w:rsidRPr="00DF7C31">
              <w:rPr>
                <w:rFonts w:ascii="Verdana" w:hAnsi="Verdana"/>
              </w:rPr>
              <w:t>Economy</w:t>
            </w:r>
          </w:p>
        </w:tc>
        <w:tc>
          <w:tcPr>
            <w:tcW w:w="2110" w:type="dxa"/>
          </w:tcPr>
          <w:p w14:paraId="76DDEFD8" w14:textId="0F7783EB" w:rsidR="00DF7C31" w:rsidRPr="00DF7C31" w:rsidRDefault="00DF7C31" w:rsidP="00DF7C31">
            <w:pPr>
              <w:rPr>
                <w:rFonts w:ascii="Verdana" w:hAnsi="Verdana"/>
              </w:rPr>
            </w:pPr>
            <w:r w:rsidRPr="00DF7C31">
              <w:rPr>
                <w:rFonts w:ascii="Verdana" w:hAnsi="Verdana"/>
              </w:rPr>
              <w:t>Capitalism</w:t>
            </w:r>
          </w:p>
        </w:tc>
        <w:tc>
          <w:tcPr>
            <w:tcW w:w="1529" w:type="dxa"/>
          </w:tcPr>
          <w:p w14:paraId="3B4724B6" w14:textId="36C42929" w:rsidR="00DF7C31" w:rsidRPr="00DF7C31" w:rsidRDefault="00DF7C31" w:rsidP="00DF7C31">
            <w:pPr>
              <w:rPr>
                <w:rFonts w:ascii="Verdana" w:hAnsi="Verdana"/>
              </w:rPr>
            </w:pPr>
            <w:r w:rsidRPr="00DF7C31">
              <w:rPr>
                <w:rFonts w:ascii="Verdana" w:hAnsi="Verdana"/>
              </w:rPr>
              <w:t>Environment</w:t>
            </w:r>
          </w:p>
        </w:tc>
        <w:tc>
          <w:tcPr>
            <w:tcW w:w="2021" w:type="dxa"/>
          </w:tcPr>
          <w:p w14:paraId="33581BAE" w14:textId="28971CCE" w:rsidR="00DF7C31" w:rsidRPr="00DF7C31" w:rsidRDefault="00DF7C31" w:rsidP="00DF7C31">
            <w:pPr>
              <w:rPr>
                <w:rFonts w:ascii="Verdana" w:hAnsi="Verdana"/>
              </w:rPr>
            </w:pPr>
            <w:r w:rsidRPr="00DF7C31">
              <w:rPr>
                <w:rFonts w:ascii="Verdana" w:hAnsi="Verdana"/>
              </w:rPr>
              <w:t>Superpower</w:t>
            </w:r>
          </w:p>
        </w:tc>
      </w:tr>
      <w:tr w:rsidR="003C1477" w:rsidRPr="00DF7C31" w14:paraId="4D5B6C93" w14:textId="77777777" w:rsidTr="00DF7C31">
        <w:trPr>
          <w:trHeight w:val="549"/>
        </w:trPr>
        <w:tc>
          <w:tcPr>
            <w:tcW w:w="1666" w:type="dxa"/>
          </w:tcPr>
          <w:p w14:paraId="04A06336" w14:textId="49E37DC2" w:rsidR="003C1477" w:rsidRPr="00DF7C31" w:rsidRDefault="003C1477" w:rsidP="00907741">
            <w:pPr>
              <w:rPr>
                <w:rFonts w:ascii="Verdana" w:hAnsi="Verdana"/>
              </w:rPr>
            </w:pPr>
            <w:r w:rsidRPr="00DF7C31">
              <w:rPr>
                <w:rFonts w:ascii="Verdana" w:hAnsi="Verdana"/>
              </w:rPr>
              <w:t>Fascism</w:t>
            </w:r>
          </w:p>
        </w:tc>
        <w:tc>
          <w:tcPr>
            <w:tcW w:w="1732" w:type="dxa"/>
          </w:tcPr>
          <w:p w14:paraId="180AB402" w14:textId="3AA79E74" w:rsidR="003C1477" w:rsidRPr="00DF7C31" w:rsidRDefault="00DF7C31" w:rsidP="00907741">
            <w:pPr>
              <w:rPr>
                <w:rFonts w:ascii="Verdana" w:hAnsi="Verdana"/>
              </w:rPr>
            </w:pPr>
            <w:r w:rsidRPr="00DF7C31">
              <w:rPr>
                <w:rFonts w:ascii="Verdana" w:hAnsi="Verdana"/>
              </w:rPr>
              <w:t>Ghetto</w:t>
            </w:r>
          </w:p>
        </w:tc>
        <w:tc>
          <w:tcPr>
            <w:tcW w:w="2110" w:type="dxa"/>
          </w:tcPr>
          <w:p w14:paraId="6DA87CB4" w14:textId="5D6175F1" w:rsidR="003C1477" w:rsidRPr="00DF7C31" w:rsidRDefault="00DF7C31" w:rsidP="00907741">
            <w:pPr>
              <w:rPr>
                <w:rFonts w:ascii="Verdana" w:hAnsi="Verdana"/>
              </w:rPr>
            </w:pPr>
            <w:r w:rsidRPr="00DF7C31">
              <w:rPr>
                <w:rFonts w:ascii="Verdana" w:hAnsi="Verdana"/>
              </w:rPr>
              <w:t>Persecution</w:t>
            </w:r>
          </w:p>
        </w:tc>
        <w:tc>
          <w:tcPr>
            <w:tcW w:w="1529" w:type="dxa"/>
          </w:tcPr>
          <w:p w14:paraId="73C4E645" w14:textId="62D8A8C2" w:rsidR="003C1477" w:rsidRPr="00DF7C31" w:rsidRDefault="00DF7C31" w:rsidP="00907741">
            <w:pPr>
              <w:rPr>
                <w:rFonts w:ascii="Verdana" w:hAnsi="Verdana"/>
              </w:rPr>
            </w:pPr>
            <w:r w:rsidRPr="00DF7C31">
              <w:rPr>
                <w:rFonts w:ascii="Verdana" w:hAnsi="Verdana"/>
              </w:rPr>
              <w:t>Anti-Semitism</w:t>
            </w:r>
          </w:p>
        </w:tc>
        <w:tc>
          <w:tcPr>
            <w:tcW w:w="2021" w:type="dxa"/>
          </w:tcPr>
          <w:p w14:paraId="63C2E006" w14:textId="568CA253" w:rsidR="003C1477" w:rsidRPr="00DF7C31" w:rsidRDefault="00DF7C31" w:rsidP="00907741">
            <w:pPr>
              <w:rPr>
                <w:rFonts w:ascii="Verdana" w:hAnsi="Verdana"/>
              </w:rPr>
            </w:pPr>
            <w:r w:rsidRPr="00DF7C31">
              <w:rPr>
                <w:rFonts w:ascii="Verdana" w:hAnsi="Verdana"/>
              </w:rPr>
              <w:t>Kristallnacht</w:t>
            </w:r>
          </w:p>
        </w:tc>
      </w:tr>
    </w:tbl>
    <w:p w14:paraId="476119A5" w14:textId="77777777" w:rsidR="00E50204" w:rsidRPr="00DF7C31" w:rsidRDefault="00E50204" w:rsidP="00E50204">
      <w:pPr>
        <w:rPr>
          <w:rFonts w:ascii="Verdana" w:hAnsi="Verdana"/>
        </w:rPr>
      </w:pPr>
    </w:p>
    <w:p w14:paraId="7321AB66" w14:textId="5B266E78" w:rsidR="00E50204" w:rsidRPr="00DF7C31" w:rsidRDefault="00DF7C31" w:rsidP="00E50204">
      <w:pPr>
        <w:rPr>
          <w:rFonts w:ascii="Verdana" w:hAnsi="Verdana"/>
          <w:b/>
          <w:bCs/>
        </w:rPr>
      </w:pPr>
      <w:r w:rsidRPr="00DF7C31">
        <w:rPr>
          <w:rFonts w:ascii="Verdana" w:hAnsi="Verdana"/>
          <w:b/>
          <w:bCs/>
        </w:rPr>
        <w:t>R</w:t>
      </w:r>
      <w:r w:rsidR="00E50204" w:rsidRPr="00DF7C31">
        <w:rPr>
          <w:rFonts w:ascii="Verdana" w:hAnsi="Verdana"/>
          <w:b/>
          <w:bCs/>
        </w:rPr>
        <w:t>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50204" w:rsidRPr="00DF7C31" w14:paraId="7DB63426" w14:textId="77777777" w:rsidTr="00907741">
        <w:tc>
          <w:tcPr>
            <w:tcW w:w="9016" w:type="dxa"/>
          </w:tcPr>
          <w:p w14:paraId="6DB96DCD" w14:textId="66E6A46F" w:rsidR="00342B5A" w:rsidRPr="00DF7C31" w:rsidRDefault="00DF7C31" w:rsidP="00907741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lang w:eastAsia="en-GB"/>
              </w:rPr>
            </w:pPr>
            <w:r w:rsidRPr="00DF7C31">
              <w:rPr>
                <w:rFonts w:ascii="Verdana" w:eastAsia="Times New Roman" w:hAnsi="Verdana" w:cs="Times New Roman"/>
                <w:i/>
                <w:iCs/>
                <w:lang w:eastAsia="en-GB"/>
              </w:rPr>
              <w:t>World War 2 for Teens (Nick Weaver)</w:t>
            </w: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0F40AF"/>
    <w:rsid w:val="00151984"/>
    <w:rsid w:val="00152E58"/>
    <w:rsid w:val="00167422"/>
    <w:rsid w:val="001B080A"/>
    <w:rsid w:val="001C2E19"/>
    <w:rsid w:val="001E74D8"/>
    <w:rsid w:val="0028067B"/>
    <w:rsid w:val="002B65E5"/>
    <w:rsid w:val="002D3927"/>
    <w:rsid w:val="00315857"/>
    <w:rsid w:val="00342B5A"/>
    <w:rsid w:val="003C1477"/>
    <w:rsid w:val="004069C2"/>
    <w:rsid w:val="00424AAC"/>
    <w:rsid w:val="0043645D"/>
    <w:rsid w:val="00455F38"/>
    <w:rsid w:val="004A0660"/>
    <w:rsid w:val="004A66BA"/>
    <w:rsid w:val="004D24B8"/>
    <w:rsid w:val="005A7037"/>
    <w:rsid w:val="005B14AD"/>
    <w:rsid w:val="005C2ADA"/>
    <w:rsid w:val="006725BB"/>
    <w:rsid w:val="00692B91"/>
    <w:rsid w:val="007234AE"/>
    <w:rsid w:val="007470F1"/>
    <w:rsid w:val="00760AB1"/>
    <w:rsid w:val="007802FB"/>
    <w:rsid w:val="0078796E"/>
    <w:rsid w:val="007B4D23"/>
    <w:rsid w:val="007E5C02"/>
    <w:rsid w:val="007F6945"/>
    <w:rsid w:val="0082039C"/>
    <w:rsid w:val="00847821"/>
    <w:rsid w:val="008A54EC"/>
    <w:rsid w:val="008C0A32"/>
    <w:rsid w:val="008D477B"/>
    <w:rsid w:val="008F6C26"/>
    <w:rsid w:val="00900E96"/>
    <w:rsid w:val="00906F19"/>
    <w:rsid w:val="00913DBC"/>
    <w:rsid w:val="00920585"/>
    <w:rsid w:val="009352F5"/>
    <w:rsid w:val="00953FAD"/>
    <w:rsid w:val="009D0BFB"/>
    <w:rsid w:val="00A13B0F"/>
    <w:rsid w:val="00A95F0D"/>
    <w:rsid w:val="00AD03F7"/>
    <w:rsid w:val="00AF4C1A"/>
    <w:rsid w:val="00B1678F"/>
    <w:rsid w:val="00B245FA"/>
    <w:rsid w:val="00C01B42"/>
    <w:rsid w:val="00C260C7"/>
    <w:rsid w:val="00C358B3"/>
    <w:rsid w:val="00C53BE3"/>
    <w:rsid w:val="00C638DD"/>
    <w:rsid w:val="00C96B26"/>
    <w:rsid w:val="00CB2BE7"/>
    <w:rsid w:val="00CC5853"/>
    <w:rsid w:val="00D944D3"/>
    <w:rsid w:val="00DA3904"/>
    <w:rsid w:val="00DF7C31"/>
    <w:rsid w:val="00E10D0C"/>
    <w:rsid w:val="00E15F74"/>
    <w:rsid w:val="00E226B1"/>
    <w:rsid w:val="00E50204"/>
    <w:rsid w:val="00E741F7"/>
    <w:rsid w:val="00E93BB7"/>
    <w:rsid w:val="00F04698"/>
    <w:rsid w:val="00F6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3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Reuben Kay (Kenwood)</cp:lastModifiedBy>
  <cp:revision>2</cp:revision>
  <dcterms:created xsi:type="dcterms:W3CDTF">2026-01-25T17:17:00Z</dcterms:created>
  <dcterms:modified xsi:type="dcterms:W3CDTF">2026-01-25T17:17:00Z</dcterms:modified>
</cp:coreProperties>
</file>