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B10E05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7534C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  <w:r w:rsidR="00B27BF9">
              <w:rPr>
                <w:rFonts w:ascii="Verdana" w:hAnsi="Verdana"/>
                <w:b/>
                <w:bCs/>
                <w:sz w:val="24"/>
                <w:szCs w:val="24"/>
              </w:rPr>
              <w:t>W</w:t>
            </w:r>
            <w:r w:rsidR="0037534C">
              <w:rPr>
                <w:rFonts w:ascii="Verdana" w:hAnsi="Verdan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003EF99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63EFF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14AC0EDE" w:rsidR="00B245FA" w:rsidRPr="00B245FA" w:rsidRDefault="00AC50D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Mike Gouldin &amp; </w:t>
            </w:r>
            <w:r w:rsidR="00B10F65">
              <w:rPr>
                <w:rFonts w:ascii="Verdana" w:hAnsi="Verdana"/>
                <w:b/>
                <w:bCs/>
                <w:sz w:val="24"/>
                <w:szCs w:val="24"/>
              </w:rPr>
              <w:t>Ch</w:t>
            </w:r>
            <w:r w:rsidR="0037534C">
              <w:rPr>
                <w:rFonts w:ascii="Verdana" w:hAnsi="Verdana"/>
                <w:b/>
                <w:bCs/>
                <w:sz w:val="24"/>
                <w:szCs w:val="24"/>
              </w:rPr>
              <w:t>elsea Smith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453473E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7534C">
              <w:rPr>
                <w:rFonts w:ascii="Verdana" w:hAnsi="Verdana"/>
                <w:b/>
                <w:bCs/>
                <w:sz w:val="24"/>
                <w:szCs w:val="24"/>
              </w:rPr>
              <w:t>Functional Skills (Level 1+)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6BDEF2FD" w:rsidR="00B245FA" w:rsidRPr="001E615B" w:rsidRDefault="00190F45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Term 1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0"/>
        <w:gridCol w:w="1066"/>
        <w:gridCol w:w="4167"/>
        <w:gridCol w:w="1578"/>
        <w:gridCol w:w="1107"/>
        <w:gridCol w:w="1120"/>
        <w:gridCol w:w="948"/>
      </w:tblGrid>
      <w:tr w:rsidR="00831BCF" w:rsidRPr="00D76A23" w14:paraId="6B6CAEA5" w14:textId="77777777" w:rsidTr="0037534C">
        <w:trPr>
          <w:trHeight w:val="682"/>
          <w:jc w:val="center"/>
        </w:trPr>
        <w:tc>
          <w:tcPr>
            <w:tcW w:w="220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0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5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0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37534C">
        <w:trPr>
          <w:trHeight w:val="490"/>
          <w:jc w:val="center"/>
        </w:trPr>
        <w:tc>
          <w:tcPr>
            <w:tcW w:w="220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37534C" w:rsidRPr="00D76A23" w14:paraId="23095E5E" w14:textId="4951FCFA" w:rsidTr="0037534C">
        <w:trPr>
          <w:trHeight w:val="885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A4C31A9" w14:textId="522EA7FF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1819FA16" w14:textId="03481B53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3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9BE1BA" w14:textId="713674A8" w:rsidR="0037534C" w:rsidRPr="00825AD5" w:rsidRDefault="00691E3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cstheme="minorHAnsi"/>
                <w:spacing w:val="-1"/>
              </w:rPr>
              <w:t>To understand the context of money and calculate costs etc.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6EB5C03B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722F7E33" w14:textId="31E22A51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635ADD62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6962DCBB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20E7B2C4" w14:textId="34357C51" w:rsidTr="005F741B">
        <w:trPr>
          <w:trHeight w:val="298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9760F18" w14:textId="74221651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012DE87C" w14:textId="3AE3895C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>Theme 3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3C8B93" w14:textId="4A24DC41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cstheme="minorHAnsi"/>
                <w:spacing w:val="-1"/>
              </w:rPr>
              <w:t>To understand the context of money</w:t>
            </w:r>
            <w:r>
              <w:rPr>
                <w:rFonts w:cstheme="minorHAnsi"/>
                <w:spacing w:val="-1"/>
              </w:rPr>
              <w:t xml:space="preserve"> including negative </w:t>
            </w:r>
            <w:proofErr w:type="gramStart"/>
            <w:r>
              <w:rPr>
                <w:rFonts w:cstheme="minorHAnsi"/>
                <w:spacing w:val="-1"/>
              </w:rPr>
              <w:t xml:space="preserve">numbers </w:t>
            </w:r>
            <w:r>
              <w:rPr>
                <w:rFonts w:cstheme="minorHAnsi"/>
                <w:spacing w:val="-1"/>
              </w:rPr>
              <w:t xml:space="preserve"> and</w:t>
            </w:r>
            <w:proofErr w:type="gramEnd"/>
            <w:r>
              <w:rPr>
                <w:rFonts w:cstheme="minorHAnsi"/>
                <w:spacing w:val="-1"/>
              </w:rPr>
              <w:t xml:space="preserve"> </w:t>
            </w:r>
            <w:r>
              <w:rPr>
                <w:rFonts w:cstheme="minorHAnsi"/>
                <w:spacing w:val="-1"/>
              </w:rPr>
              <w:t>Work out profit and loss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0AAEA2C2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02C37EE4" w14:textId="226AA415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7CF56EEB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02EEEEAB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6362422B" w14:textId="084FAD9C" w:rsidTr="00637B3B">
        <w:trPr>
          <w:trHeight w:val="885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3C1DD0C" w14:textId="7231E6F5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14:paraId="6F4A1004" w14:textId="1110530D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5550A2" w14:textId="126EAF74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9A2023">
              <w:rPr>
                <w:rFonts w:cstheme="minorHAnsi"/>
                <w:spacing w:val="-1"/>
              </w:rPr>
              <w:t>To understand how to find are</w:t>
            </w:r>
            <w:r>
              <w:rPr>
                <w:rFonts w:cstheme="minorHAnsi"/>
                <w:spacing w:val="-1"/>
              </w:rPr>
              <w:t>a</w:t>
            </w:r>
            <w:r w:rsidRPr="009A2023">
              <w:rPr>
                <w:rFonts w:cstheme="minorHAnsi"/>
                <w:spacing w:val="-1"/>
              </w:rPr>
              <w:t xml:space="preserve"> of compound shapes and use this to solve problems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5E0DA5E3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6F030EF8" w14:textId="6C18B9F4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331CEFD2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73C3E74D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182DD407" w14:textId="3297C639" w:rsidTr="00173637">
        <w:trPr>
          <w:trHeight w:val="885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4B91520C" w14:textId="733C22C2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21057BD1" w14:textId="7CE38688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6BB227" w14:textId="3DBB1EFB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9A2023">
              <w:rPr>
                <w:rFonts w:cstheme="minorHAnsi"/>
                <w:spacing w:val="-1"/>
              </w:rPr>
              <w:t xml:space="preserve">To understand how to </w:t>
            </w:r>
            <w:proofErr w:type="gramStart"/>
            <w:r w:rsidRPr="009A2023">
              <w:rPr>
                <w:rFonts w:cstheme="minorHAnsi"/>
                <w:spacing w:val="-1"/>
              </w:rPr>
              <w:t>find</w:t>
            </w:r>
            <w:r>
              <w:rPr>
                <w:rFonts w:cstheme="minorHAnsi"/>
                <w:spacing w:val="-1"/>
              </w:rPr>
              <w:t xml:space="preserve"> </w:t>
            </w:r>
            <w:r w:rsidRPr="009A2023">
              <w:rPr>
                <w:rFonts w:cstheme="minorHAnsi"/>
                <w:spacing w:val="-1"/>
              </w:rPr>
              <w:t xml:space="preserve"> </w:t>
            </w:r>
            <w:r>
              <w:rPr>
                <w:rFonts w:cstheme="minorHAnsi"/>
                <w:spacing w:val="-1"/>
              </w:rPr>
              <w:t>perimeter</w:t>
            </w:r>
            <w:proofErr w:type="gramEnd"/>
            <w:r>
              <w:rPr>
                <w:rFonts w:cstheme="minorHAnsi"/>
                <w:spacing w:val="-1"/>
              </w:rPr>
              <w:t xml:space="preserve"> of </w:t>
            </w:r>
            <w:r w:rsidRPr="009A2023">
              <w:rPr>
                <w:rFonts w:cstheme="minorHAnsi"/>
                <w:spacing w:val="-1"/>
              </w:rPr>
              <w:t>shapes and use this to solve problems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75F11CA3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409E68F8" w14:textId="7CEED3D6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4A00EB70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039C58B2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381B7F2A" w14:textId="599C9EF1" w:rsidTr="00173637">
        <w:trPr>
          <w:trHeight w:val="885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12BD388" w14:textId="1E5302D4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95ECAB7" w14:textId="6C09132E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93C52B" w14:textId="4EA04E30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9A2023">
              <w:rPr>
                <w:rFonts w:cstheme="minorHAnsi"/>
                <w:spacing w:val="-1"/>
              </w:rPr>
              <w:t xml:space="preserve">To understand how to </w:t>
            </w:r>
            <w:proofErr w:type="gramStart"/>
            <w:r w:rsidRPr="009A2023">
              <w:rPr>
                <w:rFonts w:cstheme="minorHAnsi"/>
                <w:spacing w:val="-1"/>
              </w:rPr>
              <w:t>find</w:t>
            </w:r>
            <w:r>
              <w:rPr>
                <w:rFonts w:cstheme="minorHAnsi"/>
                <w:spacing w:val="-1"/>
              </w:rPr>
              <w:t xml:space="preserve"> </w:t>
            </w:r>
            <w:r w:rsidRPr="009A2023">
              <w:rPr>
                <w:rFonts w:cstheme="minorHAnsi"/>
                <w:spacing w:val="-1"/>
              </w:rPr>
              <w:t xml:space="preserve"> </w:t>
            </w:r>
            <w:r>
              <w:rPr>
                <w:rFonts w:cstheme="minorHAnsi"/>
                <w:spacing w:val="-1"/>
              </w:rPr>
              <w:t>surface</w:t>
            </w:r>
            <w:proofErr w:type="gramEnd"/>
            <w:r>
              <w:rPr>
                <w:rFonts w:cstheme="minorHAnsi"/>
                <w:spacing w:val="-1"/>
              </w:rPr>
              <w:t xml:space="preserve"> area of </w:t>
            </w:r>
            <w:r w:rsidRPr="009A2023">
              <w:rPr>
                <w:rFonts w:cstheme="minorHAnsi"/>
                <w:spacing w:val="-1"/>
              </w:rPr>
              <w:t>shapes and use this to solve problems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01FEBC50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73FFD1AB" w14:textId="7F4D25A8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64DFE35F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688A6495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45D30844" w14:textId="465AF19A" w:rsidTr="00173637">
        <w:trPr>
          <w:trHeight w:val="809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A336B" w14:textId="2E21CAE1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60C35C72" w14:textId="156EE41B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76E45A74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9A2023">
              <w:rPr>
                <w:rFonts w:cstheme="minorHAnsi"/>
                <w:spacing w:val="-1"/>
              </w:rPr>
              <w:t>To understand how to find</w:t>
            </w:r>
            <w:r>
              <w:rPr>
                <w:rFonts w:cstheme="minorHAnsi"/>
                <w:spacing w:val="-1"/>
              </w:rPr>
              <w:t xml:space="preserve"> Volume of </w:t>
            </w:r>
            <w:r w:rsidRPr="009A2023">
              <w:rPr>
                <w:rFonts w:cstheme="minorHAnsi"/>
                <w:spacing w:val="-1"/>
              </w:rPr>
              <w:t>shapes and use this to solve problems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05659086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4268B420" w14:textId="26D2A68B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11DEAA3E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29F375D7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E3C" w:rsidRPr="00D76A23" w14:paraId="1C2CEDAC" w14:textId="43776727" w:rsidTr="00173637">
        <w:trPr>
          <w:trHeight w:val="779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4BF0EDF9" w14:textId="452C0737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74E6380E" w14:textId="39E0D538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15FAE" w14:textId="0EE7B4A6" w:rsidR="00691E3C" w:rsidRPr="00825AD5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cstheme="minorHAnsi"/>
                <w:spacing w:val="-1"/>
              </w:rPr>
              <w:t>To understand mean, mode, range and median of a set of data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7B468D5F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14:paraId="32C073F3" w14:textId="7A4BF12B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14:paraId="7E0C07E0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56BD1BE2" w14:textId="77777777" w:rsidR="00691E3C" w:rsidRPr="00D76A23" w:rsidRDefault="00691E3C" w:rsidP="00691E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7534C" w:rsidRPr="00D76A23" w14:paraId="728EE60D" w14:textId="071B5C43" w:rsidTr="0036202B">
        <w:trPr>
          <w:trHeight w:val="863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918CF5B" w14:textId="1446AA51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bottom"/>
          </w:tcPr>
          <w:p w14:paraId="4005170B" w14:textId="72A8012A" w:rsidR="0037534C" w:rsidRPr="00363BE4" w:rsidRDefault="0037534C" w:rsidP="0037534C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Theme </w:t>
            </w:r>
            <w:r w:rsidR="00173637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5</w:t>
            </w:r>
          </w:p>
          <w:p w14:paraId="47D7D3B7" w14:textId="7265A202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E1DE7C" w14:textId="0F2413A6" w:rsidR="0037534C" w:rsidRPr="00825AD5" w:rsidRDefault="00691E3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To understand fractions and use them to solve problems in volving fractions of amounts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1D210E12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</w:tcPr>
          <w:p w14:paraId="182585E8" w14:textId="4E6FF42F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6" w:type="pct"/>
            <w:shd w:val="clear" w:color="auto" w:fill="auto"/>
            <w:vAlign w:val="center"/>
          </w:tcPr>
          <w:p w14:paraId="1759E8E6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3FAF3B33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7534C" w:rsidRPr="00D76A23" w14:paraId="121309D9" w14:textId="0EF5C9CA" w:rsidTr="00173637">
        <w:trPr>
          <w:trHeight w:val="981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02A6A266" w14:textId="6F00C715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496B0" w:themeFill="text2" w:themeFillTint="99"/>
            <w:noWrap/>
            <w:vAlign w:val="center"/>
          </w:tcPr>
          <w:p w14:paraId="4DB0DE66" w14:textId="1CE2A8D4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50C381" w14:textId="66D6FC64" w:rsidR="0037534C" w:rsidRPr="00825AD5" w:rsidRDefault="00691E3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To understand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percentages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 and use them to solve problems i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ncluding percentage discount.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14166C59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</w:tcPr>
          <w:p w14:paraId="5668EB2D" w14:textId="0D68D495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14:paraId="3ED799E7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064B117E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7534C" w:rsidRPr="00D76A23" w14:paraId="33B3875F" w14:textId="77777777" w:rsidTr="00173637">
        <w:trPr>
          <w:trHeight w:val="825"/>
          <w:jc w:val="center"/>
        </w:trPr>
        <w:tc>
          <w:tcPr>
            <w:tcW w:w="220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D75FD40" w14:textId="55878359" w:rsidR="0037534C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 w:themeFill="text2" w:themeFillTint="99"/>
            <w:noWrap/>
            <w:vAlign w:val="center"/>
          </w:tcPr>
          <w:p w14:paraId="62817A88" w14:textId="739EAAB4" w:rsidR="0037534C" w:rsidRPr="00825AD5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363BE4">
              <w:rPr>
                <w:rFonts w:cstheme="minorHAnsi"/>
                <w:color w:val="000000"/>
                <w:sz w:val="24"/>
                <w:szCs w:val="24"/>
              </w:rPr>
              <w:t xml:space="preserve">Theme </w:t>
            </w:r>
            <w:r w:rsidR="00173637">
              <w:rPr>
                <w:rFonts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9E08" w14:textId="2158EDB4" w:rsidR="0037534C" w:rsidRPr="00825AD5" w:rsidRDefault="00691E3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To understand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percentagess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 and use them to solve problems including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interest payments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755" w:type="pct"/>
            <w:tcBorders>
              <w:left w:val="single" w:sz="4" w:space="0" w:color="auto"/>
            </w:tcBorders>
          </w:tcPr>
          <w:p w14:paraId="5C295E97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</w:tcPr>
          <w:p w14:paraId="3A1E9DD9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6" w:type="pct"/>
            <w:shd w:val="clear" w:color="auto" w:fill="auto"/>
            <w:vAlign w:val="center"/>
          </w:tcPr>
          <w:p w14:paraId="439A6340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14:paraId="14DE6ACA" w14:textId="77777777" w:rsidR="0037534C" w:rsidRPr="00D76A23" w:rsidRDefault="0037534C" w:rsidP="003753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1854"/>
        <w:gridCol w:w="2100"/>
        <w:gridCol w:w="2081"/>
        <w:gridCol w:w="2625"/>
        <w:gridCol w:w="1854"/>
      </w:tblGrid>
      <w:tr w:rsidR="00190F45" w:rsidRPr="001B0CDB" w14:paraId="4A03E27A" w14:textId="77777777" w:rsidTr="00190F45">
        <w:trPr>
          <w:trHeight w:val="466"/>
        </w:trPr>
        <w:tc>
          <w:tcPr>
            <w:tcW w:w="1854" w:type="dxa"/>
          </w:tcPr>
          <w:p w14:paraId="6F777B50" w14:textId="2762E781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100" w:type="dxa"/>
          </w:tcPr>
          <w:p w14:paraId="55C298C8" w14:textId="4ABBF2EA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1" w:type="dxa"/>
          </w:tcPr>
          <w:p w14:paraId="256C2014" w14:textId="2A925462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625" w:type="dxa"/>
          </w:tcPr>
          <w:p w14:paraId="40175690" w14:textId="338FB152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4" w:type="dxa"/>
          </w:tcPr>
          <w:p w14:paraId="5A60AE19" w14:textId="5D702D88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190F45" w:rsidRPr="001B0CDB" w14:paraId="0B15E59C" w14:textId="77777777" w:rsidTr="00190F45">
        <w:trPr>
          <w:trHeight w:val="466"/>
        </w:trPr>
        <w:tc>
          <w:tcPr>
            <w:tcW w:w="1854" w:type="dxa"/>
          </w:tcPr>
          <w:p w14:paraId="121443A8" w14:textId="06F5DF08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100" w:type="dxa"/>
          </w:tcPr>
          <w:p w14:paraId="2E7435A3" w14:textId="18581A4E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81" w:type="dxa"/>
          </w:tcPr>
          <w:p w14:paraId="3B3A6B22" w14:textId="7AEDFFD1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625" w:type="dxa"/>
          </w:tcPr>
          <w:p w14:paraId="4B2CC4AD" w14:textId="177BF80E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4" w:type="dxa"/>
          </w:tcPr>
          <w:p w14:paraId="0F820C13" w14:textId="09E7DFC5" w:rsidR="00190F45" w:rsidRPr="001B0CDB" w:rsidRDefault="00190F45" w:rsidP="00190F4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2533944F" w14:textId="77777777" w:rsidR="00190F45" w:rsidRDefault="00190F45" w:rsidP="00190F45">
            <w:pPr>
              <w:pStyle w:val="Heading4"/>
              <w:shd w:val="clear" w:color="auto" w:fill="FCFCFC"/>
              <w:spacing w:before="288" w:beforeAutospacing="0" w:after="144" w:afterAutospacing="0"/>
              <w:outlineLvl w:val="3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 xml:space="preserve">Alex's Adventures in </w:t>
            </w:r>
            <w:proofErr w:type="spellStart"/>
            <w:r>
              <w:rPr>
                <w:rFonts w:ascii="PT Sans" w:hAnsi="PT Sans"/>
                <w:color w:val="404040"/>
              </w:rPr>
              <w:t>Numberland</w:t>
            </w:r>
            <w:proofErr w:type="spellEnd"/>
            <w:r>
              <w:rPr>
                <w:rFonts w:ascii="PT Sans" w:hAnsi="PT Sans"/>
                <w:color w:val="404040"/>
              </w:rPr>
              <w:t xml:space="preserve"> by Alex </w:t>
            </w:r>
            <w:proofErr w:type="spellStart"/>
            <w:r>
              <w:rPr>
                <w:rFonts w:ascii="PT Sans" w:hAnsi="PT Sans"/>
                <w:color w:val="404040"/>
              </w:rPr>
              <w:t>Bellos</w:t>
            </w:r>
            <w:proofErr w:type="spellEnd"/>
          </w:p>
          <w:p w14:paraId="46CD676D" w14:textId="77777777" w:rsidR="00190F45" w:rsidRDefault="00190F45" w:rsidP="00190F45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  <w:sz w:val="22"/>
                <w:szCs w:val="22"/>
              </w:rPr>
            </w:pPr>
            <w:r>
              <w:rPr>
                <w:rFonts w:ascii="PT Sans" w:hAnsi="PT Sans"/>
                <w:color w:val="404040"/>
                <w:sz w:val="22"/>
                <w:szCs w:val="22"/>
              </w:rPr>
              <w:t>Age 13+</w:t>
            </w:r>
          </w:p>
          <w:p w14:paraId="51059A70" w14:textId="77777777" w:rsidR="00190F45" w:rsidRDefault="00190F45" w:rsidP="00190F45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  <w:sz w:val="22"/>
                <w:szCs w:val="22"/>
              </w:rPr>
            </w:pPr>
            <w:r>
              <w:rPr>
                <w:rFonts w:ascii="PT Sans" w:hAnsi="PT Sans"/>
                <w:color w:val="404040"/>
                <w:sz w:val="22"/>
                <w:szCs w:val="22"/>
              </w:rPr>
              <w:t xml:space="preserve">The world of maths can seem mind-boggling, irrelevant and, sometimes, boring. This ground-breaking book reclaims maths from the geeks. Mathematical ideas underpin just about everything in our lives: from the surprising geometry of the 50p piece to how probability can help you win in any casino. In search of weird and wonderful mathematical phenomena, Alex </w:t>
            </w:r>
            <w:proofErr w:type="spellStart"/>
            <w:r>
              <w:rPr>
                <w:rFonts w:ascii="PT Sans" w:hAnsi="PT Sans"/>
                <w:color w:val="404040"/>
                <w:sz w:val="22"/>
                <w:szCs w:val="22"/>
              </w:rPr>
              <w:t>Bellos</w:t>
            </w:r>
            <w:proofErr w:type="spellEnd"/>
            <w:r>
              <w:rPr>
                <w:rFonts w:ascii="PT Sans" w:hAnsi="PT Sans"/>
                <w:color w:val="404040"/>
                <w:sz w:val="22"/>
                <w:szCs w:val="22"/>
              </w:rPr>
              <w:t xml:space="preserve"> travels across the globe and meets the world's fastest mental calculators in Germany and a startlingly numerate chimpanzee in Japan. Packed with fascinating, eye-opening anecdotes, Alex's Adventures in </w:t>
            </w:r>
            <w:proofErr w:type="spellStart"/>
            <w:r>
              <w:rPr>
                <w:rFonts w:ascii="PT Sans" w:hAnsi="PT Sans"/>
                <w:color w:val="404040"/>
                <w:sz w:val="22"/>
                <w:szCs w:val="22"/>
              </w:rPr>
              <w:t>Numberland</w:t>
            </w:r>
            <w:proofErr w:type="spellEnd"/>
            <w:r>
              <w:rPr>
                <w:rFonts w:ascii="PT Sans" w:hAnsi="PT Sans"/>
                <w:color w:val="404040"/>
                <w:sz w:val="22"/>
                <w:szCs w:val="22"/>
              </w:rPr>
              <w:t xml:space="preserve"> is an exhilarating cocktail of history, reportage and mathematical proofs that will leave you awestruck.</w:t>
            </w:r>
          </w:p>
          <w:p w14:paraId="307B4955" w14:textId="356600A5" w:rsidR="00EF228C" w:rsidRPr="001C6519" w:rsidRDefault="00EF228C" w:rsidP="001C6519">
            <w:pPr>
              <w:shd w:val="clear" w:color="auto" w:fill="FCFCFC"/>
              <w:spacing w:before="100" w:beforeAutospacing="1"/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173637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173637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173637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173637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173637" w:rsidP="0074569D">
            <w:pPr>
              <w:shd w:val="clear" w:color="auto" w:fill="FFFFFF"/>
              <w:rPr>
                <w:rStyle w:val="Hyperlink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173637" w:rsidP="0074569D">
            <w:pPr>
              <w:shd w:val="clear" w:color="auto" w:fill="FFFFFF"/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173637" w:rsidP="0074569D">
            <w:pPr>
              <w:shd w:val="clear" w:color="auto" w:fill="FFFFFF"/>
              <w:rPr>
                <w:rStyle w:val="Hyperlink"/>
              </w:rPr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173637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3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173637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173637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C65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98524A"/>
    <w:multiLevelType w:val="hybridMultilevel"/>
    <w:tmpl w:val="2B84F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73637"/>
    <w:rsid w:val="0018717F"/>
    <w:rsid w:val="00190F45"/>
    <w:rsid w:val="001B080A"/>
    <w:rsid w:val="001B0CDB"/>
    <w:rsid w:val="001C6519"/>
    <w:rsid w:val="001E615B"/>
    <w:rsid w:val="0022108F"/>
    <w:rsid w:val="00241770"/>
    <w:rsid w:val="002A7367"/>
    <w:rsid w:val="003144AD"/>
    <w:rsid w:val="0037534C"/>
    <w:rsid w:val="003A1B47"/>
    <w:rsid w:val="004141AA"/>
    <w:rsid w:val="004212E6"/>
    <w:rsid w:val="0044451F"/>
    <w:rsid w:val="00455F38"/>
    <w:rsid w:val="004E508E"/>
    <w:rsid w:val="0055131B"/>
    <w:rsid w:val="00563EFF"/>
    <w:rsid w:val="005B34CD"/>
    <w:rsid w:val="005C2ADA"/>
    <w:rsid w:val="005C491C"/>
    <w:rsid w:val="005D722F"/>
    <w:rsid w:val="005F741B"/>
    <w:rsid w:val="00600D14"/>
    <w:rsid w:val="006012BB"/>
    <w:rsid w:val="00625B37"/>
    <w:rsid w:val="00691E3C"/>
    <w:rsid w:val="006E3556"/>
    <w:rsid w:val="0074569D"/>
    <w:rsid w:val="00773CFD"/>
    <w:rsid w:val="00783A14"/>
    <w:rsid w:val="007E5C02"/>
    <w:rsid w:val="0082039C"/>
    <w:rsid w:val="00825AD5"/>
    <w:rsid w:val="00831BCF"/>
    <w:rsid w:val="0084028C"/>
    <w:rsid w:val="008D477B"/>
    <w:rsid w:val="008F6C26"/>
    <w:rsid w:val="00920585"/>
    <w:rsid w:val="009352F5"/>
    <w:rsid w:val="009C031C"/>
    <w:rsid w:val="009C5ECF"/>
    <w:rsid w:val="009D0BFB"/>
    <w:rsid w:val="00A64F1E"/>
    <w:rsid w:val="00AC50D0"/>
    <w:rsid w:val="00AC6C06"/>
    <w:rsid w:val="00AD03F7"/>
    <w:rsid w:val="00AF4C1A"/>
    <w:rsid w:val="00B00A2E"/>
    <w:rsid w:val="00B10F65"/>
    <w:rsid w:val="00B245FA"/>
    <w:rsid w:val="00B27BF9"/>
    <w:rsid w:val="00B535C7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842B5"/>
    <w:rsid w:val="00D944D3"/>
    <w:rsid w:val="00DF0323"/>
    <w:rsid w:val="00E07FDF"/>
    <w:rsid w:val="00E2643B"/>
    <w:rsid w:val="00E619DD"/>
    <w:rsid w:val="00ED7CFE"/>
    <w:rsid w:val="00EF228C"/>
    <w:rsid w:val="00EF71F1"/>
    <w:rsid w:val="00F04698"/>
    <w:rsid w:val="00F44C54"/>
    <w:rsid w:val="00F84C8D"/>
    <w:rsid w:val="00FB28D3"/>
    <w:rsid w:val="00FC08A0"/>
    <w:rsid w:val="00FF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65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C65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1C6519"/>
  </w:style>
  <w:style w:type="paragraph" w:styleId="NoSpacing">
    <w:name w:val="No Spacing"/>
    <w:uiPriority w:val="1"/>
    <w:qFormat/>
    <w:rsid w:val="00375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71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01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3318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.com/contents/" TargetMode="External"/><Relationship Id="rId13" Type="http://schemas.openxmlformats.org/officeDocument/2006/relationships/hyperlink" Target="https://www.cut-the-knot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thslinks.co.uk/" TargetMode="External"/><Relationship Id="rId12" Type="http://schemas.openxmlformats.org/officeDocument/2006/relationships/hyperlink" Target="https://ukmt.org.uk/puzzl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athsgenie.co.uk/" TargetMode="External"/><Relationship Id="rId11" Type="http://schemas.openxmlformats.org/officeDocument/2006/relationships/hyperlink" Target="https://www.youcubed.org/tasks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mathsisfun.com/puzzles/index.html" TargetMode="External"/><Relationship Id="rId10" Type="http://schemas.openxmlformats.org/officeDocument/2006/relationships/hyperlink" Target="https://nrich.maths.org/secondary-live-problems-and-recent-soluti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agnosticquestions.com/" TargetMode="External"/><Relationship Id="rId14" Type="http://schemas.openxmlformats.org/officeDocument/2006/relationships/hyperlink" Target="https://www.transum.org/Software/Puzz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6</cp:revision>
  <dcterms:created xsi:type="dcterms:W3CDTF">2025-09-23T11:35:00Z</dcterms:created>
  <dcterms:modified xsi:type="dcterms:W3CDTF">2025-12-05T15:26:00Z</dcterms:modified>
</cp:coreProperties>
</file>