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294" w:type="dxa"/>
        <w:tblLook w:val="04A0" w:firstRow="1" w:lastRow="0" w:firstColumn="1" w:lastColumn="0" w:noHBand="0" w:noVBand="1"/>
      </w:tblPr>
      <w:tblGrid>
        <w:gridCol w:w="1001"/>
        <w:gridCol w:w="675"/>
        <w:gridCol w:w="1696"/>
        <w:gridCol w:w="3619"/>
        <w:gridCol w:w="3303"/>
      </w:tblGrid>
      <w:tr w:rsidR="00B245FA" w:rsidRPr="00B245FA" w14:paraId="2A531455" w14:textId="77777777" w:rsidTr="00B35685">
        <w:trPr>
          <w:trHeight w:val="557"/>
        </w:trPr>
        <w:tc>
          <w:tcPr>
            <w:tcW w:w="3372" w:type="dxa"/>
            <w:gridSpan w:val="3"/>
          </w:tcPr>
          <w:p w14:paraId="056BEAE1" w14:textId="48CD27E2"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720CBB">
              <w:rPr>
                <w:rFonts w:ascii="Verdana" w:hAnsi="Verdana"/>
                <w:b/>
                <w:bCs/>
                <w:sz w:val="24"/>
                <w:szCs w:val="24"/>
              </w:rPr>
              <w:t xml:space="preserve"> </w:t>
            </w:r>
            <w:r w:rsidR="00A308F3">
              <w:rPr>
                <w:rFonts w:ascii="Verdana" w:hAnsi="Verdana"/>
                <w:b/>
                <w:bCs/>
                <w:sz w:val="24"/>
                <w:szCs w:val="24"/>
              </w:rPr>
              <w:t>C09 and C10</w:t>
            </w:r>
          </w:p>
        </w:tc>
        <w:tc>
          <w:tcPr>
            <w:tcW w:w="3619" w:type="dxa"/>
          </w:tcPr>
          <w:p w14:paraId="181E5C95" w14:textId="74956EFD"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720CBB">
              <w:rPr>
                <w:rFonts w:ascii="Verdana" w:hAnsi="Verdana"/>
                <w:b/>
                <w:bCs/>
                <w:sz w:val="24"/>
                <w:szCs w:val="24"/>
              </w:rPr>
              <w:t>English</w:t>
            </w:r>
          </w:p>
        </w:tc>
        <w:tc>
          <w:tcPr>
            <w:tcW w:w="3303" w:type="dxa"/>
          </w:tcPr>
          <w:p w14:paraId="5FD2855C" w14:textId="1C401855"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6F4BA3">
              <w:rPr>
                <w:rFonts w:ascii="Verdana" w:hAnsi="Verdana"/>
                <w:b/>
                <w:bCs/>
                <w:sz w:val="24"/>
                <w:szCs w:val="24"/>
              </w:rPr>
              <w:t>3</w:t>
            </w:r>
          </w:p>
        </w:tc>
      </w:tr>
      <w:tr w:rsidR="00B245FA" w:rsidRPr="00B245FA" w14:paraId="736F6FB1" w14:textId="77777777" w:rsidTr="00B35685">
        <w:trPr>
          <w:trHeight w:val="412"/>
        </w:trPr>
        <w:tc>
          <w:tcPr>
            <w:tcW w:w="1676"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618" w:type="dxa"/>
            <w:gridSpan w:val="3"/>
          </w:tcPr>
          <w:p w14:paraId="3A01D5AF" w14:textId="142A08C5" w:rsidR="00B245FA" w:rsidRPr="00B245FA" w:rsidRDefault="00D93AEB" w:rsidP="00B245FA">
            <w:pPr>
              <w:rPr>
                <w:rFonts w:ascii="Verdana" w:hAnsi="Verdana"/>
                <w:b/>
                <w:bCs/>
                <w:sz w:val="24"/>
                <w:szCs w:val="24"/>
              </w:rPr>
            </w:pPr>
            <w:r>
              <w:rPr>
                <w:rFonts w:ascii="Verdana" w:hAnsi="Verdana"/>
                <w:b/>
                <w:bCs/>
                <w:sz w:val="24"/>
                <w:szCs w:val="24"/>
              </w:rPr>
              <w:t>Helen Hawkins</w:t>
            </w:r>
            <w:r w:rsidR="004A6E2C">
              <w:rPr>
                <w:rFonts w:ascii="Verdana" w:hAnsi="Verdana"/>
                <w:b/>
                <w:bCs/>
                <w:sz w:val="24"/>
                <w:szCs w:val="24"/>
              </w:rPr>
              <w:t xml:space="preserve"> and </w:t>
            </w:r>
            <w:r w:rsidR="00A308F3">
              <w:rPr>
                <w:rFonts w:ascii="Verdana" w:hAnsi="Verdana"/>
                <w:b/>
                <w:bCs/>
                <w:sz w:val="24"/>
                <w:szCs w:val="24"/>
              </w:rPr>
              <w:t>Liz Lynch-Smith</w:t>
            </w:r>
          </w:p>
        </w:tc>
      </w:tr>
      <w:tr w:rsidR="00B245FA" w:rsidRPr="00B245FA" w14:paraId="0B0B2711" w14:textId="77777777" w:rsidTr="00B35685">
        <w:trPr>
          <w:trHeight w:val="500"/>
        </w:trPr>
        <w:tc>
          <w:tcPr>
            <w:tcW w:w="10294" w:type="dxa"/>
            <w:gridSpan w:val="5"/>
          </w:tcPr>
          <w:p w14:paraId="151CC055" w14:textId="1E9BFBBE"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693B19">
              <w:rPr>
                <w:rFonts w:ascii="Verdana" w:hAnsi="Verdana"/>
                <w:b/>
                <w:bCs/>
                <w:color w:val="002060"/>
                <w:sz w:val="24"/>
                <w:szCs w:val="24"/>
              </w:rPr>
              <w:t xml:space="preserve">Secondary </w:t>
            </w:r>
            <w:r w:rsidR="00A308F3">
              <w:rPr>
                <w:rFonts w:ascii="Verdana" w:hAnsi="Verdana"/>
                <w:b/>
                <w:bCs/>
                <w:color w:val="002060"/>
                <w:sz w:val="24"/>
                <w:szCs w:val="24"/>
              </w:rPr>
              <w:t>Two Exploring (Step 5)</w:t>
            </w:r>
          </w:p>
        </w:tc>
      </w:tr>
      <w:tr w:rsidR="00B245FA" w:rsidRPr="00B245FA" w14:paraId="351A68E2" w14:textId="77777777" w:rsidTr="00B35685">
        <w:trPr>
          <w:trHeight w:val="500"/>
        </w:trPr>
        <w:tc>
          <w:tcPr>
            <w:tcW w:w="10294" w:type="dxa"/>
            <w:gridSpan w:val="5"/>
          </w:tcPr>
          <w:p w14:paraId="001BB23B" w14:textId="25055A13" w:rsidR="00017AB1" w:rsidRDefault="00017AB1" w:rsidP="00017AB1">
            <w:pPr>
              <w:rPr>
                <w:rFonts w:ascii="Verdana" w:hAnsi="Verdana"/>
                <w:b/>
                <w:bCs/>
                <w:color w:val="002060"/>
                <w:sz w:val="24"/>
                <w:szCs w:val="24"/>
              </w:rPr>
            </w:pPr>
            <w:r w:rsidRPr="00B245FA">
              <w:rPr>
                <w:rFonts w:ascii="Verdana" w:hAnsi="Verdana"/>
                <w:b/>
                <w:bCs/>
                <w:color w:val="002060"/>
                <w:sz w:val="24"/>
                <w:szCs w:val="24"/>
              </w:rPr>
              <w:t xml:space="preserve">Term </w:t>
            </w:r>
            <w:r w:rsidR="006F4BA3">
              <w:rPr>
                <w:rFonts w:ascii="Verdana" w:hAnsi="Verdana"/>
                <w:b/>
                <w:bCs/>
                <w:color w:val="002060"/>
                <w:sz w:val="24"/>
                <w:szCs w:val="24"/>
              </w:rPr>
              <w:t>3</w:t>
            </w:r>
            <w:r w:rsidRPr="00B245FA">
              <w:rPr>
                <w:rFonts w:ascii="Verdana" w:hAnsi="Verdana"/>
                <w:b/>
                <w:bCs/>
                <w:color w:val="002060"/>
                <w:sz w:val="24"/>
                <w:szCs w:val="24"/>
              </w:rPr>
              <w:t xml:space="preserve"> focus: </w:t>
            </w:r>
          </w:p>
          <w:p w14:paraId="4BD614FF" w14:textId="5AF92D4B" w:rsidR="00810F79" w:rsidRDefault="00810F79" w:rsidP="00810F79">
            <w:pPr>
              <w:rPr>
                <w:rFonts w:ascii="Verdana" w:hAnsi="Verdana"/>
                <w:b/>
                <w:bCs/>
                <w:color w:val="002060"/>
                <w:sz w:val="24"/>
                <w:szCs w:val="24"/>
              </w:rPr>
            </w:pPr>
            <w:r>
              <w:rPr>
                <w:rFonts w:ascii="Verdana" w:hAnsi="Verdana"/>
                <w:b/>
                <w:bCs/>
                <w:color w:val="002060"/>
                <w:sz w:val="24"/>
                <w:szCs w:val="24"/>
              </w:rPr>
              <w:t xml:space="preserve">HT1: </w:t>
            </w:r>
            <w:r w:rsidR="006F4BA3">
              <w:rPr>
                <w:rFonts w:ascii="Verdana" w:hAnsi="Verdana"/>
                <w:b/>
                <w:bCs/>
                <w:color w:val="002060"/>
                <w:sz w:val="24"/>
                <w:szCs w:val="24"/>
              </w:rPr>
              <w:t xml:space="preserve">Shakespeare – </w:t>
            </w:r>
            <w:r w:rsidR="00A308F3">
              <w:rPr>
                <w:rFonts w:ascii="Verdana" w:hAnsi="Verdana"/>
                <w:b/>
                <w:bCs/>
                <w:color w:val="002060"/>
                <w:sz w:val="24"/>
                <w:szCs w:val="24"/>
              </w:rPr>
              <w:t>Much Ado About Nothing</w:t>
            </w:r>
          </w:p>
          <w:p w14:paraId="6EF05898" w14:textId="37A87F6B" w:rsidR="00810F79" w:rsidRPr="006E72F9" w:rsidRDefault="00810F79" w:rsidP="00810F79">
            <w:pPr>
              <w:rPr>
                <w:rFonts w:ascii="Verdana" w:hAnsi="Verdana"/>
                <w:color w:val="002060"/>
                <w:sz w:val="24"/>
                <w:szCs w:val="24"/>
              </w:rPr>
            </w:pPr>
            <w:r>
              <w:rPr>
                <w:rFonts w:ascii="Verdana" w:hAnsi="Verdana"/>
                <w:color w:val="002060"/>
                <w:sz w:val="24"/>
                <w:szCs w:val="24"/>
              </w:rPr>
              <w:t xml:space="preserve">We </w:t>
            </w:r>
            <w:r w:rsidR="006F4BA3">
              <w:rPr>
                <w:rFonts w:ascii="Verdana" w:hAnsi="Verdana"/>
                <w:color w:val="002060"/>
                <w:sz w:val="24"/>
                <w:szCs w:val="24"/>
              </w:rPr>
              <w:t>will use the original text and film versions to help us understand and appreciate the plot and big ideas in the play. We will study selected extracts in more detail, focusing on Shakespeare’s use of language. We will learn how to write analytically about the play.</w:t>
            </w:r>
          </w:p>
          <w:p w14:paraId="1583B6E2" w14:textId="760FA53C" w:rsidR="00810F79" w:rsidRDefault="00810F79" w:rsidP="00810F79">
            <w:pPr>
              <w:rPr>
                <w:rFonts w:ascii="Verdana" w:hAnsi="Verdana"/>
                <w:b/>
                <w:bCs/>
                <w:color w:val="002060"/>
                <w:sz w:val="24"/>
                <w:szCs w:val="24"/>
              </w:rPr>
            </w:pPr>
            <w:r>
              <w:rPr>
                <w:rFonts w:ascii="Verdana" w:hAnsi="Verdana"/>
                <w:b/>
                <w:bCs/>
                <w:color w:val="002060"/>
                <w:sz w:val="24"/>
                <w:szCs w:val="24"/>
              </w:rPr>
              <w:t xml:space="preserve">HT2: </w:t>
            </w:r>
            <w:r w:rsidR="006F4BA3">
              <w:rPr>
                <w:rFonts w:ascii="Verdana" w:hAnsi="Verdana"/>
                <w:b/>
                <w:bCs/>
                <w:color w:val="002060"/>
                <w:sz w:val="24"/>
                <w:szCs w:val="24"/>
              </w:rPr>
              <w:t>Poetry</w:t>
            </w:r>
          </w:p>
          <w:p w14:paraId="790BB2B9" w14:textId="599DC91B" w:rsidR="00810F79" w:rsidRPr="002F1DB4" w:rsidRDefault="00810F79" w:rsidP="00810F79">
            <w:pPr>
              <w:rPr>
                <w:rFonts w:ascii="Verdana" w:hAnsi="Verdana"/>
                <w:color w:val="002060"/>
                <w:sz w:val="24"/>
                <w:szCs w:val="24"/>
              </w:rPr>
            </w:pPr>
            <w:r w:rsidRPr="002F1DB4">
              <w:rPr>
                <w:rFonts w:ascii="Verdana" w:hAnsi="Verdana"/>
                <w:color w:val="002060"/>
                <w:sz w:val="24"/>
                <w:szCs w:val="24"/>
              </w:rPr>
              <w:t xml:space="preserve">We </w:t>
            </w:r>
            <w:r>
              <w:rPr>
                <w:rFonts w:ascii="Verdana" w:hAnsi="Verdana"/>
                <w:color w:val="002060"/>
                <w:sz w:val="24"/>
                <w:szCs w:val="24"/>
              </w:rPr>
              <w:t xml:space="preserve">will study a </w:t>
            </w:r>
            <w:r w:rsidR="006F4BA3">
              <w:rPr>
                <w:rFonts w:ascii="Verdana" w:hAnsi="Verdana"/>
                <w:color w:val="002060"/>
                <w:sz w:val="24"/>
                <w:szCs w:val="24"/>
              </w:rPr>
              <w:t>range of poetry by different writers, learning about different poetic methods and forms. We will then our own poetry.</w:t>
            </w:r>
          </w:p>
          <w:p w14:paraId="45E674C4" w14:textId="4F257562" w:rsidR="00693B19" w:rsidRPr="00B245FA" w:rsidRDefault="00693B19" w:rsidP="00017AB1">
            <w:pPr>
              <w:rPr>
                <w:rFonts w:ascii="Verdana" w:hAnsi="Verdana"/>
                <w:b/>
                <w:bCs/>
                <w:color w:val="002060"/>
                <w:sz w:val="24"/>
                <w:szCs w:val="24"/>
              </w:rPr>
            </w:pPr>
          </w:p>
        </w:tc>
      </w:tr>
      <w:tr w:rsidR="005376C9" w:rsidRPr="00B245FA" w14:paraId="4949E02A" w14:textId="77777777" w:rsidTr="00B35685">
        <w:trPr>
          <w:trHeight w:val="537"/>
        </w:trPr>
        <w:tc>
          <w:tcPr>
            <w:tcW w:w="1001" w:type="dxa"/>
          </w:tcPr>
          <w:p w14:paraId="77CE8612" w14:textId="77777777" w:rsidR="005376C9" w:rsidRPr="00B245FA" w:rsidRDefault="005376C9" w:rsidP="00B245FA">
            <w:pPr>
              <w:rPr>
                <w:rFonts w:ascii="Verdana" w:hAnsi="Verdana"/>
                <w:color w:val="002060"/>
                <w:sz w:val="24"/>
                <w:szCs w:val="24"/>
              </w:rPr>
            </w:pPr>
          </w:p>
        </w:tc>
        <w:tc>
          <w:tcPr>
            <w:tcW w:w="9293" w:type="dxa"/>
            <w:gridSpan w:val="4"/>
          </w:tcPr>
          <w:tbl>
            <w:tblPr>
              <w:tblStyle w:val="TableGrid"/>
              <w:tblpPr w:leftFromText="180" w:rightFromText="180" w:vertAnchor="text" w:horzAnchor="margin" w:tblpY="-238"/>
              <w:tblW w:w="9067" w:type="dxa"/>
              <w:tblLook w:val="04A0" w:firstRow="1" w:lastRow="0" w:firstColumn="1" w:lastColumn="0" w:noHBand="0" w:noVBand="1"/>
            </w:tblPr>
            <w:tblGrid>
              <w:gridCol w:w="9067"/>
            </w:tblGrid>
            <w:tr w:rsidR="005376C9" w:rsidRPr="005376C9" w14:paraId="3343C9A1" w14:textId="77777777" w:rsidTr="005376C9">
              <w:trPr>
                <w:trHeight w:val="537"/>
              </w:trPr>
              <w:tc>
                <w:tcPr>
                  <w:tcW w:w="9067" w:type="dxa"/>
                  <w:tcBorders>
                    <w:top w:val="single" w:sz="4" w:space="0" w:color="auto"/>
                    <w:left w:val="single" w:sz="4" w:space="0" w:color="auto"/>
                    <w:bottom w:val="single" w:sz="4" w:space="0" w:color="auto"/>
                    <w:right w:val="single" w:sz="4" w:space="0" w:color="auto"/>
                  </w:tcBorders>
                  <w:hideMark/>
                </w:tcPr>
                <w:p w14:paraId="17ADF936" w14:textId="77777777" w:rsidR="009806BB" w:rsidRPr="00017AB1" w:rsidRDefault="009806BB" w:rsidP="009806BB">
                  <w:pPr>
                    <w:rPr>
                      <w:rFonts w:ascii="Verdana" w:hAnsi="Verdana"/>
                      <w:color w:val="002060"/>
                      <w:sz w:val="24"/>
                      <w:szCs w:val="24"/>
                    </w:rPr>
                  </w:pPr>
                  <w:r w:rsidRPr="00017AB1">
                    <w:rPr>
                      <w:rFonts w:ascii="Verdana" w:hAnsi="Verdana"/>
                      <w:color w:val="002060"/>
                      <w:sz w:val="24"/>
                      <w:szCs w:val="24"/>
                    </w:rPr>
                    <w:t>Reading:</w:t>
                  </w:r>
                </w:p>
                <w:p w14:paraId="502A4D13" w14:textId="2FCEF1C7" w:rsidR="00017AB1" w:rsidRPr="00943789" w:rsidRDefault="00017AB1" w:rsidP="00017AB1">
                  <w:pPr>
                    <w:rPr>
                      <w:rFonts w:ascii="Verdana" w:hAnsi="Verdana"/>
                      <w:color w:val="002060"/>
                      <w:sz w:val="24"/>
                      <w:szCs w:val="24"/>
                    </w:rPr>
                  </w:pPr>
                  <w:r w:rsidRPr="00943789">
                    <w:rPr>
                      <w:rFonts w:ascii="Verdana" w:hAnsi="Verdana"/>
                      <w:color w:val="002060"/>
                      <w:sz w:val="24"/>
                      <w:szCs w:val="24"/>
                    </w:rPr>
                    <w:t xml:space="preserve">HT1: </w:t>
                  </w:r>
                  <w:r w:rsidR="006F4BA3">
                    <w:rPr>
                      <w:rFonts w:ascii="Verdana" w:hAnsi="Verdana"/>
                      <w:color w:val="002060"/>
                      <w:sz w:val="24"/>
                      <w:szCs w:val="24"/>
                    </w:rPr>
                    <w:t>Understanding the text and using evidence</w:t>
                  </w:r>
                </w:p>
                <w:p w14:paraId="72B20A58" w14:textId="0A8CEEC6" w:rsidR="005376C9" w:rsidRPr="005376C9" w:rsidRDefault="00017AB1" w:rsidP="00017AB1">
                  <w:pPr>
                    <w:rPr>
                      <w:rFonts w:ascii="Verdana" w:hAnsi="Verdana" w:cstheme="minorHAnsi"/>
                      <w:color w:val="4472C4" w:themeColor="accent1"/>
                      <w:sz w:val="24"/>
                      <w:szCs w:val="24"/>
                    </w:rPr>
                  </w:pPr>
                  <w:r w:rsidRPr="00943789">
                    <w:rPr>
                      <w:rFonts w:ascii="Verdana" w:hAnsi="Verdana"/>
                      <w:color w:val="002060"/>
                      <w:sz w:val="24"/>
                      <w:szCs w:val="24"/>
                    </w:rPr>
                    <w:t xml:space="preserve">HT2: </w:t>
                  </w:r>
                  <w:r w:rsidR="006F4BA3">
                    <w:rPr>
                      <w:rFonts w:ascii="Verdana" w:hAnsi="Verdana"/>
                      <w:color w:val="002060"/>
                      <w:sz w:val="24"/>
                      <w:szCs w:val="24"/>
                    </w:rPr>
                    <w:t>Enjoying the text</w:t>
                  </w:r>
                </w:p>
              </w:tc>
            </w:tr>
          </w:tbl>
          <w:p w14:paraId="48FA66E3" w14:textId="77777777" w:rsidR="005376C9" w:rsidRPr="005376C9" w:rsidRDefault="005376C9" w:rsidP="00B245FA">
            <w:pPr>
              <w:rPr>
                <w:rStyle w:val="normaltextrun"/>
                <w:rFonts w:ascii="Verdana" w:hAnsi="Verdana" w:cs="Calibri"/>
                <w:color w:val="4472C4" w:themeColor="accent1"/>
                <w:sz w:val="24"/>
                <w:szCs w:val="24"/>
                <w:bdr w:val="none" w:sz="0" w:space="0" w:color="auto" w:frame="1"/>
              </w:rPr>
            </w:pPr>
          </w:p>
        </w:tc>
      </w:tr>
      <w:tr w:rsidR="005B2D98" w:rsidRPr="00B245FA" w14:paraId="73FCEE28" w14:textId="77777777" w:rsidTr="00B35685">
        <w:trPr>
          <w:trHeight w:val="537"/>
        </w:trPr>
        <w:tc>
          <w:tcPr>
            <w:tcW w:w="1001" w:type="dxa"/>
          </w:tcPr>
          <w:p w14:paraId="1AAF7769" w14:textId="09C0A953" w:rsidR="005B2D98" w:rsidRPr="00B245FA" w:rsidRDefault="005B2D98" w:rsidP="005B2D98">
            <w:pPr>
              <w:rPr>
                <w:rFonts w:ascii="Verdana" w:hAnsi="Verdana"/>
                <w:color w:val="002060"/>
                <w:sz w:val="24"/>
                <w:szCs w:val="24"/>
              </w:rPr>
            </w:pPr>
            <w:r>
              <w:rPr>
                <w:rFonts w:ascii="Verdana" w:hAnsi="Verdana"/>
                <w:color w:val="002060"/>
                <w:sz w:val="24"/>
                <w:szCs w:val="24"/>
              </w:rPr>
              <w:t>KO3</w:t>
            </w:r>
          </w:p>
        </w:tc>
        <w:tc>
          <w:tcPr>
            <w:tcW w:w="9293" w:type="dxa"/>
            <w:gridSpan w:val="4"/>
          </w:tcPr>
          <w:p w14:paraId="5884A6B9" w14:textId="1C08C14A" w:rsidR="005B2D98" w:rsidRPr="00A308F3" w:rsidRDefault="00A308F3" w:rsidP="00A308F3">
            <w:pPr>
              <w:rPr>
                <w:sz w:val="24"/>
                <w:szCs w:val="24"/>
              </w:rPr>
            </w:pPr>
            <w:r>
              <w:rPr>
                <w:sz w:val="24"/>
                <w:szCs w:val="24"/>
              </w:rPr>
              <w:t xml:space="preserve">I infer meanings from varied evidence across the text. My comments develop explanations of these. </w:t>
            </w:r>
          </w:p>
        </w:tc>
      </w:tr>
      <w:tr w:rsidR="00A308F3" w:rsidRPr="00B245FA" w14:paraId="4E0D80F6" w14:textId="77777777" w:rsidTr="00B35685">
        <w:trPr>
          <w:trHeight w:val="537"/>
        </w:trPr>
        <w:tc>
          <w:tcPr>
            <w:tcW w:w="1001" w:type="dxa"/>
          </w:tcPr>
          <w:p w14:paraId="1F9D7E3D" w14:textId="445C853C" w:rsidR="00A308F3" w:rsidRPr="00B245FA" w:rsidRDefault="00A308F3" w:rsidP="00A308F3">
            <w:pPr>
              <w:rPr>
                <w:rFonts w:ascii="Verdana" w:hAnsi="Verdana"/>
                <w:color w:val="002060"/>
                <w:sz w:val="24"/>
                <w:szCs w:val="24"/>
              </w:rPr>
            </w:pPr>
            <w:r>
              <w:rPr>
                <w:rFonts w:ascii="Verdana" w:hAnsi="Verdana"/>
                <w:color w:val="002060"/>
                <w:sz w:val="24"/>
                <w:szCs w:val="24"/>
              </w:rPr>
              <w:t>KO4</w:t>
            </w:r>
          </w:p>
        </w:tc>
        <w:tc>
          <w:tcPr>
            <w:tcW w:w="9293" w:type="dxa"/>
            <w:gridSpan w:val="4"/>
          </w:tcPr>
          <w:p w14:paraId="7800B430" w14:textId="50931BDC" w:rsidR="00A308F3" w:rsidRPr="00100B22" w:rsidRDefault="00A308F3" w:rsidP="00A308F3">
            <w:pPr>
              <w:rPr>
                <w:rFonts w:ascii="Verdana" w:hAnsi="Verdana" w:cstheme="minorHAnsi"/>
                <w:color w:val="4472C4" w:themeColor="accent1"/>
                <w:sz w:val="24"/>
                <w:szCs w:val="24"/>
              </w:rPr>
            </w:pPr>
            <w:r w:rsidRPr="00EA3AC5">
              <w:rPr>
                <w:sz w:val="24"/>
                <w:szCs w:val="24"/>
              </w:rPr>
              <w:t>I am aware that writers craft their writing by making structural choices. I identify and explain organisational features.</w:t>
            </w:r>
          </w:p>
        </w:tc>
      </w:tr>
      <w:tr w:rsidR="00A308F3" w:rsidRPr="00B245FA" w14:paraId="5F8539E1" w14:textId="77777777" w:rsidTr="00B35685">
        <w:trPr>
          <w:trHeight w:val="537"/>
        </w:trPr>
        <w:tc>
          <w:tcPr>
            <w:tcW w:w="1001" w:type="dxa"/>
          </w:tcPr>
          <w:p w14:paraId="77192A04" w14:textId="29919F95" w:rsidR="00A308F3" w:rsidRPr="00B245FA" w:rsidRDefault="00A308F3" w:rsidP="00A308F3">
            <w:pPr>
              <w:rPr>
                <w:rFonts w:ascii="Verdana" w:hAnsi="Verdana"/>
                <w:color w:val="002060"/>
                <w:sz w:val="24"/>
                <w:szCs w:val="24"/>
              </w:rPr>
            </w:pPr>
            <w:r>
              <w:rPr>
                <w:rFonts w:ascii="Verdana" w:hAnsi="Verdana"/>
                <w:color w:val="002060"/>
                <w:sz w:val="24"/>
                <w:szCs w:val="24"/>
              </w:rPr>
              <w:t>KO5</w:t>
            </w:r>
          </w:p>
        </w:tc>
        <w:tc>
          <w:tcPr>
            <w:tcW w:w="9293" w:type="dxa"/>
            <w:gridSpan w:val="4"/>
          </w:tcPr>
          <w:p w14:paraId="1B6DD4B1" w14:textId="36A0B691" w:rsidR="00A308F3" w:rsidRPr="00100B22" w:rsidRDefault="00A308F3" w:rsidP="00A308F3">
            <w:pPr>
              <w:rPr>
                <w:rFonts w:ascii="Verdana" w:hAnsi="Verdana" w:cstheme="minorHAnsi"/>
                <w:color w:val="4472C4" w:themeColor="accent1"/>
                <w:sz w:val="24"/>
                <w:szCs w:val="24"/>
              </w:rPr>
            </w:pPr>
            <w:r w:rsidRPr="00D9464E">
              <w:rPr>
                <w:sz w:val="24"/>
                <w:szCs w:val="24"/>
              </w:rPr>
              <w:t>I</w:t>
            </w:r>
            <w:r>
              <w:rPr>
                <w:sz w:val="24"/>
                <w:szCs w:val="24"/>
              </w:rPr>
              <w:t xml:space="preserve"> can identify language features which the writer has chosen to use and develop some explanation of them.</w:t>
            </w:r>
          </w:p>
        </w:tc>
      </w:tr>
      <w:tr w:rsidR="00A308F3" w:rsidRPr="00B245FA" w14:paraId="6E33B8A5" w14:textId="77777777" w:rsidTr="00B35685">
        <w:trPr>
          <w:trHeight w:val="537"/>
        </w:trPr>
        <w:tc>
          <w:tcPr>
            <w:tcW w:w="1001" w:type="dxa"/>
          </w:tcPr>
          <w:p w14:paraId="23AB0FFA" w14:textId="25BA0E34" w:rsidR="00A308F3" w:rsidRPr="00B245FA" w:rsidRDefault="00A308F3" w:rsidP="00A308F3">
            <w:pPr>
              <w:rPr>
                <w:rFonts w:ascii="Verdana" w:hAnsi="Verdana"/>
                <w:color w:val="002060"/>
                <w:sz w:val="24"/>
                <w:szCs w:val="24"/>
              </w:rPr>
            </w:pPr>
            <w:r>
              <w:rPr>
                <w:rFonts w:ascii="Verdana" w:hAnsi="Verdana"/>
                <w:color w:val="002060"/>
                <w:sz w:val="24"/>
                <w:szCs w:val="24"/>
              </w:rPr>
              <w:t>KO6</w:t>
            </w:r>
          </w:p>
        </w:tc>
        <w:tc>
          <w:tcPr>
            <w:tcW w:w="9293" w:type="dxa"/>
            <w:gridSpan w:val="4"/>
          </w:tcPr>
          <w:p w14:paraId="7490B319" w14:textId="4E88A4E1" w:rsidR="00A308F3" w:rsidRPr="00100B22" w:rsidRDefault="00A308F3" w:rsidP="00A308F3">
            <w:pPr>
              <w:rPr>
                <w:rFonts w:ascii="Verdana" w:hAnsi="Verdana" w:cstheme="minorHAnsi"/>
                <w:color w:val="4472C4" w:themeColor="accent1"/>
                <w:sz w:val="24"/>
                <w:szCs w:val="24"/>
              </w:rPr>
            </w:pPr>
            <w:r>
              <w:rPr>
                <w:sz w:val="24"/>
                <w:szCs w:val="24"/>
              </w:rPr>
              <w:t>I can clearly identify main purpose &amp; perspectives. Have an overview of text. Can generally explain effect on reader.</w:t>
            </w:r>
          </w:p>
        </w:tc>
      </w:tr>
      <w:tr w:rsidR="00A308F3" w:rsidRPr="00B245FA" w14:paraId="467F56D7" w14:textId="77777777" w:rsidTr="00B35685">
        <w:trPr>
          <w:trHeight w:val="537"/>
        </w:trPr>
        <w:tc>
          <w:tcPr>
            <w:tcW w:w="1001" w:type="dxa"/>
          </w:tcPr>
          <w:p w14:paraId="5DFE4113" w14:textId="4780DB43" w:rsidR="00A308F3" w:rsidRDefault="00A308F3" w:rsidP="00A308F3">
            <w:pPr>
              <w:rPr>
                <w:rFonts w:ascii="Verdana" w:hAnsi="Verdana"/>
                <w:color w:val="002060"/>
                <w:sz w:val="24"/>
                <w:szCs w:val="24"/>
              </w:rPr>
            </w:pPr>
            <w:r>
              <w:rPr>
                <w:rFonts w:ascii="Verdana" w:hAnsi="Verdana"/>
                <w:color w:val="002060"/>
                <w:sz w:val="24"/>
                <w:szCs w:val="24"/>
              </w:rPr>
              <w:t>KO7</w:t>
            </w:r>
          </w:p>
        </w:tc>
        <w:tc>
          <w:tcPr>
            <w:tcW w:w="9293" w:type="dxa"/>
            <w:gridSpan w:val="4"/>
          </w:tcPr>
          <w:p w14:paraId="7E1353B6" w14:textId="5A338C53" w:rsidR="00A308F3" w:rsidRDefault="00A308F3" w:rsidP="00A308F3">
            <w:pPr>
              <w:rPr>
                <w:sz w:val="24"/>
                <w:szCs w:val="24"/>
              </w:rPr>
            </w:pPr>
            <w:r w:rsidRPr="005E624A">
              <w:rPr>
                <w:sz w:val="24"/>
                <w:szCs w:val="24"/>
              </w:rPr>
              <w:t xml:space="preserve">I can identify similarities, differences between texts with some explanation. </w:t>
            </w:r>
            <w:proofErr w:type="gramStart"/>
            <w:r w:rsidRPr="005E624A">
              <w:rPr>
                <w:sz w:val="24"/>
                <w:szCs w:val="24"/>
              </w:rPr>
              <w:t>Also</w:t>
            </w:r>
            <w:proofErr w:type="gramEnd"/>
            <w:r w:rsidRPr="005E624A">
              <w:rPr>
                <w:sz w:val="24"/>
                <w:szCs w:val="24"/>
              </w:rPr>
              <w:t xml:space="preserve"> how contexts contribute to meaning.</w:t>
            </w:r>
          </w:p>
        </w:tc>
      </w:tr>
      <w:tr w:rsidR="00A308F3" w:rsidRPr="00B245FA" w14:paraId="707CE3C5" w14:textId="77777777" w:rsidTr="00B35685">
        <w:trPr>
          <w:trHeight w:val="537"/>
        </w:trPr>
        <w:tc>
          <w:tcPr>
            <w:tcW w:w="1001" w:type="dxa"/>
          </w:tcPr>
          <w:p w14:paraId="1341693D" w14:textId="77777777" w:rsidR="00A308F3" w:rsidRPr="00B245FA" w:rsidRDefault="00A308F3" w:rsidP="00A308F3">
            <w:pPr>
              <w:rPr>
                <w:rFonts w:ascii="Verdana" w:hAnsi="Verdana"/>
                <w:color w:val="002060"/>
                <w:sz w:val="24"/>
                <w:szCs w:val="24"/>
              </w:rPr>
            </w:pPr>
          </w:p>
        </w:tc>
        <w:tc>
          <w:tcPr>
            <w:tcW w:w="9293" w:type="dxa"/>
            <w:gridSpan w:val="4"/>
          </w:tcPr>
          <w:tbl>
            <w:tblPr>
              <w:tblStyle w:val="TableGrid"/>
              <w:tblpPr w:leftFromText="180" w:rightFromText="180" w:vertAnchor="text" w:horzAnchor="margin" w:tblpY="-238"/>
              <w:tblW w:w="9067" w:type="dxa"/>
              <w:tblLook w:val="04A0" w:firstRow="1" w:lastRow="0" w:firstColumn="1" w:lastColumn="0" w:noHBand="0" w:noVBand="1"/>
            </w:tblPr>
            <w:tblGrid>
              <w:gridCol w:w="9067"/>
            </w:tblGrid>
            <w:tr w:rsidR="00A308F3" w:rsidRPr="005376C9" w14:paraId="1256044D" w14:textId="77777777" w:rsidTr="005376C9">
              <w:trPr>
                <w:trHeight w:val="537"/>
              </w:trPr>
              <w:tc>
                <w:tcPr>
                  <w:tcW w:w="9067" w:type="dxa"/>
                  <w:tcBorders>
                    <w:top w:val="single" w:sz="4" w:space="0" w:color="auto"/>
                    <w:left w:val="single" w:sz="4" w:space="0" w:color="auto"/>
                    <w:bottom w:val="single" w:sz="4" w:space="0" w:color="auto"/>
                    <w:right w:val="single" w:sz="4" w:space="0" w:color="auto"/>
                  </w:tcBorders>
                  <w:hideMark/>
                </w:tcPr>
                <w:p w14:paraId="704DE7C6" w14:textId="77777777" w:rsidR="00A308F3" w:rsidRPr="00017AB1" w:rsidRDefault="00A308F3" w:rsidP="00A308F3">
                  <w:pPr>
                    <w:rPr>
                      <w:rFonts w:ascii="Verdana" w:hAnsi="Verdana"/>
                      <w:color w:val="002060"/>
                      <w:sz w:val="24"/>
                      <w:szCs w:val="24"/>
                    </w:rPr>
                  </w:pPr>
                  <w:r w:rsidRPr="00017AB1">
                    <w:rPr>
                      <w:rFonts w:ascii="Verdana" w:hAnsi="Verdana"/>
                      <w:color w:val="002060"/>
                      <w:sz w:val="24"/>
                      <w:szCs w:val="24"/>
                    </w:rPr>
                    <w:t>Writing:</w:t>
                  </w:r>
                </w:p>
                <w:p w14:paraId="49C33BCD" w14:textId="509EBD92" w:rsidR="00A308F3" w:rsidRDefault="00A308F3" w:rsidP="00A308F3">
                  <w:pPr>
                    <w:rPr>
                      <w:rFonts w:ascii="Verdana" w:hAnsi="Verdana"/>
                      <w:bCs/>
                      <w:color w:val="002060"/>
                      <w:sz w:val="24"/>
                      <w:szCs w:val="24"/>
                    </w:rPr>
                  </w:pPr>
                  <w:r>
                    <w:rPr>
                      <w:rFonts w:ascii="Verdana" w:hAnsi="Verdana"/>
                      <w:bCs/>
                      <w:color w:val="002060"/>
                      <w:sz w:val="24"/>
                      <w:szCs w:val="24"/>
                    </w:rPr>
                    <w:t>HT1: Effective organisation of ideas and evidence</w:t>
                  </w:r>
                </w:p>
                <w:p w14:paraId="58D584D7" w14:textId="72080776" w:rsidR="00A308F3" w:rsidRPr="005376C9" w:rsidRDefault="00A308F3" w:rsidP="00A308F3">
                  <w:pPr>
                    <w:rPr>
                      <w:rFonts w:ascii="Verdana" w:hAnsi="Verdana" w:cstheme="minorHAnsi"/>
                      <w:color w:val="4472C4" w:themeColor="accent1"/>
                      <w:sz w:val="24"/>
                      <w:szCs w:val="24"/>
                    </w:rPr>
                  </w:pPr>
                  <w:r>
                    <w:rPr>
                      <w:rFonts w:ascii="Verdana" w:hAnsi="Verdana"/>
                      <w:bCs/>
                      <w:color w:val="002060"/>
                      <w:sz w:val="24"/>
                      <w:szCs w:val="24"/>
                    </w:rPr>
                    <w:t>HT2: Writing poetry</w:t>
                  </w:r>
                </w:p>
              </w:tc>
            </w:tr>
          </w:tbl>
          <w:p w14:paraId="4F6F00C2" w14:textId="77777777" w:rsidR="00A308F3" w:rsidRPr="005376C9" w:rsidRDefault="00A308F3" w:rsidP="00A308F3">
            <w:pPr>
              <w:rPr>
                <w:rFonts w:ascii="Verdana" w:hAnsi="Verdana"/>
                <w:color w:val="4472C4" w:themeColor="accent1"/>
                <w:sz w:val="24"/>
                <w:szCs w:val="24"/>
              </w:rPr>
            </w:pPr>
          </w:p>
        </w:tc>
      </w:tr>
      <w:tr w:rsidR="00A308F3" w:rsidRPr="00B245FA" w14:paraId="7E3033AF" w14:textId="77777777" w:rsidTr="00B35685">
        <w:trPr>
          <w:trHeight w:val="537"/>
        </w:trPr>
        <w:tc>
          <w:tcPr>
            <w:tcW w:w="1001" w:type="dxa"/>
          </w:tcPr>
          <w:p w14:paraId="6E3A2C3B" w14:textId="7B259F91" w:rsidR="00A308F3" w:rsidRPr="00B245FA" w:rsidRDefault="00A308F3" w:rsidP="00A308F3">
            <w:pPr>
              <w:rPr>
                <w:rFonts w:ascii="Verdana" w:hAnsi="Verdana"/>
                <w:color w:val="002060"/>
                <w:sz w:val="24"/>
                <w:szCs w:val="24"/>
              </w:rPr>
            </w:pPr>
            <w:r>
              <w:rPr>
                <w:rFonts w:ascii="Verdana" w:hAnsi="Verdana"/>
                <w:color w:val="002060"/>
                <w:sz w:val="24"/>
                <w:szCs w:val="24"/>
              </w:rPr>
              <w:t>KO1</w:t>
            </w:r>
          </w:p>
        </w:tc>
        <w:tc>
          <w:tcPr>
            <w:tcW w:w="9293" w:type="dxa"/>
            <w:gridSpan w:val="4"/>
          </w:tcPr>
          <w:p w14:paraId="48BFB930" w14:textId="1815A4A5" w:rsidR="00A308F3" w:rsidRPr="00100B22" w:rsidRDefault="00A308F3" w:rsidP="00A308F3">
            <w:pPr>
              <w:pStyle w:val="Default"/>
              <w:rPr>
                <w:rFonts w:ascii="Verdana" w:hAnsi="Verdana" w:cstheme="minorHAnsi"/>
                <w:color w:val="4472C4" w:themeColor="accent1"/>
              </w:rPr>
            </w:pPr>
            <w:r w:rsidRPr="00A308F3">
              <w:rPr>
                <w:rFonts w:ascii="Verdana" w:hAnsi="Verdana" w:cstheme="minorHAnsi"/>
                <w:noProof/>
                <w:color w:val="4472C4" w:themeColor="accent1"/>
              </w:rPr>
              <w:drawing>
                <wp:inline distT="0" distB="0" distL="0" distR="0" wp14:anchorId="189ED211" wp14:editId="0A8B2BA2">
                  <wp:extent cx="5728335" cy="4705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28335" cy="470535"/>
                          </a:xfrm>
                          <a:prstGeom prst="rect">
                            <a:avLst/>
                          </a:prstGeom>
                          <a:noFill/>
                          <a:ln>
                            <a:noFill/>
                          </a:ln>
                        </pic:spPr>
                      </pic:pic>
                    </a:graphicData>
                  </a:graphic>
                </wp:inline>
              </w:drawing>
            </w:r>
          </w:p>
        </w:tc>
      </w:tr>
      <w:tr w:rsidR="00A308F3" w:rsidRPr="00B245FA" w14:paraId="37EC62A7" w14:textId="77777777" w:rsidTr="00B35685">
        <w:trPr>
          <w:trHeight w:val="537"/>
        </w:trPr>
        <w:tc>
          <w:tcPr>
            <w:tcW w:w="1001" w:type="dxa"/>
          </w:tcPr>
          <w:p w14:paraId="691B62C9" w14:textId="76201691" w:rsidR="00A308F3" w:rsidRDefault="00A308F3" w:rsidP="00A308F3">
            <w:pPr>
              <w:rPr>
                <w:rFonts w:ascii="Verdana" w:hAnsi="Verdana"/>
                <w:color w:val="002060"/>
                <w:sz w:val="24"/>
                <w:szCs w:val="24"/>
              </w:rPr>
            </w:pPr>
            <w:r>
              <w:rPr>
                <w:rFonts w:ascii="Verdana" w:hAnsi="Verdana"/>
                <w:color w:val="002060"/>
                <w:sz w:val="24"/>
                <w:szCs w:val="24"/>
              </w:rPr>
              <w:t>KO2</w:t>
            </w:r>
          </w:p>
        </w:tc>
        <w:tc>
          <w:tcPr>
            <w:tcW w:w="9293" w:type="dxa"/>
            <w:gridSpan w:val="4"/>
          </w:tcPr>
          <w:p w14:paraId="5AA99CAC" w14:textId="17BD3CC5" w:rsidR="00A308F3" w:rsidRPr="00100B22" w:rsidRDefault="00A308F3" w:rsidP="00A308F3">
            <w:pPr>
              <w:rPr>
                <w:sz w:val="24"/>
                <w:szCs w:val="24"/>
              </w:rPr>
            </w:pPr>
            <w:r>
              <w:rPr>
                <w:sz w:val="24"/>
                <w:szCs w:val="24"/>
              </w:rPr>
              <w:t>My purpose is clear and features of the form are adapted to the purpose. My appropriate style maintains the reader’s interest.</w:t>
            </w:r>
          </w:p>
        </w:tc>
      </w:tr>
      <w:tr w:rsidR="00A308F3" w:rsidRPr="00B245FA" w14:paraId="23CC12AA" w14:textId="77777777" w:rsidTr="00B35685">
        <w:trPr>
          <w:trHeight w:val="537"/>
        </w:trPr>
        <w:tc>
          <w:tcPr>
            <w:tcW w:w="1001" w:type="dxa"/>
          </w:tcPr>
          <w:p w14:paraId="1A3BCB32" w14:textId="378565E8" w:rsidR="00A308F3" w:rsidRPr="00B245FA" w:rsidRDefault="00A308F3" w:rsidP="00A308F3">
            <w:pPr>
              <w:rPr>
                <w:rFonts w:ascii="Verdana" w:hAnsi="Verdana"/>
                <w:color w:val="002060"/>
                <w:sz w:val="24"/>
                <w:szCs w:val="24"/>
              </w:rPr>
            </w:pPr>
            <w:r>
              <w:rPr>
                <w:rFonts w:ascii="Verdana" w:hAnsi="Verdana"/>
                <w:color w:val="002060"/>
                <w:sz w:val="24"/>
                <w:szCs w:val="24"/>
              </w:rPr>
              <w:t>KO3</w:t>
            </w:r>
          </w:p>
        </w:tc>
        <w:tc>
          <w:tcPr>
            <w:tcW w:w="9293" w:type="dxa"/>
            <w:gridSpan w:val="4"/>
          </w:tcPr>
          <w:p w14:paraId="02EEF224" w14:textId="400299AD" w:rsidR="00A308F3" w:rsidRPr="00100B22" w:rsidRDefault="00A308F3" w:rsidP="00A308F3">
            <w:pPr>
              <w:rPr>
                <w:sz w:val="24"/>
                <w:szCs w:val="24"/>
              </w:rPr>
            </w:pPr>
            <w:r w:rsidRPr="00AE5218">
              <w:rPr>
                <w:sz w:val="24"/>
                <w:szCs w:val="24"/>
              </w:rPr>
              <w:t>I structure clearly w</w:t>
            </w:r>
            <w:r>
              <w:rPr>
                <w:sz w:val="24"/>
                <w:szCs w:val="24"/>
              </w:rPr>
              <w:t>ithin</w:t>
            </w:r>
            <w:r w:rsidRPr="00AE5218">
              <w:rPr>
                <w:sz w:val="24"/>
                <w:szCs w:val="24"/>
              </w:rPr>
              <w:t xml:space="preserve"> paragraphs. I develop material. I signal direction by links between paragraphs</w:t>
            </w:r>
            <w:r>
              <w:rPr>
                <w:sz w:val="24"/>
                <w:szCs w:val="24"/>
              </w:rPr>
              <w:t>.</w:t>
            </w:r>
          </w:p>
        </w:tc>
      </w:tr>
      <w:tr w:rsidR="00A308F3" w:rsidRPr="00B245FA" w14:paraId="521ECCD4" w14:textId="77777777" w:rsidTr="00B35685">
        <w:trPr>
          <w:trHeight w:val="537"/>
        </w:trPr>
        <w:tc>
          <w:tcPr>
            <w:tcW w:w="1001" w:type="dxa"/>
          </w:tcPr>
          <w:p w14:paraId="64B80CB5" w14:textId="3C029765" w:rsidR="00A308F3" w:rsidRDefault="00A308F3" w:rsidP="00A308F3">
            <w:pPr>
              <w:rPr>
                <w:rFonts w:ascii="Verdana" w:hAnsi="Verdana"/>
                <w:color w:val="002060"/>
                <w:sz w:val="24"/>
                <w:szCs w:val="24"/>
              </w:rPr>
            </w:pPr>
            <w:r>
              <w:rPr>
                <w:rFonts w:ascii="Verdana" w:hAnsi="Verdana"/>
                <w:color w:val="002060"/>
                <w:sz w:val="24"/>
                <w:szCs w:val="24"/>
              </w:rPr>
              <w:t>KO5</w:t>
            </w:r>
          </w:p>
        </w:tc>
        <w:tc>
          <w:tcPr>
            <w:tcW w:w="9293" w:type="dxa"/>
            <w:gridSpan w:val="4"/>
          </w:tcPr>
          <w:p w14:paraId="03CC5D2A" w14:textId="3ECE5F5C" w:rsidR="00A308F3" w:rsidRPr="00100B22" w:rsidRDefault="00A308F3" w:rsidP="00A308F3">
            <w:pPr>
              <w:tabs>
                <w:tab w:val="left" w:pos="1830"/>
              </w:tabs>
              <w:rPr>
                <w:sz w:val="24"/>
                <w:szCs w:val="24"/>
              </w:rPr>
            </w:pPr>
            <w:r w:rsidRPr="00AC76A4">
              <w:rPr>
                <w:sz w:val="24"/>
                <w:szCs w:val="24"/>
              </w:rPr>
              <w:t>I vary sentences for clarity, emphasis. Connectives relate ideas. Can structure for detail, nuance</w:t>
            </w:r>
          </w:p>
        </w:tc>
      </w:tr>
      <w:tr w:rsidR="00A308F3" w:rsidRPr="00B245FA" w14:paraId="3AECCFFA" w14:textId="77777777" w:rsidTr="00B35685">
        <w:trPr>
          <w:trHeight w:val="537"/>
        </w:trPr>
        <w:tc>
          <w:tcPr>
            <w:tcW w:w="1001" w:type="dxa"/>
          </w:tcPr>
          <w:p w14:paraId="4D0B5010" w14:textId="13784FFA" w:rsidR="00A308F3" w:rsidRDefault="00A308F3" w:rsidP="00A308F3">
            <w:pPr>
              <w:rPr>
                <w:rFonts w:ascii="Verdana" w:hAnsi="Verdana"/>
                <w:color w:val="002060"/>
                <w:sz w:val="24"/>
                <w:szCs w:val="24"/>
              </w:rPr>
            </w:pPr>
            <w:r>
              <w:rPr>
                <w:rFonts w:ascii="Verdana" w:hAnsi="Verdana"/>
                <w:color w:val="002060"/>
                <w:sz w:val="24"/>
                <w:szCs w:val="24"/>
              </w:rPr>
              <w:t>KO7</w:t>
            </w:r>
          </w:p>
        </w:tc>
        <w:tc>
          <w:tcPr>
            <w:tcW w:w="9293" w:type="dxa"/>
            <w:gridSpan w:val="4"/>
          </w:tcPr>
          <w:p w14:paraId="460B4F44" w14:textId="0E2D1A47" w:rsidR="00A308F3" w:rsidRPr="00100B22" w:rsidRDefault="00A308F3" w:rsidP="00A308F3">
            <w:pPr>
              <w:tabs>
                <w:tab w:val="left" w:pos="1830"/>
              </w:tabs>
              <w:rPr>
                <w:sz w:val="24"/>
                <w:szCs w:val="24"/>
              </w:rPr>
            </w:pPr>
            <w:r w:rsidRPr="0005483A">
              <w:rPr>
                <w:sz w:val="24"/>
                <w:szCs w:val="24"/>
              </w:rPr>
              <w:t>I use a fairly wide vocabulary, often appropriately and choose words for effect.</w:t>
            </w:r>
          </w:p>
        </w:tc>
      </w:tr>
    </w:tbl>
    <w:p w14:paraId="58FF1981" w14:textId="77777777" w:rsidR="001141BC" w:rsidRDefault="001141BC">
      <w:pPr>
        <w:rPr>
          <w:rFonts w:ascii="Verdana" w:hAnsi="Verdana"/>
          <w:color w:val="002060"/>
          <w:sz w:val="24"/>
          <w:szCs w:val="24"/>
        </w:rPr>
      </w:pPr>
    </w:p>
    <w:p w14:paraId="4D50AA4D" w14:textId="5B7CACD4"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9776" w:type="dxa"/>
        <w:tblLook w:val="04A0" w:firstRow="1" w:lastRow="0" w:firstColumn="1" w:lastColumn="0" w:noHBand="0" w:noVBand="1"/>
      </w:tblPr>
      <w:tblGrid>
        <w:gridCol w:w="1769"/>
        <w:gridCol w:w="1002"/>
        <w:gridCol w:w="1381"/>
        <w:gridCol w:w="1926"/>
        <w:gridCol w:w="1500"/>
        <w:gridCol w:w="2198"/>
      </w:tblGrid>
      <w:tr w:rsidR="006F4BA3" w:rsidRPr="00B245FA" w14:paraId="56E7C716" w14:textId="77777777" w:rsidTr="006F4BA3">
        <w:tc>
          <w:tcPr>
            <w:tcW w:w="1769" w:type="dxa"/>
          </w:tcPr>
          <w:p w14:paraId="3ED141E8" w14:textId="7BE2C9BE" w:rsidR="00920585" w:rsidRPr="00B245FA" w:rsidRDefault="006F4BA3">
            <w:pPr>
              <w:rPr>
                <w:rFonts w:ascii="Verdana" w:hAnsi="Verdana"/>
                <w:color w:val="002060"/>
                <w:sz w:val="24"/>
                <w:szCs w:val="24"/>
              </w:rPr>
            </w:pPr>
            <w:bookmarkStart w:id="0" w:name="_Hlk186967867"/>
            <w:r>
              <w:rPr>
                <w:rFonts w:ascii="Verdana" w:hAnsi="Verdana"/>
                <w:color w:val="002060"/>
                <w:sz w:val="24"/>
                <w:szCs w:val="24"/>
              </w:rPr>
              <w:t>Shakespeare</w:t>
            </w:r>
          </w:p>
        </w:tc>
        <w:tc>
          <w:tcPr>
            <w:tcW w:w="1002" w:type="dxa"/>
          </w:tcPr>
          <w:p w14:paraId="7CDA4861" w14:textId="13F96CE5" w:rsidR="00920585" w:rsidRPr="00B245FA" w:rsidRDefault="006F4BA3">
            <w:pPr>
              <w:rPr>
                <w:rFonts w:ascii="Verdana" w:hAnsi="Verdana"/>
                <w:color w:val="002060"/>
                <w:sz w:val="24"/>
                <w:szCs w:val="24"/>
              </w:rPr>
            </w:pPr>
            <w:r>
              <w:rPr>
                <w:rFonts w:ascii="Verdana" w:hAnsi="Verdana"/>
                <w:color w:val="002060"/>
                <w:sz w:val="24"/>
                <w:szCs w:val="24"/>
              </w:rPr>
              <w:t>play</w:t>
            </w:r>
          </w:p>
        </w:tc>
        <w:tc>
          <w:tcPr>
            <w:tcW w:w="1381" w:type="dxa"/>
          </w:tcPr>
          <w:p w14:paraId="5D17AF0B" w14:textId="7F2ED987" w:rsidR="00920585" w:rsidRPr="00B245FA" w:rsidRDefault="006F4BA3">
            <w:pPr>
              <w:rPr>
                <w:rFonts w:ascii="Verdana" w:hAnsi="Verdana"/>
                <w:color w:val="002060"/>
                <w:sz w:val="24"/>
                <w:szCs w:val="24"/>
              </w:rPr>
            </w:pPr>
            <w:r>
              <w:rPr>
                <w:rFonts w:ascii="Verdana" w:hAnsi="Verdana"/>
                <w:color w:val="002060"/>
                <w:sz w:val="24"/>
                <w:szCs w:val="24"/>
              </w:rPr>
              <w:t>prologue</w:t>
            </w:r>
          </w:p>
        </w:tc>
        <w:tc>
          <w:tcPr>
            <w:tcW w:w="1926" w:type="dxa"/>
          </w:tcPr>
          <w:p w14:paraId="70A311EF" w14:textId="21D19C1E" w:rsidR="00920585" w:rsidRPr="00B245FA" w:rsidRDefault="006F4BA3">
            <w:pPr>
              <w:rPr>
                <w:rFonts w:ascii="Verdana" w:hAnsi="Verdana"/>
                <w:color w:val="002060"/>
                <w:sz w:val="24"/>
                <w:szCs w:val="24"/>
              </w:rPr>
            </w:pPr>
            <w:r>
              <w:rPr>
                <w:rFonts w:ascii="Verdana" w:hAnsi="Verdana"/>
                <w:color w:val="002060"/>
                <w:sz w:val="24"/>
                <w:szCs w:val="24"/>
              </w:rPr>
              <w:t>imagery</w:t>
            </w:r>
          </w:p>
        </w:tc>
        <w:tc>
          <w:tcPr>
            <w:tcW w:w="1500" w:type="dxa"/>
          </w:tcPr>
          <w:p w14:paraId="3AF3EEF7" w14:textId="05204474" w:rsidR="00920585" w:rsidRPr="00B245FA" w:rsidRDefault="006F4BA3">
            <w:pPr>
              <w:rPr>
                <w:rFonts w:ascii="Verdana" w:hAnsi="Verdana"/>
                <w:color w:val="002060"/>
                <w:sz w:val="24"/>
                <w:szCs w:val="24"/>
              </w:rPr>
            </w:pPr>
            <w:r>
              <w:rPr>
                <w:rFonts w:ascii="Verdana" w:hAnsi="Verdana"/>
                <w:color w:val="002060"/>
                <w:sz w:val="24"/>
                <w:szCs w:val="24"/>
              </w:rPr>
              <w:t>pun</w:t>
            </w:r>
          </w:p>
        </w:tc>
        <w:tc>
          <w:tcPr>
            <w:tcW w:w="2198" w:type="dxa"/>
          </w:tcPr>
          <w:p w14:paraId="3B235E5C" w14:textId="547ED387" w:rsidR="001141BC" w:rsidRPr="00B245FA" w:rsidRDefault="006F4BA3">
            <w:pPr>
              <w:rPr>
                <w:rFonts w:ascii="Verdana" w:hAnsi="Verdana"/>
                <w:color w:val="002060"/>
                <w:sz w:val="24"/>
                <w:szCs w:val="24"/>
              </w:rPr>
            </w:pPr>
            <w:r>
              <w:rPr>
                <w:rFonts w:ascii="Verdana" w:hAnsi="Verdana"/>
                <w:color w:val="002060"/>
                <w:sz w:val="24"/>
                <w:szCs w:val="24"/>
              </w:rPr>
              <w:t>Elizabethan</w:t>
            </w:r>
          </w:p>
        </w:tc>
      </w:tr>
      <w:tr w:rsidR="006F4BA3" w:rsidRPr="00B245FA" w14:paraId="5DC8C621" w14:textId="77777777" w:rsidTr="006F4BA3">
        <w:tc>
          <w:tcPr>
            <w:tcW w:w="1769" w:type="dxa"/>
          </w:tcPr>
          <w:p w14:paraId="14CD84C4" w14:textId="5C1A670D" w:rsidR="00920585" w:rsidRPr="00B245FA" w:rsidRDefault="006F4BA3">
            <w:pPr>
              <w:rPr>
                <w:rFonts w:ascii="Verdana" w:hAnsi="Verdana"/>
                <w:color w:val="002060"/>
                <w:sz w:val="24"/>
                <w:szCs w:val="24"/>
              </w:rPr>
            </w:pPr>
            <w:bookmarkStart w:id="1" w:name="_Hlk178165380"/>
            <w:r>
              <w:rPr>
                <w:rFonts w:ascii="Verdana" w:hAnsi="Verdana"/>
                <w:color w:val="002060"/>
                <w:sz w:val="24"/>
                <w:szCs w:val="24"/>
              </w:rPr>
              <w:t>patriarchy</w:t>
            </w:r>
          </w:p>
        </w:tc>
        <w:tc>
          <w:tcPr>
            <w:tcW w:w="1002" w:type="dxa"/>
          </w:tcPr>
          <w:p w14:paraId="2B6B0AA7" w14:textId="3F88A261" w:rsidR="00920585" w:rsidRPr="00B245FA" w:rsidRDefault="006F4BA3">
            <w:pPr>
              <w:rPr>
                <w:rFonts w:ascii="Verdana" w:hAnsi="Verdana"/>
                <w:color w:val="002060"/>
                <w:sz w:val="24"/>
                <w:szCs w:val="24"/>
              </w:rPr>
            </w:pPr>
            <w:r>
              <w:rPr>
                <w:rFonts w:ascii="Verdana" w:hAnsi="Verdana"/>
                <w:color w:val="002060"/>
                <w:sz w:val="24"/>
                <w:szCs w:val="24"/>
              </w:rPr>
              <w:t>stanza</w:t>
            </w:r>
          </w:p>
        </w:tc>
        <w:tc>
          <w:tcPr>
            <w:tcW w:w="1381" w:type="dxa"/>
          </w:tcPr>
          <w:p w14:paraId="44846C07" w14:textId="132361C5" w:rsidR="00920585" w:rsidRPr="00B245FA" w:rsidRDefault="006F4BA3">
            <w:pPr>
              <w:rPr>
                <w:rFonts w:ascii="Verdana" w:hAnsi="Verdana"/>
                <w:color w:val="002060"/>
                <w:sz w:val="24"/>
                <w:szCs w:val="24"/>
              </w:rPr>
            </w:pPr>
            <w:r>
              <w:rPr>
                <w:rFonts w:ascii="Verdana" w:hAnsi="Verdana"/>
                <w:color w:val="002060"/>
                <w:sz w:val="24"/>
                <w:szCs w:val="24"/>
              </w:rPr>
              <w:t>metaphor</w:t>
            </w:r>
          </w:p>
        </w:tc>
        <w:tc>
          <w:tcPr>
            <w:tcW w:w="1926" w:type="dxa"/>
          </w:tcPr>
          <w:p w14:paraId="27312DB3" w14:textId="7EF1F429" w:rsidR="00920585" w:rsidRPr="00B245FA" w:rsidRDefault="006F4BA3">
            <w:pPr>
              <w:rPr>
                <w:rFonts w:ascii="Verdana" w:hAnsi="Verdana"/>
                <w:color w:val="002060"/>
                <w:sz w:val="24"/>
                <w:szCs w:val="24"/>
              </w:rPr>
            </w:pPr>
            <w:r>
              <w:rPr>
                <w:rFonts w:ascii="Verdana" w:hAnsi="Verdana"/>
                <w:color w:val="002060"/>
                <w:sz w:val="24"/>
                <w:szCs w:val="24"/>
              </w:rPr>
              <w:t>onomatopoeia</w:t>
            </w:r>
          </w:p>
        </w:tc>
        <w:tc>
          <w:tcPr>
            <w:tcW w:w="1500" w:type="dxa"/>
          </w:tcPr>
          <w:p w14:paraId="24B2E7BF" w14:textId="418BD4EE" w:rsidR="00920585" w:rsidRPr="00B245FA" w:rsidRDefault="006F4BA3">
            <w:pPr>
              <w:rPr>
                <w:rFonts w:ascii="Verdana" w:hAnsi="Verdana"/>
                <w:color w:val="002060"/>
                <w:sz w:val="24"/>
                <w:szCs w:val="24"/>
              </w:rPr>
            </w:pPr>
            <w:r>
              <w:rPr>
                <w:rFonts w:ascii="Verdana" w:hAnsi="Verdana"/>
                <w:color w:val="002060"/>
                <w:sz w:val="24"/>
                <w:szCs w:val="24"/>
              </w:rPr>
              <w:t>alliteration</w:t>
            </w:r>
          </w:p>
        </w:tc>
        <w:tc>
          <w:tcPr>
            <w:tcW w:w="2198" w:type="dxa"/>
          </w:tcPr>
          <w:p w14:paraId="7E715B4E" w14:textId="30538777" w:rsidR="00920585" w:rsidRPr="00B245FA" w:rsidRDefault="006F4BA3">
            <w:pPr>
              <w:rPr>
                <w:rFonts w:ascii="Verdana" w:hAnsi="Verdana"/>
                <w:color w:val="002060"/>
                <w:sz w:val="24"/>
                <w:szCs w:val="24"/>
              </w:rPr>
            </w:pPr>
            <w:r>
              <w:rPr>
                <w:rFonts w:ascii="Verdana" w:hAnsi="Verdana"/>
                <w:color w:val="002060"/>
                <w:sz w:val="24"/>
                <w:szCs w:val="24"/>
              </w:rPr>
              <w:t>personification</w:t>
            </w:r>
          </w:p>
        </w:tc>
      </w:tr>
      <w:bookmarkEnd w:id="1"/>
      <w:bookmarkEnd w:id="0"/>
    </w:tbl>
    <w:p w14:paraId="01F2604B" w14:textId="77777777" w:rsidR="00F5441C" w:rsidRDefault="00F5441C">
      <w:pPr>
        <w:rPr>
          <w:rFonts w:ascii="Verdana" w:hAnsi="Verdana"/>
          <w:color w:val="002060"/>
          <w:sz w:val="24"/>
          <w:szCs w:val="24"/>
        </w:rPr>
      </w:pPr>
    </w:p>
    <w:p w14:paraId="5ECA3170" w14:textId="6EC0F412" w:rsidR="00C96B26" w:rsidRPr="00B245FA" w:rsidRDefault="00E031A0">
      <w:pPr>
        <w:rPr>
          <w:rFonts w:ascii="Verdana" w:hAnsi="Verdana"/>
          <w:color w:val="002060"/>
          <w:sz w:val="24"/>
          <w:szCs w:val="24"/>
        </w:rPr>
      </w:pPr>
      <w:r>
        <w:rPr>
          <w:rFonts w:ascii="Verdana" w:eastAsia="Times New Roman" w:hAnsi="Verdana" w:cs="Times New Roman"/>
          <w:i/>
          <w:iCs/>
          <w:noProof/>
          <w:color w:val="002060"/>
          <w:sz w:val="24"/>
          <w:szCs w:val="24"/>
          <w:lang w:eastAsia="en-GB"/>
        </w:rPr>
        <w:lastRenderedPageBreak/>
        <mc:AlternateContent>
          <mc:Choice Requires="wps">
            <w:drawing>
              <wp:anchor distT="0" distB="0" distL="114300" distR="114300" simplePos="0" relativeHeight="251659264" behindDoc="0" locked="0" layoutInCell="1" allowOverlap="1" wp14:anchorId="59DF081E" wp14:editId="7B605743">
                <wp:simplePos x="0" y="0"/>
                <wp:positionH relativeFrom="margin">
                  <wp:align>right</wp:align>
                </wp:positionH>
                <wp:positionV relativeFrom="paragraph">
                  <wp:posOffset>545185</wp:posOffset>
                </wp:positionV>
                <wp:extent cx="2796540" cy="3240741"/>
                <wp:effectExtent l="0" t="0" r="22860" b="17145"/>
                <wp:wrapNone/>
                <wp:docPr id="5" name="Text Box 5"/>
                <wp:cNvGraphicFramePr/>
                <a:graphic xmlns:a="http://schemas.openxmlformats.org/drawingml/2006/main">
                  <a:graphicData uri="http://schemas.microsoft.com/office/word/2010/wordprocessingShape">
                    <wps:wsp>
                      <wps:cNvSpPr txBox="1"/>
                      <wps:spPr>
                        <a:xfrm>
                          <a:off x="0" y="0"/>
                          <a:ext cx="2796540" cy="3240741"/>
                        </a:xfrm>
                        <a:prstGeom prst="rect">
                          <a:avLst/>
                        </a:prstGeom>
                        <a:solidFill>
                          <a:sysClr val="window" lastClr="FFFFFF"/>
                        </a:solidFill>
                        <a:ln w="6350">
                          <a:solidFill>
                            <a:prstClr val="black"/>
                          </a:solidFill>
                        </a:ln>
                      </wps:spPr>
                      <wps:txbx>
                        <w:txbxContent>
                          <w:p w14:paraId="7CCDF394" w14:textId="77777777" w:rsidR="00E031A0" w:rsidRPr="00F5441C" w:rsidRDefault="00E031A0" w:rsidP="00E031A0">
                            <w:pPr>
                              <w:rPr>
                                <w:sz w:val="36"/>
                                <w:szCs w:val="36"/>
                              </w:rPr>
                            </w:pPr>
                            <w:r w:rsidRPr="00F5441C">
                              <w:rPr>
                                <w:rFonts w:ascii="Arial" w:hAnsi="Arial" w:cs="Arial"/>
                                <w:color w:val="0F1111"/>
                                <w:sz w:val="24"/>
                                <w:szCs w:val="24"/>
                                <w:shd w:val="clear" w:color="auto" w:fill="FFFFFF"/>
                              </w:rPr>
                              <w:t>Over many years as a working poet, Michael Rosen has thought a great deal about what poems are, what they can do and the pleasure that comes from writing and reading poetry. In this invaluable handbook, he shares this knowledge and experience in book form for the very first time. Starting with a detailed analysis of a number of classic poems, he offers a real “writer’s guide” to writing and performing poems, as well as a wealth of technical information and tips. He then takes a fascinating look at a selection of his own poems and explains how and why he wrote them.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DF081E" id="_x0000_t202" coordsize="21600,21600" o:spt="202" path="m,l,21600r21600,l21600,xe">
                <v:stroke joinstyle="miter"/>
                <v:path gradientshapeok="t" o:connecttype="rect"/>
              </v:shapetype>
              <v:shape id="Text Box 5" o:spid="_x0000_s1026" type="#_x0000_t202" style="position:absolute;margin-left:169pt;margin-top:42.95pt;width:220.2pt;height:255.2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" fillcolor="window" strokeweight=".5pt">
                <v:textbox>
                  <w:txbxContent>
                    <w:p w14:paraId="7CCDF394" w14:textId="77777777" w:rsidR="00E031A0" w:rsidRPr="00F5441C" w:rsidRDefault="00E031A0" w:rsidP="00E031A0">
                      <w:pPr>
                        <w:rPr>
                          <w:sz w:val="36"/>
                          <w:szCs w:val="36"/>
                        </w:rPr>
                      </w:pPr>
                      <w:r w:rsidRPr="00F5441C">
                        <w:rPr>
                          <w:rFonts w:ascii="Arial" w:hAnsi="Arial" w:cs="Arial"/>
                          <w:color w:val="0F1111"/>
                          <w:sz w:val="24"/>
                          <w:szCs w:val="24"/>
                          <w:shd w:val="clear" w:color="auto" w:fill="FFFFFF"/>
                        </w:rPr>
                        <w:t>Over many years as a working poet, Michael Rosen has thought a great deal about what poems are, what they can do and the pleasure that comes from writing and reading poetry. In this invaluable handbook, he shares this knowledge and experience in book form for the very first time. Starting with a detailed analysis of a number of classic poems, he offers a real “writer’s guide” to writing and performing poems, as well as a wealth of technical information and tips. He then takes a fascinating look at a selection of his own poems and explains how and why he wrote them. </w:t>
                      </w:r>
                    </w:p>
                  </w:txbxContent>
                </v:textbox>
                <w10:wrap anchorx="margin"/>
              </v:shape>
            </w:pict>
          </mc:Fallback>
        </mc:AlternateContent>
      </w:r>
      <w:r w:rsidR="00920585" w:rsidRPr="00B245FA">
        <w:rPr>
          <w:rFonts w:ascii="Verdana" w:hAnsi="Verdana"/>
          <w:color w:val="002060"/>
          <w:sz w:val="24"/>
          <w:szCs w:val="24"/>
        </w:rPr>
        <w:t>Recommended Reading:</w:t>
      </w:r>
    </w:p>
    <w:tbl>
      <w:tblPr>
        <w:tblStyle w:val="TableGrid"/>
        <w:tblW w:w="9256" w:type="dxa"/>
        <w:tblLook w:val="04A0" w:firstRow="1" w:lastRow="0" w:firstColumn="1" w:lastColumn="0" w:noHBand="0" w:noVBand="1"/>
      </w:tblPr>
      <w:tblGrid>
        <w:gridCol w:w="9256"/>
      </w:tblGrid>
      <w:tr w:rsidR="00B245FA" w:rsidRPr="00B245FA" w14:paraId="430E0E26" w14:textId="77777777" w:rsidTr="00E031A0">
        <w:trPr>
          <w:trHeight w:val="5908"/>
        </w:trPr>
        <w:tc>
          <w:tcPr>
            <w:tcW w:w="9256" w:type="dxa"/>
          </w:tcPr>
          <w:p w14:paraId="0FCCE8DD" w14:textId="13BD9E31" w:rsidR="00B245FA" w:rsidRPr="00B245FA" w:rsidRDefault="00E031A0"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sidRPr="00F5441C">
              <w:rPr>
                <w:rFonts w:ascii="Verdana" w:eastAsia="Times New Roman" w:hAnsi="Verdana" w:cs="Times New Roman"/>
                <w:i/>
                <w:iCs/>
                <w:noProof/>
                <w:color w:val="002060"/>
                <w:sz w:val="24"/>
                <w:szCs w:val="24"/>
                <w:lang w:eastAsia="en-GB"/>
              </w:rPr>
              <w:drawing>
                <wp:anchor distT="0" distB="0" distL="114300" distR="114300" simplePos="0" relativeHeight="251661312" behindDoc="1" locked="0" layoutInCell="1" allowOverlap="1" wp14:anchorId="6C6A7F10" wp14:editId="208E6024">
                  <wp:simplePos x="0" y="0"/>
                  <wp:positionH relativeFrom="column">
                    <wp:posOffset>219281</wp:posOffset>
                  </wp:positionH>
                  <wp:positionV relativeFrom="paragraph">
                    <wp:posOffset>129837</wp:posOffset>
                  </wp:positionV>
                  <wp:extent cx="2208530" cy="3388360"/>
                  <wp:effectExtent l="0" t="0" r="1270" b="2540"/>
                  <wp:wrapTight wrapText="bothSides">
                    <wp:wrapPolygon edited="0">
                      <wp:start x="0" y="0"/>
                      <wp:lineTo x="0" y="21495"/>
                      <wp:lineTo x="21426" y="21495"/>
                      <wp:lineTo x="2142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2208530" cy="3388360"/>
                          </a:xfrm>
                          <a:prstGeom prst="rect">
                            <a:avLst/>
                          </a:prstGeom>
                        </pic:spPr>
                      </pic:pic>
                    </a:graphicData>
                  </a:graphic>
                  <wp14:sizeRelH relativeFrom="margin">
                    <wp14:pctWidth>0</wp14:pctWidth>
                  </wp14:sizeRelH>
                  <wp14:sizeRelV relativeFrom="margin">
                    <wp14:pctHeight>0</wp14:pctHeight>
                  </wp14:sizeRelV>
                </wp:anchor>
              </w:drawing>
            </w: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D6774"/>
    <w:multiLevelType w:val="hybridMultilevel"/>
    <w:tmpl w:val="5164F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8916FF"/>
    <w:multiLevelType w:val="hybridMultilevel"/>
    <w:tmpl w:val="EA2AD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9A5A64"/>
    <w:multiLevelType w:val="hybridMultilevel"/>
    <w:tmpl w:val="FAA2B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B4555B"/>
    <w:multiLevelType w:val="hybridMultilevel"/>
    <w:tmpl w:val="66404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8D4"/>
    <w:rsid w:val="00014922"/>
    <w:rsid w:val="00017AB1"/>
    <w:rsid w:val="00022828"/>
    <w:rsid w:val="000D1F7C"/>
    <w:rsid w:val="000E349C"/>
    <w:rsid w:val="00100B22"/>
    <w:rsid w:val="001141BC"/>
    <w:rsid w:val="00152E58"/>
    <w:rsid w:val="001B080A"/>
    <w:rsid w:val="001B1D06"/>
    <w:rsid w:val="00242C34"/>
    <w:rsid w:val="003601E5"/>
    <w:rsid w:val="003743D1"/>
    <w:rsid w:val="00413BDF"/>
    <w:rsid w:val="0044493C"/>
    <w:rsid w:val="00455F38"/>
    <w:rsid w:val="00477EDD"/>
    <w:rsid w:val="00486189"/>
    <w:rsid w:val="004A6E2C"/>
    <w:rsid w:val="005376C9"/>
    <w:rsid w:val="0054571B"/>
    <w:rsid w:val="00563B16"/>
    <w:rsid w:val="005B2D98"/>
    <w:rsid w:val="005C2ADA"/>
    <w:rsid w:val="00693B19"/>
    <w:rsid w:val="006C3D83"/>
    <w:rsid w:val="006F4BA3"/>
    <w:rsid w:val="00720CBB"/>
    <w:rsid w:val="007C094C"/>
    <w:rsid w:val="007E5C02"/>
    <w:rsid w:val="00810F79"/>
    <w:rsid w:val="0082039C"/>
    <w:rsid w:val="008900FE"/>
    <w:rsid w:val="008D477B"/>
    <w:rsid w:val="008E50B1"/>
    <w:rsid w:val="008F6C26"/>
    <w:rsid w:val="00903F31"/>
    <w:rsid w:val="00920585"/>
    <w:rsid w:val="009352F5"/>
    <w:rsid w:val="0094229F"/>
    <w:rsid w:val="009806BB"/>
    <w:rsid w:val="00984155"/>
    <w:rsid w:val="009D0BFB"/>
    <w:rsid w:val="009D0D0E"/>
    <w:rsid w:val="00A00BC6"/>
    <w:rsid w:val="00A308F3"/>
    <w:rsid w:val="00AB7F90"/>
    <w:rsid w:val="00AD03F7"/>
    <w:rsid w:val="00AF4C1A"/>
    <w:rsid w:val="00B245FA"/>
    <w:rsid w:val="00B35685"/>
    <w:rsid w:val="00C96B26"/>
    <w:rsid w:val="00CB1D54"/>
    <w:rsid w:val="00CD29EF"/>
    <w:rsid w:val="00D93AEB"/>
    <w:rsid w:val="00D944D3"/>
    <w:rsid w:val="00DF063A"/>
    <w:rsid w:val="00E031A0"/>
    <w:rsid w:val="00E32BC8"/>
    <w:rsid w:val="00E7174A"/>
    <w:rsid w:val="00F04698"/>
    <w:rsid w:val="00F5441C"/>
    <w:rsid w:val="00F55A76"/>
    <w:rsid w:val="00F577A0"/>
    <w:rsid w:val="00FB5A33"/>
    <w:rsid w:val="00FD01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normaltextrun">
    <w:name w:val="normaltextrun"/>
    <w:basedOn w:val="DefaultParagraphFont"/>
    <w:rsid w:val="00720CBB"/>
  </w:style>
  <w:style w:type="paragraph" w:styleId="NormalWeb">
    <w:name w:val="Normal (Web)"/>
    <w:basedOn w:val="Normal"/>
    <w:uiPriority w:val="99"/>
    <w:semiHidden/>
    <w:unhideWhenUsed/>
    <w:rsid w:val="00B356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ext-italic">
    <w:name w:val="a-text-italic"/>
    <w:basedOn w:val="DefaultParagraphFont"/>
    <w:rsid w:val="00B35685"/>
  </w:style>
  <w:style w:type="character" w:styleId="Emphasis">
    <w:name w:val="Emphasis"/>
    <w:basedOn w:val="DefaultParagraphFont"/>
    <w:uiPriority w:val="20"/>
    <w:qFormat/>
    <w:rsid w:val="007C094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068037">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03076997">
      <w:bodyDiv w:val="1"/>
      <w:marLeft w:val="0"/>
      <w:marRight w:val="0"/>
      <w:marTop w:val="0"/>
      <w:marBottom w:val="0"/>
      <w:divBdr>
        <w:top w:val="none" w:sz="0" w:space="0" w:color="auto"/>
        <w:left w:val="none" w:sz="0" w:space="0" w:color="auto"/>
        <w:bottom w:val="none" w:sz="0" w:space="0" w:color="auto"/>
        <w:right w:val="none" w:sz="0" w:space="0" w:color="auto"/>
      </w:divBdr>
    </w:div>
    <w:div w:id="1142119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2</Pages>
  <Words>294</Words>
  <Characters>1681</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Molly Vellacott (Kenwood)</cp:lastModifiedBy>
  <cp:revision>5</cp:revision>
  <dcterms:created xsi:type="dcterms:W3CDTF">2026-04-13T11:36:00Z</dcterms:created>
  <dcterms:modified xsi:type="dcterms:W3CDTF">2026-04-27T15:17:00Z</dcterms:modified>
</cp:coreProperties>
</file>