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4925B9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179C825B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Group: </w:t>
            </w:r>
            <w:r w:rsidR="004925B9" w:rsidRPr="004925B9">
              <w:rPr>
                <w:rFonts w:ascii="Verdana" w:hAnsi="Verdana"/>
                <w:b/>
                <w:bCs/>
              </w:rPr>
              <w:t>S2</w:t>
            </w:r>
            <w:r w:rsidR="0039734D">
              <w:rPr>
                <w:rFonts w:ascii="Verdana" w:hAnsi="Verdana"/>
                <w:b/>
                <w:bCs/>
              </w:rPr>
              <w:t>E</w:t>
            </w:r>
          </w:p>
        </w:tc>
        <w:tc>
          <w:tcPr>
            <w:tcW w:w="2956" w:type="dxa"/>
          </w:tcPr>
          <w:p w14:paraId="62301604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>Humanities</w:t>
            </w:r>
          </w:p>
        </w:tc>
        <w:tc>
          <w:tcPr>
            <w:tcW w:w="2901" w:type="dxa"/>
          </w:tcPr>
          <w:p w14:paraId="719BA9F0" w14:textId="479F1293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Term: </w:t>
            </w:r>
            <w:r w:rsidR="003B01FA">
              <w:rPr>
                <w:rFonts w:ascii="Verdana" w:hAnsi="Verdana"/>
                <w:b/>
                <w:bCs/>
              </w:rPr>
              <w:t>3</w:t>
            </w:r>
          </w:p>
        </w:tc>
      </w:tr>
      <w:tr w:rsidR="00C260C7" w:rsidRPr="004925B9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0A7785F6" w:rsidR="00C260C7" w:rsidRPr="004925B9" w:rsidRDefault="004925B9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>NK</w:t>
            </w:r>
            <w:r w:rsidR="00CD27CB">
              <w:rPr>
                <w:rFonts w:ascii="Verdana" w:hAnsi="Verdana"/>
                <w:b/>
                <w:bCs/>
              </w:rPr>
              <w:t xml:space="preserve"> &amp; AC</w:t>
            </w:r>
          </w:p>
        </w:tc>
      </w:tr>
      <w:tr w:rsidR="00C260C7" w:rsidRPr="004925B9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5A8E885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Curriculum: </w:t>
            </w:r>
            <w:r w:rsidR="00900E96" w:rsidRPr="004925B9">
              <w:rPr>
                <w:rFonts w:ascii="Verdana" w:hAnsi="Verdana"/>
                <w:b/>
                <w:bCs/>
              </w:rPr>
              <w:t>GCSE History Year 1</w:t>
            </w:r>
          </w:p>
        </w:tc>
      </w:tr>
      <w:tr w:rsidR="00C260C7" w:rsidRPr="004925B9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Term 1 focus: </w:t>
            </w:r>
          </w:p>
          <w:p w14:paraId="7E21818C" w14:textId="56F72169" w:rsidR="00953FAD" w:rsidRPr="004925B9" w:rsidRDefault="00953FAD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HT1 </w:t>
            </w:r>
            <w:r w:rsidR="00C5233A">
              <w:rPr>
                <w:rFonts w:ascii="Verdana" w:hAnsi="Verdana"/>
                <w:b/>
                <w:bCs/>
              </w:rPr>
              <w:t>– 20</w:t>
            </w:r>
            <w:r w:rsidR="00C5233A" w:rsidRPr="00C5233A">
              <w:rPr>
                <w:rFonts w:ascii="Verdana" w:hAnsi="Verdana"/>
                <w:b/>
                <w:bCs/>
                <w:vertAlign w:val="superscript"/>
              </w:rPr>
              <w:t>th</w:t>
            </w:r>
            <w:r w:rsidR="00C5233A">
              <w:rPr>
                <w:rFonts w:ascii="Verdana" w:hAnsi="Verdana"/>
                <w:b/>
                <w:bCs/>
              </w:rPr>
              <w:t xml:space="preserve"> Century </w:t>
            </w:r>
            <w:r w:rsidR="00883D95">
              <w:rPr>
                <w:rFonts w:ascii="Verdana" w:hAnsi="Verdana"/>
                <w:b/>
                <w:bCs/>
              </w:rPr>
              <w:t>Medicine</w:t>
            </w:r>
            <w:r w:rsidR="0096700B">
              <w:rPr>
                <w:rFonts w:ascii="Verdana" w:hAnsi="Verdana"/>
                <w:b/>
                <w:bCs/>
              </w:rPr>
              <w:t xml:space="preserve"> &amp; Cold War</w:t>
            </w:r>
          </w:p>
          <w:p w14:paraId="1809A3F5" w14:textId="337D8556" w:rsidR="00953FAD" w:rsidRPr="004925B9" w:rsidRDefault="00953FAD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HT2 – </w:t>
            </w:r>
            <w:r w:rsidR="00C5233A">
              <w:rPr>
                <w:rFonts w:ascii="Verdana" w:hAnsi="Verdana"/>
                <w:b/>
                <w:bCs/>
              </w:rPr>
              <w:t>20</w:t>
            </w:r>
            <w:r w:rsidR="00C5233A" w:rsidRPr="00C5233A">
              <w:rPr>
                <w:rFonts w:ascii="Verdana" w:hAnsi="Verdana"/>
                <w:b/>
                <w:bCs/>
                <w:vertAlign w:val="superscript"/>
              </w:rPr>
              <w:t>th</w:t>
            </w:r>
            <w:r w:rsidR="00C5233A">
              <w:rPr>
                <w:rFonts w:ascii="Verdana" w:hAnsi="Verdana"/>
                <w:b/>
                <w:bCs/>
              </w:rPr>
              <w:t xml:space="preserve"> Century Medicine &amp; Cold War</w:t>
            </w:r>
          </w:p>
        </w:tc>
      </w:tr>
      <w:tr w:rsidR="00883D95" w:rsidRPr="004925B9" w14:paraId="6DB9840E" w14:textId="77777777" w:rsidTr="009B7B38">
        <w:trPr>
          <w:trHeight w:val="537"/>
        </w:trPr>
        <w:tc>
          <w:tcPr>
            <w:tcW w:w="1001" w:type="dxa"/>
          </w:tcPr>
          <w:p w14:paraId="6B5221E1" w14:textId="77777777" w:rsidR="00883D95" w:rsidRPr="00A72498" w:rsidRDefault="00883D95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076DC938" w:rsidR="00883D95" w:rsidRPr="00A72498" w:rsidRDefault="00A72498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Genetics and DNA</w:t>
            </w:r>
          </w:p>
        </w:tc>
      </w:tr>
      <w:tr w:rsidR="00883D95" w:rsidRPr="004925B9" w14:paraId="569B4B2B" w14:textId="77777777" w:rsidTr="009B7B38">
        <w:trPr>
          <w:trHeight w:val="537"/>
        </w:trPr>
        <w:tc>
          <w:tcPr>
            <w:tcW w:w="1001" w:type="dxa"/>
          </w:tcPr>
          <w:p w14:paraId="010BEEF2" w14:textId="77777777" w:rsidR="00883D95" w:rsidRPr="00A72498" w:rsidRDefault="00883D95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883D95" w:rsidRPr="00A72498" w:rsidRDefault="00883D95" w:rsidP="00883D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3207B9FA" w:rsidR="00883D95" w:rsidRPr="00A72498" w:rsidRDefault="00A72498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The impact of lifestyle choices on 20</w:t>
            </w:r>
            <w:r w:rsidRPr="00A72498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A72498">
              <w:rPr>
                <w:rFonts w:cstheme="minorHAnsi"/>
                <w:sz w:val="24"/>
                <w:szCs w:val="24"/>
              </w:rPr>
              <w:t xml:space="preserve"> century health</w:t>
            </w:r>
          </w:p>
        </w:tc>
      </w:tr>
      <w:tr w:rsidR="00883D95" w:rsidRPr="004925B9" w14:paraId="5A1D60DD" w14:textId="77777777" w:rsidTr="009B7B38">
        <w:trPr>
          <w:trHeight w:val="537"/>
        </w:trPr>
        <w:tc>
          <w:tcPr>
            <w:tcW w:w="1001" w:type="dxa"/>
          </w:tcPr>
          <w:p w14:paraId="1E9FA271" w14:textId="77777777" w:rsidR="00883D95" w:rsidRPr="00A72498" w:rsidRDefault="00883D95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883D95" w:rsidRPr="00A72498" w:rsidRDefault="00883D95" w:rsidP="00883D9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48939475" w:rsidR="00883D95" w:rsidRPr="00A72498" w:rsidRDefault="00A72498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The development of technology in 20 century medicine</w:t>
            </w:r>
          </w:p>
        </w:tc>
      </w:tr>
      <w:tr w:rsidR="00883D95" w:rsidRPr="004925B9" w14:paraId="1E71EF67" w14:textId="77777777" w:rsidTr="009B7B38">
        <w:trPr>
          <w:trHeight w:val="537"/>
        </w:trPr>
        <w:tc>
          <w:tcPr>
            <w:tcW w:w="1001" w:type="dxa"/>
          </w:tcPr>
          <w:p w14:paraId="3419E8FC" w14:textId="77777777" w:rsidR="00883D95" w:rsidRPr="00A72498" w:rsidRDefault="00883D95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31C8CCFA" w:rsidR="00883D95" w:rsidRPr="00A72498" w:rsidRDefault="00A72498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The impact of the NHS</w:t>
            </w:r>
          </w:p>
        </w:tc>
      </w:tr>
      <w:tr w:rsidR="00883D95" w:rsidRPr="004925B9" w14:paraId="3BA15894" w14:textId="77777777" w:rsidTr="009B7B38">
        <w:trPr>
          <w:trHeight w:val="537"/>
        </w:trPr>
        <w:tc>
          <w:tcPr>
            <w:tcW w:w="1001" w:type="dxa"/>
          </w:tcPr>
          <w:p w14:paraId="13F9F1DA" w14:textId="77777777" w:rsidR="00883D95" w:rsidRPr="00A72498" w:rsidRDefault="00883D95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3382E330" w:rsidR="00883D95" w:rsidRPr="00A72498" w:rsidRDefault="00A72498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The magic bullet</w:t>
            </w:r>
          </w:p>
        </w:tc>
      </w:tr>
      <w:tr w:rsidR="00883D95" w:rsidRPr="004925B9" w14:paraId="5BB312F3" w14:textId="77777777" w:rsidTr="00512DE4">
        <w:trPr>
          <w:trHeight w:val="537"/>
        </w:trPr>
        <w:tc>
          <w:tcPr>
            <w:tcW w:w="1001" w:type="dxa"/>
          </w:tcPr>
          <w:p w14:paraId="37D00633" w14:textId="77777777" w:rsidR="00883D95" w:rsidRPr="00A72498" w:rsidRDefault="00883D95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0DCD0E1" w:rsidR="00883D95" w:rsidRPr="00A72498" w:rsidRDefault="00A72498" w:rsidP="00883D95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Vaccinations in the 20</w:t>
            </w:r>
            <w:r w:rsidRPr="00A72498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A72498">
              <w:rPr>
                <w:rFonts w:cstheme="minorHAnsi"/>
                <w:sz w:val="24"/>
                <w:szCs w:val="24"/>
              </w:rPr>
              <w:t xml:space="preserve"> century</w:t>
            </w:r>
          </w:p>
        </w:tc>
      </w:tr>
      <w:tr w:rsidR="0096700B" w:rsidRPr="004925B9" w14:paraId="42226B58" w14:textId="77777777" w:rsidTr="00066FAD">
        <w:trPr>
          <w:trHeight w:val="537"/>
        </w:trPr>
        <w:tc>
          <w:tcPr>
            <w:tcW w:w="1001" w:type="dxa"/>
          </w:tcPr>
          <w:p w14:paraId="7FEAE378" w14:textId="77777777" w:rsidR="0096700B" w:rsidRPr="00A72498" w:rsidRDefault="0096700B" w:rsidP="0096700B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30563F39" w:rsidR="0096700B" w:rsidRPr="00A72498" w:rsidRDefault="002C4367" w:rsidP="0096700B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The Prague Spring</w:t>
            </w:r>
          </w:p>
        </w:tc>
      </w:tr>
      <w:tr w:rsidR="00C5233A" w:rsidRPr="004925B9" w14:paraId="7AEA0534" w14:textId="77777777" w:rsidTr="00066FAD">
        <w:trPr>
          <w:trHeight w:val="537"/>
        </w:trPr>
        <w:tc>
          <w:tcPr>
            <w:tcW w:w="1001" w:type="dxa"/>
          </w:tcPr>
          <w:p w14:paraId="3D7CDBEC" w14:textId="77777777" w:rsidR="00C5233A" w:rsidRPr="00A72498" w:rsidRDefault="00C5233A" w:rsidP="00C5233A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20645FE0" w:rsidR="00C5233A" w:rsidRPr="00A72498" w:rsidRDefault="00C5233A" w:rsidP="00C5233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A72498">
              <w:rPr>
                <w:rFonts w:asciiTheme="minorHAnsi" w:hAnsiTheme="minorHAnsi" w:cstheme="minorHAnsi"/>
              </w:rPr>
              <w:t>The 1970s Détente</w:t>
            </w:r>
          </w:p>
        </w:tc>
      </w:tr>
      <w:tr w:rsidR="00C5233A" w:rsidRPr="004925B9" w14:paraId="1A3DD693" w14:textId="77777777" w:rsidTr="001F531E">
        <w:trPr>
          <w:trHeight w:val="537"/>
        </w:trPr>
        <w:tc>
          <w:tcPr>
            <w:tcW w:w="1001" w:type="dxa"/>
          </w:tcPr>
          <w:p w14:paraId="7ED69CD7" w14:textId="77777777" w:rsidR="00C5233A" w:rsidRPr="00A72498" w:rsidRDefault="00C5233A" w:rsidP="00C5233A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45BECC7F" w:rsidR="00C5233A" w:rsidRPr="00A72498" w:rsidRDefault="00C5233A" w:rsidP="00C5233A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The Soviet Invasion of Afghanistan in 1979 &amp; consequences</w:t>
            </w:r>
          </w:p>
        </w:tc>
      </w:tr>
      <w:tr w:rsidR="00C5233A" w:rsidRPr="004925B9" w14:paraId="72E7DBDB" w14:textId="77777777" w:rsidTr="001F531E">
        <w:trPr>
          <w:trHeight w:val="65"/>
        </w:trPr>
        <w:tc>
          <w:tcPr>
            <w:tcW w:w="1001" w:type="dxa"/>
          </w:tcPr>
          <w:p w14:paraId="515D73DB" w14:textId="77777777" w:rsidR="00C5233A" w:rsidRPr="00A72498" w:rsidRDefault="00C5233A" w:rsidP="00C5233A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43B7FFD9" w:rsidR="00C5233A" w:rsidRPr="00A72498" w:rsidRDefault="00C5233A" w:rsidP="00C5233A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President Reagan and the ‘Second Cold War’</w:t>
            </w:r>
          </w:p>
        </w:tc>
      </w:tr>
      <w:tr w:rsidR="00C5233A" w:rsidRPr="004925B9" w14:paraId="5C1377DE" w14:textId="77777777" w:rsidTr="001F531E">
        <w:trPr>
          <w:trHeight w:val="537"/>
        </w:trPr>
        <w:tc>
          <w:tcPr>
            <w:tcW w:w="1001" w:type="dxa"/>
          </w:tcPr>
          <w:p w14:paraId="46D4E53D" w14:textId="7F75FC60" w:rsidR="00C5233A" w:rsidRPr="00A72498" w:rsidRDefault="00C5233A" w:rsidP="00C5233A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706B366A" w14:textId="04DF0E43" w:rsidR="00C5233A" w:rsidRPr="00A72498" w:rsidRDefault="00C5233A" w:rsidP="00C5233A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The collapse of Soviet control in Eastern Europe</w:t>
            </w:r>
          </w:p>
        </w:tc>
      </w:tr>
      <w:tr w:rsidR="00C5233A" w:rsidRPr="004925B9" w14:paraId="28A6FDDE" w14:textId="77777777" w:rsidTr="001F531E">
        <w:trPr>
          <w:trHeight w:val="537"/>
        </w:trPr>
        <w:tc>
          <w:tcPr>
            <w:tcW w:w="1001" w:type="dxa"/>
          </w:tcPr>
          <w:p w14:paraId="41350AC9" w14:textId="36C881ED" w:rsidR="00C5233A" w:rsidRPr="00A72498" w:rsidRDefault="00C5233A" w:rsidP="00C5233A">
            <w:pPr>
              <w:rPr>
                <w:rFonts w:cstheme="minorHAnsi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2AEB8701" w14:textId="7C32DF6D" w:rsidR="00C5233A" w:rsidRPr="00A72498" w:rsidRDefault="00C5233A" w:rsidP="00C5233A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A72498">
              <w:rPr>
                <w:rFonts w:cstheme="minorHAnsi"/>
                <w:sz w:val="24"/>
                <w:szCs w:val="24"/>
              </w:rPr>
              <w:t>The significance &amp; consequences of the fall of the Berlin Wall (1989)</w:t>
            </w:r>
          </w:p>
        </w:tc>
      </w:tr>
    </w:tbl>
    <w:p w14:paraId="3DD6F63A" w14:textId="77777777" w:rsidR="0078796E" w:rsidRPr="004925B9" w:rsidRDefault="0078796E" w:rsidP="00C260C7">
      <w:pPr>
        <w:rPr>
          <w:rFonts w:ascii="Verdana" w:hAnsi="Verdana"/>
        </w:rPr>
      </w:pPr>
    </w:p>
    <w:p w14:paraId="43EA6269" w14:textId="7F0D5731" w:rsidR="00C260C7" w:rsidRPr="004925B9" w:rsidRDefault="00C260C7" w:rsidP="00C260C7">
      <w:pPr>
        <w:rPr>
          <w:rFonts w:ascii="Verdana" w:hAnsi="Verdana"/>
        </w:rPr>
      </w:pPr>
      <w:r w:rsidRPr="004925B9">
        <w:rPr>
          <w:rFonts w:ascii="Verdana" w:hAnsi="Verdana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39734D" w:rsidRPr="004925B9" w14:paraId="220808FB" w14:textId="77777777" w:rsidTr="004E29D6">
        <w:tc>
          <w:tcPr>
            <w:tcW w:w="1502" w:type="dxa"/>
          </w:tcPr>
          <w:p w14:paraId="51A22882" w14:textId="40247895" w:rsidR="0039734D" w:rsidRPr="004925B9" w:rsidRDefault="00A72498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Genetics</w:t>
            </w:r>
          </w:p>
        </w:tc>
        <w:tc>
          <w:tcPr>
            <w:tcW w:w="1502" w:type="dxa"/>
          </w:tcPr>
          <w:p w14:paraId="54F8EA67" w14:textId="77777777" w:rsidR="0039734D" w:rsidRPr="004925B9" w:rsidRDefault="0039734D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Vaccination</w:t>
            </w:r>
          </w:p>
        </w:tc>
        <w:tc>
          <w:tcPr>
            <w:tcW w:w="1503" w:type="dxa"/>
          </w:tcPr>
          <w:p w14:paraId="6C454FD3" w14:textId="4B6BB911" w:rsidR="0039734D" w:rsidRPr="004925B9" w:rsidRDefault="00A72498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Antibiotics</w:t>
            </w:r>
          </w:p>
        </w:tc>
        <w:tc>
          <w:tcPr>
            <w:tcW w:w="1503" w:type="dxa"/>
          </w:tcPr>
          <w:p w14:paraId="3A144CC3" w14:textId="3CF59C0A" w:rsidR="0039734D" w:rsidRPr="004925B9" w:rsidRDefault="00A72498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Magic Bullet</w:t>
            </w:r>
          </w:p>
        </w:tc>
        <w:tc>
          <w:tcPr>
            <w:tcW w:w="1503" w:type="dxa"/>
          </w:tcPr>
          <w:p w14:paraId="37D1991A" w14:textId="2E46E7C9" w:rsidR="0039734D" w:rsidRPr="004925B9" w:rsidRDefault="00A72498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Xray</w:t>
            </w:r>
          </w:p>
        </w:tc>
        <w:tc>
          <w:tcPr>
            <w:tcW w:w="1503" w:type="dxa"/>
          </w:tcPr>
          <w:p w14:paraId="7EEB4020" w14:textId="77777777" w:rsidR="0039734D" w:rsidRPr="004925B9" w:rsidRDefault="0039734D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Anaesthetic</w:t>
            </w:r>
          </w:p>
        </w:tc>
      </w:tr>
    </w:tbl>
    <w:p w14:paraId="78881717" w14:textId="77777777" w:rsidR="00424AAC" w:rsidRPr="004925B9" w:rsidRDefault="00424AAC" w:rsidP="00F67DBC">
      <w:pPr>
        <w:rPr>
          <w:rFonts w:ascii="Verdana" w:hAnsi="Verdana"/>
        </w:rPr>
      </w:pPr>
    </w:p>
    <w:p w14:paraId="45C94196" w14:textId="160608EE" w:rsidR="004925B9" w:rsidRPr="004925B9" w:rsidRDefault="00F67DBC" w:rsidP="00F67DBC">
      <w:pPr>
        <w:rPr>
          <w:rFonts w:ascii="Verdana" w:hAnsi="Verdana"/>
        </w:rPr>
      </w:pPr>
      <w:r w:rsidRPr="004925B9">
        <w:rPr>
          <w:rFonts w:ascii="Verdana" w:hAnsi="Verdana"/>
        </w:rPr>
        <w:t>Recommended 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BC" w:rsidRPr="004925B9" w14:paraId="2D4F1782" w14:textId="77777777" w:rsidTr="004925B9">
        <w:trPr>
          <w:trHeight w:val="70"/>
        </w:trPr>
        <w:tc>
          <w:tcPr>
            <w:tcW w:w="9016" w:type="dxa"/>
          </w:tcPr>
          <w:p w14:paraId="608A1B88" w14:textId="4FB38784" w:rsidR="00F67DBC" w:rsidRPr="004925B9" w:rsidRDefault="004925B9" w:rsidP="004A066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4925B9">
              <w:rPr>
                <w:rFonts w:ascii="Verdana" w:eastAsia="Times New Roman" w:hAnsi="Verdana" w:cs="Times New Roman"/>
                <w:i/>
                <w:iCs/>
                <w:lang w:eastAsia="en-GB"/>
              </w:rPr>
              <w:t>GCSE textbooks – we have 2 different types, revision booklet, revision flashcards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97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65E5"/>
    <w:rsid w:val="002C4367"/>
    <w:rsid w:val="002D3927"/>
    <w:rsid w:val="0039734D"/>
    <w:rsid w:val="003B01FA"/>
    <w:rsid w:val="004069C2"/>
    <w:rsid w:val="00424AAC"/>
    <w:rsid w:val="0043645D"/>
    <w:rsid w:val="00455F38"/>
    <w:rsid w:val="004925B9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3D95"/>
    <w:rsid w:val="00884E05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6700B"/>
    <w:rsid w:val="009D0BFB"/>
    <w:rsid w:val="00A13B0F"/>
    <w:rsid w:val="00A72498"/>
    <w:rsid w:val="00A95F0D"/>
    <w:rsid w:val="00AD03F7"/>
    <w:rsid w:val="00AF4C1A"/>
    <w:rsid w:val="00B245FA"/>
    <w:rsid w:val="00C01B42"/>
    <w:rsid w:val="00C260C7"/>
    <w:rsid w:val="00C358B3"/>
    <w:rsid w:val="00C5233A"/>
    <w:rsid w:val="00C638DD"/>
    <w:rsid w:val="00C96B26"/>
    <w:rsid w:val="00CB2BE7"/>
    <w:rsid w:val="00CD27CB"/>
    <w:rsid w:val="00D944D3"/>
    <w:rsid w:val="00E10D0C"/>
    <w:rsid w:val="00E15F74"/>
    <w:rsid w:val="00E36C8A"/>
    <w:rsid w:val="00E741F7"/>
    <w:rsid w:val="00E93BB7"/>
    <w:rsid w:val="00EC0B4C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14</cp:revision>
  <dcterms:created xsi:type="dcterms:W3CDTF">2025-09-08T10:47:00Z</dcterms:created>
  <dcterms:modified xsi:type="dcterms:W3CDTF">2026-04-27T10:10:00Z</dcterms:modified>
</cp:coreProperties>
</file>