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Pr="00A51028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Group:</w:t>
            </w:r>
          </w:p>
          <w:p w14:paraId="056BEAE1" w14:textId="118BC22B" w:rsidR="0067406A" w:rsidRPr="00A51028" w:rsidRDefault="008E701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EW</w:t>
            </w:r>
          </w:p>
        </w:tc>
        <w:tc>
          <w:tcPr>
            <w:tcW w:w="2956" w:type="dxa"/>
          </w:tcPr>
          <w:p w14:paraId="091719B4" w14:textId="2FB633C1" w:rsidR="0067406A" w:rsidRPr="00A51028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Subject:</w:t>
            </w:r>
            <w:r w:rsidR="00CB7D37"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181E5C95" w14:textId="6AB25B24" w:rsidR="00D55147" w:rsidRPr="00A51028" w:rsidRDefault="00D55147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Horticulture</w:t>
            </w:r>
          </w:p>
        </w:tc>
        <w:tc>
          <w:tcPr>
            <w:tcW w:w="2901" w:type="dxa"/>
          </w:tcPr>
          <w:p w14:paraId="5FD2855C" w14:textId="05798292" w:rsidR="00B245FA" w:rsidRPr="00A51028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Term: </w:t>
            </w:r>
            <w:r w:rsidR="008739EB"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A51028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CD42C" w:rsidR="00B245FA" w:rsidRPr="00A51028" w:rsidRDefault="00D55147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510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Ally Simpson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481568B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:</w:t>
            </w:r>
            <w:r w:rsidR="00873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 Pearson BTEC Level1 Introductory in Land-Based Studies.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DB3BF27" w:rsidR="00B245FA" w:rsidRPr="00B245FA" w:rsidRDefault="008739EB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3: Focus – to revisit work covered on Terms 1 &amp; 2 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2963741" w:rsidR="0067406A" w:rsidRPr="00A51028" w:rsidRDefault="008739EB" w:rsidP="00B544F3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 xml:space="preserve">To review work completed in Terms 1 &amp; 2, including Health &amp; Safety, risks and hazards of practical tasks and use of tools. </w:t>
            </w:r>
            <w:r w:rsidR="00CB7D37" w:rsidRPr="00A51028">
              <w:rPr>
                <w:rFonts w:ascii="Arial" w:hAnsi="Arial" w:cs="Arial"/>
                <w:color w:val="002060"/>
                <w:sz w:val="24"/>
                <w:szCs w:val="24"/>
              </w:rPr>
              <w:t>To discuss the planting of the planters in Kenwood’s outside area.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526E0C9" w:rsidR="0067406A" w:rsidRPr="00A51028" w:rsidRDefault="008739EB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understand the difference between planting bulbs and seeds</w:t>
            </w:r>
            <w:r w:rsidR="00CB7D37" w:rsidRPr="00A51028">
              <w:rPr>
                <w:rFonts w:ascii="Arial" w:hAnsi="Arial" w:cs="Arial"/>
                <w:color w:val="002060"/>
                <w:sz w:val="24"/>
                <w:szCs w:val="24"/>
              </w:rPr>
              <w:t xml:space="preserve"> and to consider the planting such that they are attractive </w:t>
            </w:r>
            <w:proofErr w:type="gramStart"/>
            <w:r w:rsidR="00CB7D37" w:rsidRPr="00A51028">
              <w:rPr>
                <w:rFonts w:ascii="Arial" w:hAnsi="Arial" w:cs="Arial"/>
                <w:color w:val="002060"/>
                <w:sz w:val="24"/>
                <w:szCs w:val="24"/>
              </w:rPr>
              <w:t>year round</w:t>
            </w:r>
            <w:proofErr w:type="gramEnd"/>
            <w:r w:rsidR="00CB7D37" w:rsidRPr="00A51028">
              <w:rPr>
                <w:rFonts w:ascii="Arial" w:hAnsi="Arial" w:cs="Arial"/>
                <w:color w:val="002060"/>
                <w:sz w:val="24"/>
                <w:szCs w:val="24"/>
              </w:rPr>
              <w:t>.</w:t>
            </w:r>
          </w:p>
        </w:tc>
      </w:tr>
      <w:tr w:rsidR="00CB7D37" w:rsidRPr="00B245FA" w14:paraId="4928EF8D" w14:textId="77777777" w:rsidTr="00B245FA">
        <w:trPr>
          <w:trHeight w:val="537"/>
        </w:trPr>
        <w:tc>
          <w:tcPr>
            <w:tcW w:w="1001" w:type="dxa"/>
          </w:tcPr>
          <w:p w14:paraId="7696B24E" w14:textId="77777777" w:rsidR="00CB7D37" w:rsidRPr="00B245FA" w:rsidRDefault="00CB7D37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E435BE4" w14:textId="0D166891" w:rsidR="00CB7D37" w:rsidRPr="00A51028" w:rsidRDefault="00CB7D37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 xml:space="preserve">To plan </w:t>
            </w:r>
            <w:proofErr w:type="gramStart"/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a</w:t>
            </w:r>
            <w:proofErr w:type="gramEnd"/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 xml:space="preserve"> herb garden with the catering 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B0C4C9B" w:rsidR="0067406A" w:rsidRPr="00A51028" w:rsidRDefault="008739EB" w:rsidP="00C83ED3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review tools and equipment for a variety of activities including carrying out propagation.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179B61C" w:rsidR="0067406A" w:rsidRPr="00A51028" w:rsidRDefault="008739EB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discuss where seeds come from and examples of seeds we have collected as well as ones we have bought.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411B517" w:rsidR="0067406A" w:rsidRPr="00A51028" w:rsidRDefault="008739EB" w:rsidP="00C83ED3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review cuttings and growing tips.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9006B77" w:rsidR="0067406A" w:rsidRPr="00A51028" w:rsidRDefault="008739EB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discuss conditions for growth of seeds; temperature, moisture, light, oxygen, growing media.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5D4DD2E" w:rsidR="0067406A" w:rsidRPr="00A51028" w:rsidRDefault="008739EB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watch a clip of ‘The Private Life of Plants’ to understand why plants survive.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CDAD9E9" w:rsidR="0067406A" w:rsidRPr="00A51028" w:rsidRDefault="001D0871" w:rsidP="0067406A">
            <w:pPr>
              <w:pStyle w:val="Default"/>
              <w:rPr>
                <w:color w:val="002060"/>
              </w:rPr>
            </w:pPr>
            <w:r w:rsidRPr="00A51028">
              <w:rPr>
                <w:color w:val="002060"/>
              </w:rPr>
              <w:t>To do soil testing and look at different types of soil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2AA6613" w:rsidR="0067406A" w:rsidRPr="00A51028" w:rsidRDefault="001D0871" w:rsidP="006F3E58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demonstrate soil consolidation, levelling and tilth production for (a) seeding, broadcast or in drills &amp; (b) planting.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008D65A" w:rsidR="0067406A" w:rsidRPr="00A51028" w:rsidRDefault="001D0871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A51028">
              <w:rPr>
                <w:rFonts w:ascii="Arial" w:hAnsi="Arial" w:cs="Arial"/>
                <w:color w:val="002060"/>
                <w:sz w:val="24"/>
                <w:szCs w:val="24"/>
              </w:rPr>
              <w:t>To carry out any necessary preparation of the planting medium according to instructions.</w:t>
            </w:r>
          </w:p>
        </w:tc>
      </w:tr>
    </w:tbl>
    <w:p w14:paraId="6107B255" w14:textId="77777777" w:rsidR="00A51028" w:rsidRDefault="00A51028">
      <w:pPr>
        <w:rPr>
          <w:rFonts w:ascii="Verdana" w:hAnsi="Verdana"/>
          <w:color w:val="002060"/>
          <w:sz w:val="24"/>
          <w:szCs w:val="24"/>
        </w:rPr>
      </w:pPr>
    </w:p>
    <w:p w14:paraId="4D50AA4D" w14:textId="02FDE35A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718"/>
        <w:gridCol w:w="1401"/>
        <w:gridCol w:w="1057"/>
        <w:gridCol w:w="1059"/>
        <w:gridCol w:w="1061"/>
        <w:gridCol w:w="1061"/>
      </w:tblGrid>
      <w:tr w:rsidR="00A51028" w:rsidRPr="00B245FA" w14:paraId="56E7C716" w14:textId="364AA35E" w:rsidTr="00A51028">
        <w:tc>
          <w:tcPr>
            <w:tcW w:w="1659" w:type="dxa"/>
          </w:tcPr>
          <w:p w14:paraId="3ED141E8" w14:textId="3FF2D408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propagation</w:t>
            </w:r>
          </w:p>
        </w:tc>
        <w:tc>
          <w:tcPr>
            <w:tcW w:w="1718" w:type="dxa"/>
          </w:tcPr>
          <w:p w14:paraId="7CDA4861" w14:textId="50CF25B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temperature</w:t>
            </w:r>
          </w:p>
        </w:tc>
        <w:tc>
          <w:tcPr>
            <w:tcW w:w="1401" w:type="dxa"/>
          </w:tcPr>
          <w:p w14:paraId="5D17AF0B" w14:textId="59FB8C3E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</w:t>
            </w:r>
          </w:p>
        </w:tc>
        <w:tc>
          <w:tcPr>
            <w:tcW w:w="1057" w:type="dxa"/>
          </w:tcPr>
          <w:p w14:paraId="70A311EF" w14:textId="544A619F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AF3EEF7" w14:textId="52634FA0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B235E5C" w14:textId="68D0AE4B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686A112E" w14:textId="6A81762F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51028" w:rsidRPr="00B245FA" w14:paraId="5DC8C621" w14:textId="48220F37" w:rsidTr="00A51028">
        <w:tc>
          <w:tcPr>
            <w:tcW w:w="1659" w:type="dxa"/>
          </w:tcPr>
          <w:p w14:paraId="14CD84C4" w14:textId="1EA83132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8" w:type="dxa"/>
          </w:tcPr>
          <w:p w14:paraId="2B6B0AA7" w14:textId="090BA43B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01" w:type="dxa"/>
          </w:tcPr>
          <w:p w14:paraId="44846C07" w14:textId="3067614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57" w:type="dxa"/>
          </w:tcPr>
          <w:p w14:paraId="27312DB3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4B2E7BF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7E715B4E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5DAE9455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51028" w:rsidRPr="00B245FA" w14:paraId="333D59DA" w14:textId="0D7D7B8A" w:rsidTr="00A51028">
        <w:tc>
          <w:tcPr>
            <w:tcW w:w="1659" w:type="dxa"/>
          </w:tcPr>
          <w:p w14:paraId="7A65D77F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8" w:type="dxa"/>
          </w:tcPr>
          <w:p w14:paraId="3009187A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01" w:type="dxa"/>
          </w:tcPr>
          <w:p w14:paraId="67FCC52D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57" w:type="dxa"/>
          </w:tcPr>
          <w:p w14:paraId="67254CC7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CFF4AAF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08E0CDA1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21F91DDF" w14:textId="77777777" w:rsidR="00A51028" w:rsidRPr="00B245FA" w:rsidRDefault="00A510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51E35AC" w14:textId="57669498" w:rsidR="00A51028" w:rsidRDefault="00A51028" w:rsidP="008739EB">
      <w:pPr>
        <w:rPr>
          <w:rFonts w:ascii="Verdana" w:hAnsi="Verdana"/>
          <w:color w:val="002060"/>
          <w:sz w:val="24"/>
          <w:szCs w:val="24"/>
        </w:rPr>
      </w:pPr>
    </w:p>
    <w:p w14:paraId="1C76E45F" w14:textId="21F067DB" w:rsidR="008739EB" w:rsidRPr="008739EB" w:rsidRDefault="00A51028" w:rsidP="008739EB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22F7FC7" wp14:editId="5587A2FD">
            <wp:simplePos x="0" y="0"/>
            <wp:positionH relativeFrom="margin">
              <wp:posOffset>2219960</wp:posOffset>
            </wp:positionH>
            <wp:positionV relativeFrom="margin">
              <wp:posOffset>6811645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F28CAE3" w14:textId="32487D01" w:rsidR="008C172A" w:rsidRPr="00014922" w:rsidRDefault="008C172A">
      <w:pPr>
        <w:rPr>
          <w:sz w:val="32"/>
          <w:szCs w:val="32"/>
        </w:rPr>
      </w:pPr>
    </w:p>
    <w:sectPr w:rsidR="008C172A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C620C"/>
    <w:rsid w:val="000D1F7C"/>
    <w:rsid w:val="000E349C"/>
    <w:rsid w:val="00152E58"/>
    <w:rsid w:val="001B080A"/>
    <w:rsid w:val="001D0871"/>
    <w:rsid w:val="001D3E63"/>
    <w:rsid w:val="00202972"/>
    <w:rsid w:val="003363C0"/>
    <w:rsid w:val="00377B78"/>
    <w:rsid w:val="00403C9E"/>
    <w:rsid w:val="00455F38"/>
    <w:rsid w:val="00475E1D"/>
    <w:rsid w:val="00593756"/>
    <w:rsid w:val="005C2ADA"/>
    <w:rsid w:val="005F247C"/>
    <w:rsid w:val="006642C6"/>
    <w:rsid w:val="0067406A"/>
    <w:rsid w:val="006F3E58"/>
    <w:rsid w:val="007E5C02"/>
    <w:rsid w:val="0082039C"/>
    <w:rsid w:val="00847199"/>
    <w:rsid w:val="008739EB"/>
    <w:rsid w:val="00892361"/>
    <w:rsid w:val="008C172A"/>
    <w:rsid w:val="008D477B"/>
    <w:rsid w:val="008D68D0"/>
    <w:rsid w:val="008E369F"/>
    <w:rsid w:val="008E7016"/>
    <w:rsid w:val="008F6C26"/>
    <w:rsid w:val="00911B94"/>
    <w:rsid w:val="00920585"/>
    <w:rsid w:val="009352F5"/>
    <w:rsid w:val="00985198"/>
    <w:rsid w:val="009D0BFB"/>
    <w:rsid w:val="009D2804"/>
    <w:rsid w:val="00A51028"/>
    <w:rsid w:val="00A91958"/>
    <w:rsid w:val="00AD03F7"/>
    <w:rsid w:val="00AF24B2"/>
    <w:rsid w:val="00AF4C1A"/>
    <w:rsid w:val="00AF7768"/>
    <w:rsid w:val="00B245FA"/>
    <w:rsid w:val="00B544F3"/>
    <w:rsid w:val="00C67AC1"/>
    <w:rsid w:val="00C83ED3"/>
    <w:rsid w:val="00C96B26"/>
    <w:rsid w:val="00CB7D37"/>
    <w:rsid w:val="00D4551C"/>
    <w:rsid w:val="00D55147"/>
    <w:rsid w:val="00D944D3"/>
    <w:rsid w:val="00EE5F4F"/>
    <w:rsid w:val="00F04698"/>
    <w:rsid w:val="00FA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Becky Wilcox (Kenwood)</cp:lastModifiedBy>
  <cp:revision>2</cp:revision>
  <cp:lastPrinted>2024-09-19T16:30:00Z</cp:lastPrinted>
  <dcterms:created xsi:type="dcterms:W3CDTF">2026-03-04T13:41:00Z</dcterms:created>
  <dcterms:modified xsi:type="dcterms:W3CDTF">2026-03-04T13:41:00Z</dcterms:modified>
</cp:coreProperties>
</file>