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8"/>
        <w:gridCol w:w="4300"/>
        <w:gridCol w:w="1125"/>
        <w:gridCol w:w="790"/>
        <w:gridCol w:w="996"/>
      </w:tblGrid>
      <w:tr w:rsidR="00495BC3" w:rsidRPr="00606C84" w14:paraId="2A531455" w14:textId="3A674B35" w:rsidTr="00B72470">
        <w:trPr>
          <w:trHeight w:val="557"/>
        </w:trPr>
        <w:tc>
          <w:tcPr>
            <w:tcW w:w="1552" w:type="pct"/>
            <w:gridSpan w:val="3"/>
          </w:tcPr>
          <w:p w14:paraId="181E5C95" w14:textId="1281A01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 S2 Exploring</w:t>
            </w:r>
          </w:p>
        </w:tc>
        <w:tc>
          <w:tcPr>
            <w:tcW w:w="2594" w:type="pct"/>
            <w:gridSpan w:val="2"/>
          </w:tcPr>
          <w:p w14:paraId="1F70AD9F" w14:textId="651EBAD0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  <w:r w:rsidR="00470BC1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Un</w:t>
            </w:r>
            <w:r w:rsidR="00EC4E0F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it HSC 7</w:t>
            </w:r>
          </w:p>
        </w:tc>
        <w:tc>
          <w:tcPr>
            <w:tcW w:w="854" w:type="pct"/>
            <w:gridSpan w:val="2"/>
          </w:tcPr>
          <w:p w14:paraId="27BD0EBE" w14:textId="623B331E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011F58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3</w:t>
            </w:r>
          </w:p>
        </w:tc>
      </w:tr>
      <w:tr w:rsidR="00495BC3" w:rsidRPr="00606C84" w14:paraId="736F6FB1" w14:textId="1AEB4460" w:rsidTr="00B72470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6B0836D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J</w:t>
            </w:r>
            <w:r w:rsidR="004A066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oanne</w:t>
            </w:r>
          </w:p>
        </w:tc>
      </w:tr>
      <w:tr w:rsidR="00495BC3" w:rsidRPr="00606C84" w14:paraId="0B0B2711" w14:textId="0B049AA5" w:rsidTr="00495BC3">
        <w:trPr>
          <w:trHeight w:val="500"/>
        </w:trPr>
        <w:tc>
          <w:tcPr>
            <w:tcW w:w="5000" w:type="pct"/>
            <w:gridSpan w:val="7"/>
          </w:tcPr>
          <w:p w14:paraId="4AAD5D2B" w14:textId="54738AD6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</w:t>
            </w:r>
            <w:r w:rsidR="004A066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H&amp;SC Introductory </w:t>
            </w:r>
            <w:r w:rsidR="009B462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Award, </w:t>
            </w:r>
            <w:r w:rsidR="004A066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Certificate and </w:t>
            </w:r>
            <w:r w:rsidR="009B462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D</w:t>
            </w:r>
            <w:r w:rsidR="004A066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iploma</w:t>
            </w:r>
          </w:p>
        </w:tc>
      </w:tr>
      <w:tr w:rsidR="00495BC3" w:rsidRPr="00606C84" w14:paraId="351A68E2" w14:textId="77DC216B" w:rsidTr="00495BC3">
        <w:trPr>
          <w:trHeight w:val="500"/>
        </w:trPr>
        <w:tc>
          <w:tcPr>
            <w:tcW w:w="5000" w:type="pct"/>
            <w:gridSpan w:val="7"/>
          </w:tcPr>
          <w:p w14:paraId="36CA977C" w14:textId="14607C87" w:rsidR="009B4624" w:rsidRPr="000D2261" w:rsidRDefault="00EC4E0F" w:rsidP="004A066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Unit HSC7 Making Healthy Snacks when caring for people</w:t>
            </w:r>
          </w:p>
          <w:p w14:paraId="52FB0E2A" w14:textId="77777777" w:rsidR="00495BC3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B72470" w:rsidRPr="00606C84" w14:paraId="358C24DA" w14:textId="045B4AB0" w:rsidTr="00B72470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606C84" w:rsidRDefault="00B72470" w:rsidP="00B72470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476" w:type="pct"/>
          </w:tcPr>
          <w:p w14:paraId="3D4CE4DB" w14:textId="6ACFEAE9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Revised</w:t>
            </w:r>
          </w:p>
        </w:tc>
      </w:tr>
      <w:tr w:rsidR="00495BC3" w:rsidRPr="00606C84" w14:paraId="386B220F" w14:textId="77777777" w:rsidTr="00B72470">
        <w:trPr>
          <w:trHeight w:val="537"/>
        </w:trPr>
        <w:tc>
          <w:tcPr>
            <w:tcW w:w="471" w:type="pct"/>
          </w:tcPr>
          <w:p w14:paraId="49E01E13" w14:textId="133EB191" w:rsidR="00495BC3" w:rsidRPr="00606C84" w:rsidRDefault="00495BC3" w:rsidP="00495BC3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</w:tcPr>
          <w:p w14:paraId="35EE8F74" w14:textId="1240DEFB" w:rsidR="00495BC3" w:rsidRDefault="00EC4E0F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Find out about and plan to make healthy snacks to meet specific needs.</w:t>
            </w:r>
          </w:p>
        </w:tc>
        <w:tc>
          <w:tcPr>
            <w:tcW w:w="538" w:type="pct"/>
          </w:tcPr>
          <w:p w14:paraId="1C0212BC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00B72470">
        <w:trPr>
          <w:trHeight w:val="537"/>
        </w:trPr>
        <w:tc>
          <w:tcPr>
            <w:tcW w:w="471" w:type="pct"/>
          </w:tcPr>
          <w:p w14:paraId="5C6E9D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884A6B9" w14:textId="0CAD02CE" w:rsidR="00495BC3" w:rsidRPr="00606C84" w:rsidRDefault="00EC4E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Factors to consider when making healthy snacks that are suitable for people with specific needs.</w:t>
            </w:r>
          </w:p>
        </w:tc>
        <w:tc>
          <w:tcPr>
            <w:tcW w:w="538" w:type="pct"/>
          </w:tcPr>
          <w:p w14:paraId="4CC0410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00B72470">
        <w:trPr>
          <w:trHeight w:val="537"/>
        </w:trPr>
        <w:tc>
          <w:tcPr>
            <w:tcW w:w="471" w:type="pct"/>
          </w:tcPr>
          <w:p w14:paraId="49496466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7800B430" w14:textId="4EE04467" w:rsidR="00495BC3" w:rsidRPr="00606C84" w:rsidRDefault="00EC4E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Food preparation skills for making healthy snacks to meet people’s needs.</w:t>
            </w:r>
          </w:p>
        </w:tc>
        <w:tc>
          <w:tcPr>
            <w:tcW w:w="538" w:type="pct"/>
          </w:tcPr>
          <w:p w14:paraId="24526D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00B72470">
        <w:trPr>
          <w:trHeight w:val="537"/>
        </w:trPr>
        <w:tc>
          <w:tcPr>
            <w:tcW w:w="471" w:type="pct"/>
          </w:tcPr>
          <w:p w14:paraId="77192A04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7" w:type="pct"/>
            <w:gridSpan w:val="3"/>
          </w:tcPr>
          <w:p w14:paraId="1B6DD4B1" w14:textId="07E7D9ED" w:rsidR="00495BC3" w:rsidRPr="00606C84" w:rsidRDefault="00EC4E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Types of people and the individual dietary needs they may have.</w:t>
            </w: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00B72470">
        <w:trPr>
          <w:trHeight w:val="537"/>
        </w:trPr>
        <w:tc>
          <w:tcPr>
            <w:tcW w:w="471" w:type="pct"/>
          </w:tcPr>
          <w:p w14:paraId="150A53B1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7" w:type="pct"/>
            <w:gridSpan w:val="3"/>
          </w:tcPr>
          <w:p w14:paraId="483976CE" w14:textId="42A5E88B" w:rsidR="00495BC3" w:rsidRPr="00606C84" w:rsidRDefault="00EC4E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Requirements of healthy eating.</w:t>
            </w:r>
          </w:p>
        </w:tc>
        <w:tc>
          <w:tcPr>
            <w:tcW w:w="538" w:type="pct"/>
          </w:tcPr>
          <w:p w14:paraId="543C0053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6E33B8A5" w14:textId="0EB7945F" w:rsidTr="00B72470">
        <w:trPr>
          <w:trHeight w:val="537"/>
        </w:trPr>
        <w:tc>
          <w:tcPr>
            <w:tcW w:w="471" w:type="pct"/>
          </w:tcPr>
          <w:p w14:paraId="23AB0F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</w:tcPr>
          <w:p w14:paraId="7490B319" w14:textId="40F7DCA5" w:rsidR="00495BC3" w:rsidRPr="009B4624" w:rsidRDefault="00792756" w:rsidP="009B4624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Types of healthy snacks.</w:t>
            </w:r>
          </w:p>
        </w:tc>
        <w:tc>
          <w:tcPr>
            <w:tcW w:w="538" w:type="pct"/>
          </w:tcPr>
          <w:p w14:paraId="238264E1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922CC7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3C3BAF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ED141E8" w14:textId="63AE24D9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Shopping</w:t>
            </w:r>
          </w:p>
        </w:tc>
        <w:tc>
          <w:tcPr>
            <w:tcW w:w="2621" w:type="dxa"/>
            <w:vAlign w:val="center"/>
          </w:tcPr>
          <w:p w14:paraId="7CDA4861" w14:textId="26E7110A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Budgeting</w:t>
            </w:r>
          </w:p>
        </w:tc>
        <w:tc>
          <w:tcPr>
            <w:tcW w:w="2621" w:type="dxa"/>
            <w:vAlign w:val="center"/>
          </w:tcPr>
          <w:p w14:paraId="5D17AF0B" w14:textId="66642BA0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Chopping</w:t>
            </w:r>
          </w:p>
        </w:tc>
        <w:tc>
          <w:tcPr>
            <w:tcW w:w="2622" w:type="dxa"/>
            <w:vAlign w:val="center"/>
          </w:tcPr>
          <w:p w14:paraId="70A311EF" w14:textId="01DB2416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Grating</w:t>
            </w:r>
          </w:p>
        </w:tc>
      </w:tr>
      <w:tr w:rsidR="00606C84" w:rsidRPr="00606C84" w14:paraId="5DC8C621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14CD84C4" w14:textId="38B69ABE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Weighing</w:t>
            </w:r>
          </w:p>
        </w:tc>
        <w:tc>
          <w:tcPr>
            <w:tcW w:w="2621" w:type="dxa"/>
            <w:vAlign w:val="center"/>
          </w:tcPr>
          <w:p w14:paraId="2B6B0AA7" w14:textId="1AB4E34D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Mashing</w:t>
            </w:r>
          </w:p>
        </w:tc>
        <w:tc>
          <w:tcPr>
            <w:tcW w:w="2621" w:type="dxa"/>
            <w:vAlign w:val="center"/>
          </w:tcPr>
          <w:p w14:paraId="44846C07" w14:textId="6D93A9CC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Allergy</w:t>
            </w:r>
          </w:p>
        </w:tc>
        <w:tc>
          <w:tcPr>
            <w:tcW w:w="2622" w:type="dxa"/>
            <w:vAlign w:val="center"/>
          </w:tcPr>
          <w:p w14:paraId="27312DB3" w14:textId="39C0A75F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Intolerance</w:t>
            </w:r>
          </w:p>
        </w:tc>
      </w:tr>
      <w:tr w:rsidR="009A59F1" w:rsidRPr="00606C84" w14:paraId="333D59D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7A65D77F" w14:textId="099E2CAE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Food safety</w:t>
            </w:r>
          </w:p>
        </w:tc>
        <w:tc>
          <w:tcPr>
            <w:tcW w:w="2621" w:type="dxa"/>
            <w:vAlign w:val="center"/>
          </w:tcPr>
          <w:p w14:paraId="3009187A" w14:textId="420F3B5C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Healthy eating</w:t>
            </w:r>
          </w:p>
        </w:tc>
        <w:tc>
          <w:tcPr>
            <w:tcW w:w="2621" w:type="dxa"/>
            <w:vAlign w:val="center"/>
          </w:tcPr>
          <w:p w14:paraId="67FCC52D" w14:textId="152E0770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Snacks</w:t>
            </w:r>
          </w:p>
        </w:tc>
        <w:tc>
          <w:tcPr>
            <w:tcW w:w="2622" w:type="dxa"/>
            <w:vAlign w:val="center"/>
          </w:tcPr>
          <w:p w14:paraId="67254CC7" w14:textId="0BDBB6E9" w:rsidR="009A59F1" w:rsidRPr="00606C84" w:rsidRDefault="00792756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Hygiene</w:t>
            </w:r>
          </w:p>
        </w:tc>
      </w:tr>
      <w:tr w:rsidR="002D097A" w:rsidRPr="00606C84" w14:paraId="25F041A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721B3AD" w14:textId="74ADEE11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22F6B69C" w14:textId="6E1D4A07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6DC85270" w14:textId="6A08C93E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2" w:type="dxa"/>
            <w:vAlign w:val="center"/>
          </w:tcPr>
          <w:p w14:paraId="390F95BD" w14:textId="79451378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005166F3">
        <w:tc>
          <w:tcPr>
            <w:tcW w:w="10490" w:type="dxa"/>
            <w:vAlign w:val="bottom"/>
          </w:tcPr>
          <w:p w14:paraId="0FCCE8DD" w14:textId="358E9C41" w:rsidR="005166F3" w:rsidRPr="00606C84" w:rsidRDefault="00470BC1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D0D0D" w:themeColor="text1" w:themeTint="F2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47A2253" wp14:editId="3E65F917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153670</wp:posOffset>
                  </wp:positionV>
                  <wp:extent cx="1543050" cy="2194412"/>
                  <wp:effectExtent l="0" t="0" r="0" b="0"/>
                  <wp:wrapTight wrapText="bothSides">
                    <wp:wrapPolygon edited="0">
                      <wp:start x="0" y="0"/>
                      <wp:lineTo x="0" y="21381"/>
                      <wp:lineTo x="21333" y="21381"/>
                      <wp:lineTo x="2133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1944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70BC1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Specification-Health-And-Social-Care-Introductory-Certificate-Diploma.pdf</w:t>
            </w:r>
          </w:p>
        </w:tc>
      </w:tr>
    </w:tbl>
    <w:p w14:paraId="1C76E45F" w14:textId="2C8CA230" w:rsidR="00C96B26" w:rsidRDefault="00C96B26">
      <w:pPr>
        <w:rPr>
          <w:color w:val="0D0D0D" w:themeColor="text1" w:themeTint="F2"/>
          <w:sz w:val="32"/>
          <w:szCs w:val="32"/>
        </w:rPr>
      </w:pPr>
    </w:p>
    <w:p w14:paraId="2A36C908" w14:textId="12CAF739" w:rsidR="009B4624" w:rsidRDefault="009B4624">
      <w:pPr>
        <w:rPr>
          <w:color w:val="0D0D0D" w:themeColor="text1" w:themeTint="F2"/>
          <w:sz w:val="32"/>
          <w:szCs w:val="32"/>
        </w:rPr>
      </w:pPr>
    </w:p>
    <w:p w14:paraId="0F7B0BD8" w14:textId="1FF23A56" w:rsidR="009B4624" w:rsidRPr="00606C84" w:rsidRDefault="009B4624">
      <w:pPr>
        <w:rPr>
          <w:color w:val="0D0D0D" w:themeColor="text1" w:themeTint="F2"/>
          <w:sz w:val="32"/>
          <w:szCs w:val="32"/>
        </w:rPr>
      </w:pPr>
      <w:r w:rsidRPr="009B4624">
        <w:rPr>
          <w:noProof/>
          <w:color w:val="0D0D0D" w:themeColor="text1" w:themeTint="F2"/>
          <w:sz w:val="32"/>
          <w:szCs w:val="32"/>
        </w:rPr>
        <w:lastRenderedPageBreak/>
        <w:drawing>
          <wp:inline distT="0" distB="0" distL="0" distR="0" wp14:anchorId="2AB4BFF3" wp14:editId="7334846C">
            <wp:extent cx="5572903" cy="8183117"/>
            <wp:effectExtent l="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818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4624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1F58"/>
    <w:rsid w:val="00014922"/>
    <w:rsid w:val="00022828"/>
    <w:rsid w:val="000D1F7C"/>
    <w:rsid w:val="000D2261"/>
    <w:rsid w:val="000E349C"/>
    <w:rsid w:val="00152E58"/>
    <w:rsid w:val="001B080A"/>
    <w:rsid w:val="002D097A"/>
    <w:rsid w:val="00455F38"/>
    <w:rsid w:val="00470BC1"/>
    <w:rsid w:val="00495BC3"/>
    <w:rsid w:val="004A066B"/>
    <w:rsid w:val="005166F3"/>
    <w:rsid w:val="00592FA2"/>
    <w:rsid w:val="005C2ADA"/>
    <w:rsid w:val="00606C84"/>
    <w:rsid w:val="006E333D"/>
    <w:rsid w:val="00792756"/>
    <w:rsid w:val="007E5C02"/>
    <w:rsid w:val="0082039C"/>
    <w:rsid w:val="00832662"/>
    <w:rsid w:val="008D477B"/>
    <w:rsid w:val="008F6C26"/>
    <w:rsid w:val="00920585"/>
    <w:rsid w:val="009352F5"/>
    <w:rsid w:val="009A59F1"/>
    <w:rsid w:val="009B4624"/>
    <w:rsid w:val="009D0BFB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EC4E0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2</cp:revision>
  <cp:lastPrinted>2025-03-12T15:37:00Z</cp:lastPrinted>
  <dcterms:created xsi:type="dcterms:W3CDTF">2026-03-27T13:48:00Z</dcterms:created>
  <dcterms:modified xsi:type="dcterms:W3CDTF">2026-03-27T13:48:00Z</dcterms:modified>
</cp:coreProperties>
</file>