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2527"/>
        <w:gridCol w:w="2150"/>
        <w:gridCol w:w="567"/>
        <w:gridCol w:w="993"/>
        <w:gridCol w:w="1167"/>
      </w:tblGrid>
      <w:tr w:rsidR="0066325A" w:rsidRPr="00B245FA" w14:paraId="2A531455" w14:textId="735C5D7D" w:rsidTr="0066325A">
        <w:trPr>
          <w:trHeight w:val="557"/>
        </w:trPr>
        <w:tc>
          <w:tcPr>
            <w:tcW w:w="4082" w:type="dxa"/>
            <w:gridSpan w:val="3"/>
          </w:tcPr>
          <w:p w14:paraId="494D5D5F" w14:textId="23214642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>
              <w:t xml:space="preserve"> </w:t>
            </w:r>
            <w:r w:rsidR="00FA1C48">
              <w:rPr>
                <w:rFonts w:ascii="Verdana" w:hAnsi="Verdana"/>
                <w:b/>
                <w:bCs/>
                <w:sz w:val="24"/>
                <w:szCs w:val="24"/>
              </w:rPr>
              <w:t>CO</w:t>
            </w:r>
            <w:r w:rsidR="007B0836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</w:p>
          <w:p w14:paraId="181E5C95" w14:textId="11409788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717" w:type="dxa"/>
            <w:gridSpan w:val="2"/>
          </w:tcPr>
          <w:p w14:paraId="66B7750A" w14:textId="77777777" w:rsidR="0066325A" w:rsidRPr="00B245F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 Entry Level</w:t>
            </w:r>
          </w:p>
        </w:tc>
        <w:tc>
          <w:tcPr>
            <w:tcW w:w="2160" w:type="dxa"/>
            <w:gridSpan w:val="2"/>
          </w:tcPr>
          <w:p w14:paraId="397B7F12" w14:textId="2251877C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609EB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66325A" w:rsidRPr="00B245FA" w14:paraId="736F6FB1" w14:textId="51C6965A" w:rsidTr="0066325A">
        <w:trPr>
          <w:trHeight w:val="412"/>
        </w:trPr>
        <w:tc>
          <w:tcPr>
            <w:tcW w:w="1555" w:type="dxa"/>
            <w:gridSpan w:val="2"/>
          </w:tcPr>
          <w:p w14:paraId="45B67DB1" w14:textId="77777777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404" w:type="dxa"/>
            <w:gridSpan w:val="5"/>
          </w:tcPr>
          <w:p w14:paraId="4A82D91B" w14:textId="0865D559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</w:tr>
      <w:tr w:rsidR="003C73ED" w:rsidRPr="00B245FA" w14:paraId="0B0B2711" w14:textId="18CFB58E" w:rsidTr="003C73ED">
        <w:trPr>
          <w:trHeight w:val="500"/>
        </w:trPr>
        <w:tc>
          <w:tcPr>
            <w:tcW w:w="8959" w:type="dxa"/>
            <w:gridSpan w:val="7"/>
          </w:tcPr>
          <w:p w14:paraId="7374CCC5" w14:textId="37BEB7CC" w:rsidR="003C73ED" w:rsidRPr="00B245FA" w:rsidRDefault="003C73ED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A1C4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7B083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S1 Deepening</w:t>
            </w:r>
          </w:p>
        </w:tc>
      </w:tr>
      <w:tr w:rsidR="0066325A" w:rsidRPr="00B245FA" w14:paraId="79D970BC" w14:textId="77777777" w:rsidTr="0066325A">
        <w:trPr>
          <w:trHeight w:val="537"/>
        </w:trPr>
        <w:tc>
          <w:tcPr>
            <w:tcW w:w="6232" w:type="dxa"/>
            <w:gridSpan w:val="4"/>
          </w:tcPr>
          <w:p w14:paraId="39A6B31B" w14:textId="77777777" w:rsidR="00E609EB" w:rsidRDefault="0066325A" w:rsidP="0066325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E609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1634BAB2" w14:textId="4B31E767" w:rsidR="0066325A" w:rsidRDefault="00E609EB" w:rsidP="0066325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Half term 1 - </w:t>
            </w:r>
            <w:r w:rsidR="00D2344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The human body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(Biology)</w:t>
            </w:r>
          </w:p>
          <w:p w14:paraId="341C9B97" w14:textId="023BC95B" w:rsidR="00E609EB" w:rsidRDefault="00E609EB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Half term 2 </w:t>
            </w:r>
            <w:proofErr w:type="gramStart"/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- </w:t>
            </w:r>
            <w:r>
              <w:t xml:space="preserve"> </w:t>
            </w:r>
            <w:r w:rsidRPr="00E609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Electricity</w:t>
            </w:r>
            <w:proofErr w:type="gramEnd"/>
            <w:r w:rsidRPr="00E609E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, magnetism and waves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(Physics)</w:t>
            </w:r>
          </w:p>
        </w:tc>
        <w:tc>
          <w:tcPr>
            <w:tcW w:w="1560" w:type="dxa"/>
            <w:gridSpan w:val="2"/>
          </w:tcPr>
          <w:p w14:paraId="4889C4D3" w14:textId="5AD7B53D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167" w:type="dxa"/>
          </w:tcPr>
          <w:p w14:paraId="2050C6B8" w14:textId="77777777" w:rsidR="0066325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6850ABBD" w14:textId="55E4475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921E9D" wp14:editId="143D78AA">
                  <wp:extent cx="666750" cy="188057"/>
                  <wp:effectExtent l="0" t="0" r="0" b="254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709750" cy="20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310" w:rsidRPr="00B245FA" w14:paraId="358C24DA" w14:textId="6B0E24FF" w:rsidTr="0066325A">
        <w:trPr>
          <w:trHeight w:val="537"/>
        </w:trPr>
        <w:tc>
          <w:tcPr>
            <w:tcW w:w="846" w:type="dxa"/>
          </w:tcPr>
          <w:p w14:paraId="51366C3C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386" w:type="dxa"/>
            <w:gridSpan w:val="3"/>
          </w:tcPr>
          <w:p w14:paraId="2FE3143D" w14:textId="4876C99C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</w:t>
            </w: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he role of white blood cells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 the body and link this to the use of vaccinations.</w:t>
            </w:r>
          </w:p>
        </w:tc>
        <w:tc>
          <w:tcPr>
            <w:tcW w:w="1560" w:type="dxa"/>
            <w:gridSpan w:val="2"/>
          </w:tcPr>
          <w:p w14:paraId="2AF434F3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8AE4CF1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73FCEE28" w14:textId="71CA683A" w:rsidTr="0066325A">
        <w:trPr>
          <w:trHeight w:val="537"/>
        </w:trPr>
        <w:tc>
          <w:tcPr>
            <w:tcW w:w="846" w:type="dxa"/>
          </w:tcPr>
          <w:p w14:paraId="5C6E9DFA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5884A6B9" w14:textId="10214AE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C7D4D"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medical drugs are developed and carefully tested before they can be used to relieve illness.</w:t>
            </w:r>
          </w:p>
        </w:tc>
        <w:tc>
          <w:tcPr>
            <w:tcW w:w="1560" w:type="dxa"/>
            <w:gridSpan w:val="2"/>
          </w:tcPr>
          <w:p w14:paraId="1775AF05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D0D7F7D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4E0D80F6" w14:textId="09E0D985" w:rsidTr="0066325A">
        <w:trPr>
          <w:trHeight w:val="537"/>
        </w:trPr>
        <w:tc>
          <w:tcPr>
            <w:tcW w:w="846" w:type="dxa"/>
          </w:tcPr>
          <w:p w14:paraId="49496466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7800B430" w14:textId="6843429A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main parts of the human nervous system and describe examples of common reflex responses.</w:t>
            </w:r>
          </w:p>
        </w:tc>
        <w:tc>
          <w:tcPr>
            <w:tcW w:w="1560" w:type="dxa"/>
            <w:gridSpan w:val="2"/>
          </w:tcPr>
          <w:p w14:paraId="4DE26EB1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2058794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5F8539E1" w14:textId="792EFE72" w:rsidTr="0066325A">
        <w:trPr>
          <w:trHeight w:val="537"/>
        </w:trPr>
        <w:tc>
          <w:tcPr>
            <w:tcW w:w="846" w:type="dxa"/>
          </w:tcPr>
          <w:p w14:paraId="77192A04" w14:textId="777777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386" w:type="dxa"/>
            <w:gridSpan w:val="3"/>
          </w:tcPr>
          <w:p w14:paraId="1B6DD4B1" w14:textId="775F011B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h</w:t>
            </w:r>
            <w:r w:rsidRPr="00D23448">
              <w:rPr>
                <w:rFonts w:ascii="Verdana" w:hAnsi="Verdana" w:cstheme="minorHAnsi"/>
                <w:color w:val="002060"/>
                <w:sz w:val="24"/>
                <w:szCs w:val="24"/>
              </w:rPr>
              <w:t>ormones can be used to control fertility</w:t>
            </w:r>
          </w:p>
        </w:tc>
        <w:tc>
          <w:tcPr>
            <w:tcW w:w="1560" w:type="dxa"/>
            <w:gridSpan w:val="2"/>
          </w:tcPr>
          <w:p w14:paraId="359B695F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AE458C6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36ABD283" w14:textId="77777777" w:rsidTr="0066325A">
        <w:trPr>
          <w:trHeight w:val="537"/>
        </w:trPr>
        <w:tc>
          <w:tcPr>
            <w:tcW w:w="846" w:type="dxa"/>
          </w:tcPr>
          <w:p w14:paraId="3D127C77" w14:textId="77777777" w:rsidR="00DE6310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093DAF16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14:paraId="1E7287E8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2AD48981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6E33B8A5" w14:textId="2062F7E0" w:rsidTr="0066325A">
        <w:trPr>
          <w:trHeight w:val="537"/>
        </w:trPr>
        <w:tc>
          <w:tcPr>
            <w:tcW w:w="846" w:type="dxa"/>
          </w:tcPr>
          <w:p w14:paraId="23AB0FFA" w14:textId="1D74247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386" w:type="dxa"/>
            <w:gridSpan w:val="3"/>
          </w:tcPr>
          <w:p w14:paraId="42E36DE7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609EB">
              <w:rPr>
                <w:rFonts w:ascii="Verdana" w:hAnsi="Verdana" w:cstheme="minorHAnsi"/>
                <w:color w:val="002060"/>
                <w:sz w:val="24"/>
                <w:szCs w:val="24"/>
              </w:rPr>
              <w:t>Describe a current as a flow of electrical charge.</w:t>
            </w:r>
          </w:p>
          <w:p w14:paraId="7490B319" w14:textId="29FC11E2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609EB">
              <w:rPr>
                <w:rFonts w:ascii="Verdana" w:hAnsi="Verdana" w:cstheme="minorHAnsi"/>
                <w:color w:val="002060"/>
                <w:sz w:val="24"/>
                <w:szCs w:val="24"/>
              </w:rPr>
              <w:t>Measure current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 voltage</w:t>
            </w:r>
            <w:r w:rsidRPr="00E609EB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using an ammeter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</w:p>
        </w:tc>
        <w:tc>
          <w:tcPr>
            <w:tcW w:w="1560" w:type="dxa"/>
            <w:gridSpan w:val="2"/>
          </w:tcPr>
          <w:p w14:paraId="43F72089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0FCC04E0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604C67E2" w14:textId="20E3B734" w:rsidTr="0066325A">
        <w:trPr>
          <w:trHeight w:val="537"/>
        </w:trPr>
        <w:tc>
          <w:tcPr>
            <w:tcW w:w="846" w:type="dxa"/>
          </w:tcPr>
          <w:p w14:paraId="513F87CE" w14:textId="3B395C72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386" w:type="dxa"/>
            <w:gridSpan w:val="3"/>
          </w:tcPr>
          <w:p w14:paraId="0D49B90A" w14:textId="4646D235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</w:rPr>
              <w:t>Recall that direct current is supplied by cells and batteries</w:t>
            </w:r>
            <w:r>
              <w:rPr>
                <w:rFonts w:ascii="Verdana" w:hAnsi="Verdana" w:cstheme="minorHAnsi"/>
                <w:color w:val="002060"/>
              </w:rPr>
              <w:t xml:space="preserve"> and </w:t>
            </w:r>
            <w:r w:rsidRPr="00EB5B37">
              <w:rPr>
                <w:rFonts w:ascii="Verdana" w:hAnsi="Verdana" w:cstheme="minorHAnsi"/>
                <w:color w:val="002060"/>
              </w:rPr>
              <w:t>that mains electricity is alternating current.</w:t>
            </w:r>
          </w:p>
        </w:tc>
        <w:tc>
          <w:tcPr>
            <w:tcW w:w="1560" w:type="dxa"/>
            <w:gridSpan w:val="2"/>
          </w:tcPr>
          <w:p w14:paraId="175311E0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AF817B6" w14:textId="77777777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7E3033AF" w14:textId="7AB28871" w:rsidTr="0066325A">
        <w:trPr>
          <w:trHeight w:val="537"/>
        </w:trPr>
        <w:tc>
          <w:tcPr>
            <w:tcW w:w="846" w:type="dxa"/>
          </w:tcPr>
          <w:p w14:paraId="6E3A2C3B" w14:textId="61773487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386" w:type="dxa"/>
            <w:gridSpan w:val="3"/>
          </w:tcPr>
          <w:p w14:paraId="48BFB930" w14:textId="25FB238E" w:rsidR="00DE6310" w:rsidRPr="00B245FA" w:rsidRDefault="00DE6310" w:rsidP="00DE6310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EB5B37">
              <w:rPr>
                <w:rFonts w:ascii="Verdana" w:hAnsi="Verdana" w:cstheme="minorHAnsi"/>
                <w:color w:val="002060"/>
              </w:rPr>
              <w:t>Recall the colour-coding for three-core flex and the appropriate terminal for each wire.</w:t>
            </w:r>
          </w:p>
        </w:tc>
        <w:tc>
          <w:tcPr>
            <w:tcW w:w="1560" w:type="dxa"/>
            <w:gridSpan w:val="2"/>
          </w:tcPr>
          <w:p w14:paraId="2FB65D61" w14:textId="77777777" w:rsidR="00DE6310" w:rsidRPr="00B245FA" w:rsidRDefault="00DE6310" w:rsidP="00DE631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167" w:type="dxa"/>
          </w:tcPr>
          <w:p w14:paraId="2E294366" w14:textId="77777777" w:rsidR="00DE6310" w:rsidRPr="00B245FA" w:rsidRDefault="00DE6310" w:rsidP="00DE631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DE6310" w:rsidRPr="00B245FA" w14:paraId="23CC12AA" w14:textId="000B6CB6" w:rsidTr="0066325A">
        <w:trPr>
          <w:trHeight w:val="537"/>
        </w:trPr>
        <w:tc>
          <w:tcPr>
            <w:tcW w:w="846" w:type="dxa"/>
          </w:tcPr>
          <w:p w14:paraId="1A3BCB32" w14:textId="7741424B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386" w:type="dxa"/>
            <w:gridSpan w:val="3"/>
          </w:tcPr>
          <w:p w14:paraId="2E8FD26F" w14:textId="77777777" w:rsidR="00DE6310" w:rsidRPr="00EB5B37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t</w:t>
            </w: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he amount of energy an</w:t>
            </w:r>
          </w:p>
          <w:p w14:paraId="5E88A99D" w14:textId="77777777" w:rsidR="00DE6310" w:rsidRPr="00EB5B37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appliance transfers </w:t>
            </w:r>
            <w:proofErr w:type="gramStart"/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depends</w:t>
            </w:r>
            <w:proofErr w:type="gramEnd"/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on</w:t>
            </w:r>
          </w:p>
          <w:p w14:paraId="3BDFDC34" w14:textId="77777777" w:rsidR="00DE6310" w:rsidRPr="00EB5B37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how long the appliance is</w:t>
            </w:r>
          </w:p>
          <w:p w14:paraId="160F8D83" w14:textId="77777777" w:rsidR="00DE6310" w:rsidRPr="00EB5B37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switched on for and the power of</w:t>
            </w:r>
          </w:p>
          <w:p w14:paraId="02EEF224" w14:textId="6DB48D2A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the appliance.</w:t>
            </w:r>
          </w:p>
        </w:tc>
        <w:tc>
          <w:tcPr>
            <w:tcW w:w="1560" w:type="dxa"/>
            <w:gridSpan w:val="2"/>
          </w:tcPr>
          <w:p w14:paraId="00C08A9D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1562EA0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76BC0C43" w14:textId="724785EB" w:rsidTr="0066325A">
        <w:trPr>
          <w:trHeight w:val="537"/>
        </w:trPr>
        <w:tc>
          <w:tcPr>
            <w:tcW w:w="846" w:type="dxa"/>
          </w:tcPr>
          <w:p w14:paraId="66F4D774" w14:textId="0BEA49B5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386" w:type="dxa"/>
            <w:gridSpan w:val="3"/>
          </w:tcPr>
          <w:p w14:paraId="42987566" w14:textId="77777777" w:rsidR="00DE6310" w:rsidRDefault="00DE6310" w:rsidP="00DE6310">
            <w:pPr>
              <w:spacing w:before="120" w:after="120"/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Recall that the poles of a magnet are where the magnetic forces are strongest.</w:t>
            </w:r>
          </w:p>
          <w:p w14:paraId="59FA69DC" w14:textId="6DDCAEAE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EB5B37"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pattern of magnetic fields between two magnets.</w:t>
            </w:r>
          </w:p>
        </w:tc>
        <w:tc>
          <w:tcPr>
            <w:tcW w:w="1560" w:type="dxa"/>
            <w:gridSpan w:val="2"/>
          </w:tcPr>
          <w:p w14:paraId="0B4472A4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CE96F06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73EA7C35" w14:textId="77777777" w:rsidTr="0066325A">
        <w:trPr>
          <w:trHeight w:val="537"/>
        </w:trPr>
        <w:tc>
          <w:tcPr>
            <w:tcW w:w="846" w:type="dxa"/>
          </w:tcPr>
          <w:p w14:paraId="72C982A2" w14:textId="2F1BBA0D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386" w:type="dxa"/>
            <w:gridSpan w:val="3"/>
          </w:tcPr>
          <w:p w14:paraId="37A57F55" w14:textId="4626473E" w:rsidR="00DE6310" w:rsidRDefault="00DE6310" w:rsidP="00DE6310">
            <w:pPr>
              <w:spacing w:before="120" w:after="120"/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Construct</w:t>
            </w: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 electromagnet, explain how to increase its strength and describe practical applications like scrapyard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</w:t>
            </w:r>
          </w:p>
        </w:tc>
        <w:tc>
          <w:tcPr>
            <w:tcW w:w="1560" w:type="dxa"/>
            <w:gridSpan w:val="2"/>
          </w:tcPr>
          <w:p w14:paraId="6312AABB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E2CB361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5C79B561" w14:textId="77777777" w:rsidTr="0066325A">
        <w:trPr>
          <w:trHeight w:val="537"/>
        </w:trPr>
        <w:tc>
          <w:tcPr>
            <w:tcW w:w="846" w:type="dxa"/>
          </w:tcPr>
          <w:p w14:paraId="718A18E0" w14:textId="5A46A9FD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386" w:type="dxa"/>
            <w:gridSpan w:val="3"/>
          </w:tcPr>
          <w:p w14:paraId="59E94993" w14:textId="4587DD14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Distinguish between transverse and longitudinal waves.</w:t>
            </w:r>
          </w:p>
        </w:tc>
        <w:tc>
          <w:tcPr>
            <w:tcW w:w="1560" w:type="dxa"/>
            <w:gridSpan w:val="2"/>
          </w:tcPr>
          <w:p w14:paraId="65B88483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2C075F2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4D768E49" w14:textId="77777777" w:rsidTr="0066325A">
        <w:trPr>
          <w:trHeight w:val="537"/>
        </w:trPr>
        <w:tc>
          <w:tcPr>
            <w:tcW w:w="846" w:type="dxa"/>
          </w:tcPr>
          <w:p w14:paraId="21FB6ECC" w14:textId="2847E55F" w:rsidR="00DE6310" w:rsidRPr="00B245FA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12</w:t>
            </w:r>
          </w:p>
        </w:tc>
        <w:tc>
          <w:tcPr>
            <w:tcW w:w="5386" w:type="dxa"/>
            <w:gridSpan w:val="3"/>
          </w:tcPr>
          <w:p w14:paraId="6A4D787F" w14:textId="4D66F32D" w:rsidR="00DE6310" w:rsidRP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Identify wavelength and amplitude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</w:p>
          <w:p w14:paraId="45D64AA5" w14:textId="39148A3C" w:rsid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Use the wave equation and recall the correct units for wave speed, frequency and wavelength</w:t>
            </w:r>
          </w:p>
        </w:tc>
        <w:tc>
          <w:tcPr>
            <w:tcW w:w="1560" w:type="dxa"/>
            <w:gridSpan w:val="2"/>
          </w:tcPr>
          <w:p w14:paraId="48FA812B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4D3A37AC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DE6310" w:rsidRPr="00B245FA" w14:paraId="18BDA012" w14:textId="77777777" w:rsidTr="0066325A">
        <w:trPr>
          <w:trHeight w:val="537"/>
        </w:trPr>
        <w:tc>
          <w:tcPr>
            <w:tcW w:w="846" w:type="dxa"/>
          </w:tcPr>
          <w:p w14:paraId="1553814E" w14:textId="0766FB20" w:rsidR="00DE6310" w:rsidRDefault="00DE6310" w:rsidP="00DE631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5386" w:type="dxa"/>
            <w:gridSpan w:val="3"/>
          </w:tcPr>
          <w:p w14:paraId="3F9440F6" w14:textId="14414EF4" w:rsidR="00DE6310" w:rsidRPr="00DE6310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Recall the order of the spectrum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  <w:r>
              <w:t xml:space="preserve"> </w:t>
            </w:r>
            <w:r w:rsidRPr="00DE6310">
              <w:rPr>
                <w:rFonts w:ascii="Verdana" w:hAnsi="Verdana" w:cstheme="minorHAnsi"/>
                <w:color w:val="002060"/>
                <w:sz w:val="24"/>
                <w:szCs w:val="24"/>
              </w:rPr>
              <w:t>Explain why each type of radiation is suitable for its use.</w:t>
            </w:r>
          </w:p>
        </w:tc>
        <w:tc>
          <w:tcPr>
            <w:tcW w:w="1560" w:type="dxa"/>
            <w:gridSpan w:val="2"/>
          </w:tcPr>
          <w:p w14:paraId="358CFCFA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CD1D3F7" w14:textId="77777777" w:rsidR="00DE6310" w:rsidRPr="00B245FA" w:rsidRDefault="00DE6310" w:rsidP="00DE631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EA33DCB" w14:textId="77777777" w:rsidR="009D644E" w:rsidRDefault="009D644E">
      <w:pPr>
        <w:rPr>
          <w:rFonts w:ascii="Verdana" w:hAnsi="Verdana"/>
          <w:color w:val="002060"/>
          <w:sz w:val="24"/>
          <w:szCs w:val="24"/>
        </w:rPr>
      </w:pPr>
    </w:p>
    <w:p w14:paraId="4D50AA4D" w14:textId="2D18E20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1573"/>
        <w:gridCol w:w="1784"/>
        <w:gridCol w:w="1953"/>
        <w:gridCol w:w="2102"/>
        <w:gridCol w:w="1662"/>
      </w:tblGrid>
      <w:tr w:rsidR="0066325A" w:rsidRPr="00B245FA" w14:paraId="56E7C716" w14:textId="77777777" w:rsidTr="0066325A">
        <w:trPr>
          <w:trHeight w:val="493"/>
        </w:trPr>
        <w:tc>
          <w:tcPr>
            <w:tcW w:w="1475" w:type="dxa"/>
          </w:tcPr>
          <w:p w14:paraId="3ED141E8" w14:textId="5DB5BB64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transverse</w:t>
            </w:r>
          </w:p>
        </w:tc>
        <w:tc>
          <w:tcPr>
            <w:tcW w:w="1825" w:type="dxa"/>
          </w:tcPr>
          <w:p w14:paraId="7CDA4861" w14:textId="7790D012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longitudinal</w:t>
            </w:r>
          </w:p>
        </w:tc>
        <w:tc>
          <w:tcPr>
            <w:tcW w:w="1823" w:type="dxa"/>
          </w:tcPr>
          <w:p w14:paraId="5D17AF0B" w14:textId="30EC7A7D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wavelength</w:t>
            </w:r>
          </w:p>
        </w:tc>
        <w:tc>
          <w:tcPr>
            <w:tcW w:w="2255" w:type="dxa"/>
          </w:tcPr>
          <w:p w14:paraId="70A311EF" w14:textId="45B2263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nervous</w:t>
            </w:r>
          </w:p>
        </w:tc>
        <w:tc>
          <w:tcPr>
            <w:tcW w:w="1696" w:type="dxa"/>
          </w:tcPr>
          <w:p w14:paraId="3AF3EEF7" w14:textId="47C92C5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Reflex</w:t>
            </w:r>
          </w:p>
        </w:tc>
      </w:tr>
      <w:tr w:rsidR="0066325A" w:rsidRPr="00B245FA" w14:paraId="5DC8C621" w14:textId="77777777" w:rsidTr="0066325A">
        <w:trPr>
          <w:trHeight w:val="493"/>
        </w:trPr>
        <w:tc>
          <w:tcPr>
            <w:tcW w:w="1475" w:type="dxa"/>
          </w:tcPr>
          <w:p w14:paraId="14CD84C4" w14:textId="29CA3D38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vaccination</w:t>
            </w:r>
          </w:p>
        </w:tc>
        <w:tc>
          <w:tcPr>
            <w:tcW w:w="1825" w:type="dxa"/>
          </w:tcPr>
          <w:p w14:paraId="2B6B0AA7" w14:textId="61C964D7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poles</w:t>
            </w:r>
          </w:p>
        </w:tc>
        <w:tc>
          <w:tcPr>
            <w:tcW w:w="1823" w:type="dxa"/>
          </w:tcPr>
          <w:p w14:paraId="44846C07" w14:textId="20978D8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hormones</w:t>
            </w:r>
          </w:p>
        </w:tc>
        <w:tc>
          <w:tcPr>
            <w:tcW w:w="2255" w:type="dxa"/>
          </w:tcPr>
          <w:p w14:paraId="27312DB3" w14:textId="4D9FD84A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circulatory</w:t>
            </w:r>
          </w:p>
        </w:tc>
        <w:tc>
          <w:tcPr>
            <w:tcW w:w="1696" w:type="dxa"/>
          </w:tcPr>
          <w:p w14:paraId="24B2E7BF" w14:textId="714612C5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current</w:t>
            </w:r>
          </w:p>
        </w:tc>
      </w:tr>
      <w:tr w:rsidR="0066325A" w:rsidRPr="00B245FA" w14:paraId="333D59DA" w14:textId="77777777" w:rsidTr="0066325A">
        <w:trPr>
          <w:trHeight w:val="510"/>
        </w:trPr>
        <w:tc>
          <w:tcPr>
            <w:tcW w:w="1475" w:type="dxa"/>
          </w:tcPr>
          <w:p w14:paraId="7A65D77F" w14:textId="3273F18E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infectious</w:t>
            </w:r>
          </w:p>
        </w:tc>
        <w:tc>
          <w:tcPr>
            <w:tcW w:w="1825" w:type="dxa"/>
          </w:tcPr>
          <w:p w14:paraId="3009187A" w14:textId="058C8BCD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fertility</w:t>
            </w:r>
          </w:p>
        </w:tc>
        <w:tc>
          <w:tcPr>
            <w:tcW w:w="1823" w:type="dxa"/>
          </w:tcPr>
          <w:p w14:paraId="67FCC52D" w14:textId="3009CB59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</w:t>
            </w:r>
          </w:p>
        </w:tc>
        <w:tc>
          <w:tcPr>
            <w:tcW w:w="2255" w:type="dxa"/>
          </w:tcPr>
          <w:p w14:paraId="67254CC7" w14:textId="05B84AF6" w:rsidR="0066325A" w:rsidRPr="00B245FA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voltage</w:t>
            </w:r>
          </w:p>
        </w:tc>
        <w:tc>
          <w:tcPr>
            <w:tcW w:w="1696" w:type="dxa"/>
          </w:tcPr>
          <w:p w14:paraId="1CFF4AAF" w14:textId="03C58A9F" w:rsidR="0066325A" w:rsidRPr="00B245FA" w:rsidRDefault="00D23448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</w:tr>
      <w:tr w:rsidR="00DE6310" w:rsidRPr="00B245FA" w14:paraId="055E9716" w14:textId="77777777" w:rsidTr="0066325A">
        <w:trPr>
          <w:trHeight w:val="510"/>
        </w:trPr>
        <w:tc>
          <w:tcPr>
            <w:tcW w:w="1475" w:type="dxa"/>
          </w:tcPr>
          <w:p w14:paraId="61D052EB" w14:textId="30572AA5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amplitude</w:t>
            </w:r>
          </w:p>
        </w:tc>
        <w:tc>
          <w:tcPr>
            <w:tcW w:w="1825" w:type="dxa"/>
          </w:tcPr>
          <w:p w14:paraId="1009ED59" w14:textId="7747D81F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frequency</w:t>
            </w:r>
          </w:p>
        </w:tc>
        <w:tc>
          <w:tcPr>
            <w:tcW w:w="1823" w:type="dxa"/>
          </w:tcPr>
          <w:p w14:paraId="67E318FD" w14:textId="7ABB9E84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electromagnet</w:t>
            </w:r>
          </w:p>
        </w:tc>
        <w:tc>
          <w:tcPr>
            <w:tcW w:w="2255" w:type="dxa"/>
          </w:tcPr>
          <w:p w14:paraId="0E42A1D1" w14:textId="7223F9B9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radiation</w:t>
            </w:r>
          </w:p>
        </w:tc>
        <w:tc>
          <w:tcPr>
            <w:tcW w:w="1696" w:type="dxa"/>
          </w:tcPr>
          <w:p w14:paraId="2D4684BA" w14:textId="21784C8F" w:rsidR="00DE6310" w:rsidRDefault="00DE6310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alternating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3C73ED"/>
    <w:rsid w:val="003F2865"/>
    <w:rsid w:val="00455F38"/>
    <w:rsid w:val="004D02C1"/>
    <w:rsid w:val="00557E29"/>
    <w:rsid w:val="005A52E0"/>
    <w:rsid w:val="005C2ADA"/>
    <w:rsid w:val="005E401F"/>
    <w:rsid w:val="0066325A"/>
    <w:rsid w:val="007258EA"/>
    <w:rsid w:val="007944BE"/>
    <w:rsid w:val="007B0836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9D644E"/>
    <w:rsid w:val="00AB0E05"/>
    <w:rsid w:val="00AB5443"/>
    <w:rsid w:val="00AD03F7"/>
    <w:rsid w:val="00AF4C1A"/>
    <w:rsid w:val="00B067B5"/>
    <w:rsid w:val="00B245FA"/>
    <w:rsid w:val="00C96B26"/>
    <w:rsid w:val="00CA1DA6"/>
    <w:rsid w:val="00CF3285"/>
    <w:rsid w:val="00D23448"/>
    <w:rsid w:val="00D944D3"/>
    <w:rsid w:val="00DD37E2"/>
    <w:rsid w:val="00DE6310"/>
    <w:rsid w:val="00E43F44"/>
    <w:rsid w:val="00E609EB"/>
    <w:rsid w:val="00EB5B37"/>
    <w:rsid w:val="00EC7D4D"/>
    <w:rsid w:val="00EF2D23"/>
    <w:rsid w:val="00F04698"/>
    <w:rsid w:val="00F75C6D"/>
    <w:rsid w:val="00FA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2</cp:revision>
  <dcterms:created xsi:type="dcterms:W3CDTF">2026-04-14T08:21:00Z</dcterms:created>
  <dcterms:modified xsi:type="dcterms:W3CDTF">2026-04-14T08:21:00Z</dcterms:modified>
</cp:coreProperties>
</file>