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0510D5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211D9">
              <w:rPr>
                <w:rFonts w:ascii="Verdana" w:hAnsi="Verdana"/>
                <w:b/>
                <w:bCs/>
                <w:sz w:val="24"/>
                <w:szCs w:val="24"/>
              </w:rPr>
              <w:t>EW09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5339B61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1222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F844F1E" w:rsidR="00B245FA" w:rsidRPr="00B245FA" w:rsidRDefault="004211D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Molly/Rae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254D21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655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B34111" w14:textId="007FA9D2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focus: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</w:p>
          <w:p w14:paraId="1EFED5AA" w14:textId="6A6A0C77" w:rsid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This term our focus will </w:t>
            </w:r>
            <w:r w:rsidR="00B12227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continue to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be working towards t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he </w:t>
            </w: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Bronze Arts Award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which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is a nationally recognised, Level 1 qualification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.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 award is a flexible and personalised learning programme designed to inspire learners to grow their creative and leadership talents. Participants explore their individual interests in any art form (from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drawing and painting to music,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drama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,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digital art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or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poetry) and record their experiences in an individual arts portfoli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o. </w:t>
            </w:r>
          </w:p>
          <w:p w14:paraId="0EBCA717" w14:textId="77777777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</w:p>
          <w:p w14:paraId="31579700" w14:textId="247082DB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To achieve the Bronze Arts Award,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students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must gather evidence in their portfolio across four main areas: </w:t>
            </w:r>
          </w:p>
          <w:p w14:paraId="0848B657" w14:textId="3491026D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A: Active Participation in the Arts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6887EB30" w14:textId="03596BEA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B: Arts Event Experience and Review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: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There will be an opportunity to participate in a group trip to support this aspect. </w:t>
            </w:r>
          </w:p>
          <w:p w14:paraId="41568A7F" w14:textId="7D705BB3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C: Arts Inspiration Research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775ABC3A" w14:textId="38F3D648" w:rsidR="00A259E1" w:rsidRPr="00A259E1" w:rsidRDefault="00A259E1" w:rsidP="007E7109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b/>
                <w:bCs/>
                <w:color w:val="001D35"/>
                <w:sz w:val="30"/>
                <w:szCs w:val="30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D: Sharing Arts Skills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45E674C4" w14:textId="47B0BE9C" w:rsidR="00A259E1" w:rsidRPr="00B245FA" w:rsidRDefault="00A259E1" w:rsidP="00146690">
            <w:pPr>
              <w:spacing w:line="257" w:lineRule="auto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12227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AF6F4A8" w:rsidR="00B12227" w:rsidRPr="00B245FA" w:rsidRDefault="00B12227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I can record and present my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evidence</w:t>
            </w: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a creative and visually engaging way that others can understand.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4EC28BC0" w14:textId="77777777" w:rsidTr="00B245FA">
        <w:trPr>
          <w:trHeight w:val="537"/>
        </w:trPr>
        <w:tc>
          <w:tcPr>
            <w:tcW w:w="1001" w:type="dxa"/>
          </w:tcPr>
          <w:p w14:paraId="5EB2B63D" w14:textId="0F1CB7F5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090638ED" w14:textId="1DC81DCF" w:rsidR="00B12227" w:rsidRPr="00146690" w:rsidRDefault="00B12227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choose an art form and set a personal creative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63AF727F" w14:textId="77777777" w:rsidTr="00B245FA">
        <w:trPr>
          <w:trHeight w:val="537"/>
        </w:trPr>
        <w:tc>
          <w:tcPr>
            <w:tcW w:w="1001" w:type="dxa"/>
          </w:tcPr>
          <w:p w14:paraId="01AE20C1" w14:textId="5BC9E182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102B2ECF" w14:textId="3AD1D0A8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develop my artistic skills while working towards my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26D1F798" w14:textId="77777777" w:rsidTr="00B245FA">
        <w:trPr>
          <w:trHeight w:val="537"/>
        </w:trPr>
        <w:tc>
          <w:tcPr>
            <w:tcW w:w="1001" w:type="dxa"/>
          </w:tcPr>
          <w:p w14:paraId="744B564C" w14:textId="6ADD1835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93A90CE" w14:textId="61FAFD02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explain what I have learnt and how my interests, knowledge, and skills have developed.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16B86ADA" w14:textId="77777777" w:rsidTr="00B245FA">
        <w:trPr>
          <w:trHeight w:val="537"/>
        </w:trPr>
        <w:tc>
          <w:tcPr>
            <w:tcW w:w="1001" w:type="dxa"/>
          </w:tcPr>
          <w:p w14:paraId="64BB3075" w14:textId="3EF69D3E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C3EF7E1" w14:textId="65B3C24E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take part in a visit to a creative arts space or attend a live arts event.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61108E8F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AAF7769" w14:textId="77777777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78070E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describe the arts event and give my opinion on its quality and impact.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4E0D80F6" w14:textId="77777777" w:rsidTr="00A259E1">
        <w:trPr>
          <w:trHeight w:val="231"/>
        </w:trPr>
        <w:tc>
          <w:tcPr>
            <w:tcW w:w="1001" w:type="dxa"/>
          </w:tcPr>
          <w:p w14:paraId="49496466" w14:textId="6E999912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1F9D7E3D" w14:textId="77777777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B9FD67E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share my thoughts and reflections about the arts event with others.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32B4B92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B6DD4B1" w14:textId="716F8CD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lead an arts skills activity by planning, guiding, and supporting others while sharing my arts skills.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25F327DA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3976CE" w14:textId="69E460CA" w:rsidR="00B12227" w:rsidRPr="00B12227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12227">
              <w:rPr>
                <w:rFonts w:ascii="Verdana" w:hAnsi="Verdana" w:cstheme="minorHAnsi"/>
                <w:color w:val="002060"/>
                <w:sz w:val="24"/>
                <w:szCs w:val="24"/>
              </w:rPr>
              <w:t>I can reflect on how well I led the activity and what I would improve next time.</w:t>
            </w:r>
          </w:p>
        </w:tc>
      </w:tr>
      <w:tr w:rsidR="00B12227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15CA6C88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490B319" w14:textId="2CE546F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12227">
              <w:rPr>
                <w:rFonts w:ascii="Verdana" w:hAnsi="Verdana" w:cstheme="minorHAnsi"/>
                <w:color w:val="002060"/>
                <w:sz w:val="24"/>
                <w:szCs w:val="24"/>
              </w:rPr>
              <w:t>I can communicate my ideas clearly when leading an activity, using appropriate language, demonstrations, and examples to support others’ understanding.</w:t>
            </w:r>
          </w:p>
        </w:tc>
      </w:tr>
    </w:tbl>
    <w:p w14:paraId="5CBBEE46" w14:textId="375E8128" w:rsidR="00146690" w:rsidRPr="00146690" w:rsidRDefault="00920585" w:rsidP="00146690">
      <w:pPr>
        <w:spacing w:after="0" w:line="240" w:lineRule="auto"/>
        <w:rPr>
          <w:rFonts w:ascii="Verdana" w:hAnsi="Verdana" w:cstheme="minorHAnsi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 xml:space="preserve">Tier Three </w:t>
      </w:r>
    </w:p>
    <w:p w14:paraId="4D50AA4D" w14:textId="30B0D9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Keywords:</w:t>
      </w:r>
    </w:p>
    <w:tbl>
      <w:tblPr>
        <w:tblStyle w:val="TableGrid"/>
        <w:tblW w:w="9069" w:type="dxa"/>
        <w:tblLook w:val="04A0" w:firstRow="1" w:lastRow="0" w:firstColumn="1" w:lastColumn="0" w:noHBand="0" w:noVBand="1"/>
      </w:tblPr>
      <w:tblGrid>
        <w:gridCol w:w="1639"/>
        <w:gridCol w:w="1667"/>
        <w:gridCol w:w="1393"/>
        <w:gridCol w:w="1368"/>
        <w:gridCol w:w="1332"/>
        <w:gridCol w:w="1670"/>
      </w:tblGrid>
      <w:tr w:rsidR="00774903" w:rsidRPr="00B245FA" w14:paraId="56E7C716" w14:textId="77777777" w:rsidTr="00D65581">
        <w:tc>
          <w:tcPr>
            <w:tcW w:w="1636" w:type="dxa"/>
          </w:tcPr>
          <w:p w14:paraId="3ED141E8" w14:textId="60BCE5B3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Inspiration </w:t>
            </w:r>
          </w:p>
        </w:tc>
        <w:tc>
          <w:tcPr>
            <w:tcW w:w="1663" w:type="dxa"/>
          </w:tcPr>
          <w:p w14:paraId="7CDA4861" w14:textId="25AA53C8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Impact </w:t>
            </w:r>
          </w:p>
        </w:tc>
        <w:tc>
          <w:tcPr>
            <w:tcW w:w="1390" w:type="dxa"/>
          </w:tcPr>
          <w:p w14:paraId="5D17AF0B" w14:textId="52A5AE7F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Influence</w:t>
            </w:r>
          </w:p>
        </w:tc>
        <w:tc>
          <w:tcPr>
            <w:tcW w:w="1332" w:type="dxa"/>
          </w:tcPr>
          <w:p w14:paraId="70A311EF" w14:textId="71EE8EAB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329" w:type="dxa"/>
          </w:tcPr>
          <w:p w14:paraId="3AF3EEF7" w14:textId="6EC0B08A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Context </w:t>
            </w:r>
          </w:p>
        </w:tc>
        <w:tc>
          <w:tcPr>
            <w:tcW w:w="1666" w:type="dxa"/>
          </w:tcPr>
          <w:p w14:paraId="3B235E5C" w14:textId="64AB52DC" w:rsidR="00774903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Critique</w:t>
            </w:r>
          </w:p>
        </w:tc>
      </w:tr>
      <w:tr w:rsidR="00774903" w:rsidRPr="00B245FA" w14:paraId="5DC8C621" w14:textId="77777777" w:rsidTr="00D65581">
        <w:tc>
          <w:tcPr>
            <w:tcW w:w="1636" w:type="dxa"/>
          </w:tcPr>
          <w:p w14:paraId="14CD84C4" w14:textId="385B17DE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Respond</w:t>
            </w:r>
          </w:p>
        </w:tc>
        <w:tc>
          <w:tcPr>
            <w:tcW w:w="1663" w:type="dxa"/>
          </w:tcPr>
          <w:p w14:paraId="2B6B0AA7" w14:textId="7ED1D2B1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390" w:type="dxa"/>
          </w:tcPr>
          <w:p w14:paraId="44846C07" w14:textId="573F3F8F" w:rsidR="00920585" w:rsidRPr="00B245FA" w:rsidRDefault="00B122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Public Art </w:t>
            </w:r>
          </w:p>
        </w:tc>
        <w:tc>
          <w:tcPr>
            <w:tcW w:w="1332" w:type="dxa"/>
          </w:tcPr>
          <w:p w14:paraId="27312DB3" w14:textId="1DA01775" w:rsidR="00920585" w:rsidRPr="00B245FA" w:rsidRDefault="00B122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Sculpture </w:t>
            </w:r>
          </w:p>
        </w:tc>
        <w:tc>
          <w:tcPr>
            <w:tcW w:w="1329" w:type="dxa"/>
          </w:tcPr>
          <w:p w14:paraId="24B2E7BF" w14:textId="140B632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E715B4E" w14:textId="5510837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34"/>
        <w:tblW w:w="9069" w:type="dxa"/>
        <w:tblLook w:val="04A0" w:firstRow="1" w:lastRow="0" w:firstColumn="1" w:lastColumn="0" w:noHBand="0" w:noVBand="1"/>
      </w:tblPr>
      <w:tblGrid>
        <w:gridCol w:w="9069"/>
      </w:tblGrid>
      <w:tr w:rsidR="00D65581" w:rsidRPr="00B245FA" w14:paraId="08AEBA3A" w14:textId="77777777" w:rsidTr="00D65581">
        <w:trPr>
          <w:trHeight w:val="2108"/>
        </w:trPr>
        <w:tc>
          <w:tcPr>
            <w:tcW w:w="9069" w:type="dxa"/>
          </w:tcPr>
          <w:p w14:paraId="0904654C" w14:textId="69693655" w:rsidR="00D65581" w:rsidRPr="00B245FA" w:rsidRDefault="00D65581" w:rsidP="00D6558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DE45E85" wp14:editId="4E507672">
                      <wp:extent cx="304800" cy="304800"/>
                      <wp:effectExtent l="0" t="0" r="0" b="0"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18753B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146690">
              <w:rPr>
                <w:noProof/>
              </w:rPr>
              <w:t xml:space="preserve">   </w:t>
            </w:r>
            <w:r w:rsidR="00B12227">
              <w:rPr>
                <w:noProof/>
              </w:rPr>
              <w:t xml:space="preserve"> </w:t>
            </w:r>
            <w:r w:rsidR="00B12227">
              <w:rPr>
                <w:noProof/>
              </w:rPr>
              <mc:AlternateContent>
                <mc:Choice Requires="wps">
                  <w:drawing>
                    <wp:inline distT="0" distB="0" distL="0" distR="0" wp14:anchorId="1AAE8A3C" wp14:editId="21C6C9FC">
                      <wp:extent cx="304800" cy="304800"/>
                      <wp:effectExtent l="0" t="0" r="0" b="0"/>
                      <wp:docPr id="2" name="Rectangle 2" descr="Yorkshire Sculpture Park by Lynne Green, Peter Murray | Waterston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820FCB" id="Rectangle 2" o:spid="_x0000_s1026" alt="Yorkshire Sculpture Park by Lynne Green, Peter Murray | Waterston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HyJTbHwIAABAEAAAOAAAAAAAAAAAAAAAAAC4CAABkcnMvZTJvRG9jLnhtbFBLAQItABQA&#10;BgAIAAAAIQBMoOks2AAAAAMBAAAPAAAAAAAAAAAAAAAAAHkEAABkcnMvZG93bnJldi54bWxQSwUG&#10;AAAAAAQABADzAAAAfg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B12227">
              <w:rPr>
                <w:noProof/>
              </w:rPr>
              <w:drawing>
                <wp:inline distT="0" distB="0" distL="0" distR="0" wp14:anchorId="6A103E4A" wp14:editId="626935AF">
                  <wp:extent cx="2090420" cy="2732575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065" cy="2743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12227">
              <w:rPr>
                <w:noProof/>
              </w:rPr>
              <w:t xml:space="preserve">   </w:t>
            </w:r>
            <w:r w:rsidR="001866BF">
              <w:rPr>
                <w:noProof/>
              </w:rPr>
              <w:drawing>
                <wp:inline distT="0" distB="0" distL="0" distR="0" wp14:anchorId="6680CEC5" wp14:editId="2D1D7E5A">
                  <wp:extent cx="1981200" cy="257403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326" cy="26001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97028"/>
    <w:multiLevelType w:val="multilevel"/>
    <w:tmpl w:val="18B0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DA0"/>
    <w:rsid w:val="00077D7A"/>
    <w:rsid w:val="00092585"/>
    <w:rsid w:val="000D1F7C"/>
    <w:rsid w:val="000E349C"/>
    <w:rsid w:val="00146690"/>
    <w:rsid w:val="00152E58"/>
    <w:rsid w:val="001866BF"/>
    <w:rsid w:val="001B080A"/>
    <w:rsid w:val="004211D9"/>
    <w:rsid w:val="00436783"/>
    <w:rsid w:val="00455F38"/>
    <w:rsid w:val="00503655"/>
    <w:rsid w:val="00574910"/>
    <w:rsid w:val="0059475F"/>
    <w:rsid w:val="005B4F6D"/>
    <w:rsid w:val="005C2ADA"/>
    <w:rsid w:val="006F25E6"/>
    <w:rsid w:val="00742604"/>
    <w:rsid w:val="00750D73"/>
    <w:rsid w:val="00774903"/>
    <w:rsid w:val="007E5C02"/>
    <w:rsid w:val="00806270"/>
    <w:rsid w:val="0082039C"/>
    <w:rsid w:val="0085660D"/>
    <w:rsid w:val="008A4FDA"/>
    <w:rsid w:val="008D477B"/>
    <w:rsid w:val="008F6C26"/>
    <w:rsid w:val="00920585"/>
    <w:rsid w:val="009352F5"/>
    <w:rsid w:val="0095583A"/>
    <w:rsid w:val="009B7214"/>
    <w:rsid w:val="009D0BFB"/>
    <w:rsid w:val="00A01C40"/>
    <w:rsid w:val="00A259E1"/>
    <w:rsid w:val="00A618B8"/>
    <w:rsid w:val="00AD03F7"/>
    <w:rsid w:val="00AF4C1A"/>
    <w:rsid w:val="00B12227"/>
    <w:rsid w:val="00B245FA"/>
    <w:rsid w:val="00B43E4E"/>
    <w:rsid w:val="00C96B26"/>
    <w:rsid w:val="00D65581"/>
    <w:rsid w:val="00D944D3"/>
    <w:rsid w:val="00DD0B9C"/>
    <w:rsid w:val="00E172AD"/>
    <w:rsid w:val="00E75676"/>
    <w:rsid w:val="00E7737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59E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59E1"/>
    <w:rPr>
      <w:color w:val="0000FF"/>
      <w:u w:val="single"/>
    </w:rPr>
  </w:style>
  <w:style w:type="character" w:customStyle="1" w:styleId="vkekvd">
    <w:name w:val="vkekvd"/>
    <w:basedOn w:val="DefaultParagraphFont"/>
    <w:rsid w:val="00A259E1"/>
  </w:style>
  <w:style w:type="character" w:customStyle="1" w:styleId="t286pc">
    <w:name w:val="t286pc"/>
    <w:basedOn w:val="DefaultParagraphFont"/>
    <w:rsid w:val="00A25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50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08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2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1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Kizzy Jaycock (Kenwood)</cp:lastModifiedBy>
  <cp:revision>2</cp:revision>
  <dcterms:created xsi:type="dcterms:W3CDTF">2026-05-14T14:50:00Z</dcterms:created>
  <dcterms:modified xsi:type="dcterms:W3CDTF">2026-05-14T14:50:00Z</dcterms:modified>
</cp:coreProperties>
</file>