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6823D304"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06270">
              <w:rPr>
                <w:rFonts w:ascii="Verdana" w:hAnsi="Verdana"/>
                <w:b/>
                <w:bCs/>
                <w:sz w:val="24"/>
                <w:szCs w:val="24"/>
              </w:rPr>
              <w:t xml:space="preserve"> </w:t>
            </w:r>
            <w:r w:rsidR="0029378F">
              <w:rPr>
                <w:rFonts w:ascii="Verdana" w:hAnsi="Verdana"/>
                <w:b/>
                <w:bCs/>
                <w:sz w:val="24"/>
                <w:szCs w:val="24"/>
              </w:rPr>
              <w:t xml:space="preserve">EW </w:t>
            </w:r>
            <w:r w:rsidR="003326CF">
              <w:rPr>
                <w:rFonts w:ascii="Verdana" w:hAnsi="Verdana"/>
                <w:b/>
                <w:bCs/>
                <w:sz w:val="24"/>
                <w:szCs w:val="24"/>
              </w:rPr>
              <w:t>S2</w:t>
            </w:r>
            <w:r w:rsidR="0029378F">
              <w:rPr>
                <w:rFonts w:ascii="Verdana" w:hAnsi="Verdana"/>
                <w:b/>
                <w:bCs/>
                <w:sz w:val="24"/>
                <w:szCs w:val="24"/>
              </w:rPr>
              <w:t xml:space="preserve">E </w:t>
            </w:r>
          </w:p>
        </w:tc>
        <w:tc>
          <w:tcPr>
            <w:tcW w:w="2956" w:type="dxa"/>
          </w:tcPr>
          <w:p w14:paraId="181E5C95" w14:textId="5225B38B"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3326CF">
              <w:rPr>
                <w:rFonts w:ascii="Verdana" w:hAnsi="Verdana"/>
                <w:b/>
                <w:bCs/>
                <w:sz w:val="24"/>
                <w:szCs w:val="24"/>
              </w:rPr>
              <w:t>Sport</w:t>
            </w:r>
          </w:p>
        </w:tc>
        <w:tc>
          <w:tcPr>
            <w:tcW w:w="2901" w:type="dxa"/>
          </w:tcPr>
          <w:p w14:paraId="5FD2855C" w14:textId="69D3E7AE"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1A6269">
              <w:rPr>
                <w:rFonts w:ascii="Verdana" w:hAnsi="Verdana"/>
                <w:b/>
                <w:bCs/>
                <w:sz w:val="24"/>
                <w:szCs w:val="24"/>
              </w:rPr>
              <w:t>3</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4599B48D" w:rsidR="00B245FA" w:rsidRPr="00B245FA" w:rsidRDefault="00CB058F" w:rsidP="00B245FA">
            <w:pPr>
              <w:rPr>
                <w:rFonts w:ascii="Verdana" w:hAnsi="Verdana"/>
                <w:b/>
                <w:bCs/>
                <w:sz w:val="24"/>
                <w:szCs w:val="24"/>
              </w:rPr>
            </w:pPr>
            <w:r>
              <w:rPr>
                <w:rFonts w:ascii="Verdana" w:hAnsi="Verdana"/>
                <w:b/>
                <w:bCs/>
                <w:sz w:val="24"/>
                <w:szCs w:val="24"/>
              </w:rPr>
              <w:t xml:space="preserve">Rebecca Scott </w:t>
            </w:r>
          </w:p>
        </w:tc>
      </w:tr>
      <w:tr w:rsidR="00B245FA" w:rsidRPr="00B245FA" w14:paraId="0B0B2711" w14:textId="77777777" w:rsidTr="00B245FA">
        <w:trPr>
          <w:trHeight w:val="500"/>
        </w:trPr>
        <w:tc>
          <w:tcPr>
            <w:tcW w:w="9067" w:type="dxa"/>
            <w:gridSpan w:val="5"/>
          </w:tcPr>
          <w:p w14:paraId="151CC055" w14:textId="48E8A543"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CB058F">
              <w:rPr>
                <w:rFonts w:ascii="Verdana" w:hAnsi="Verdana"/>
                <w:b/>
                <w:bCs/>
                <w:color w:val="002060"/>
                <w:sz w:val="24"/>
                <w:szCs w:val="24"/>
              </w:rPr>
              <w:t xml:space="preserve">S2 </w:t>
            </w:r>
            <w:r w:rsidRPr="00B245FA">
              <w:rPr>
                <w:rFonts w:ascii="Verdana" w:hAnsi="Verdana"/>
                <w:b/>
                <w:bCs/>
                <w:color w:val="002060"/>
                <w:sz w:val="24"/>
                <w:szCs w:val="24"/>
              </w:rPr>
              <w:t>Exploring</w:t>
            </w:r>
          </w:p>
        </w:tc>
      </w:tr>
      <w:tr w:rsidR="00B245FA" w:rsidRPr="00B245FA" w14:paraId="351A68E2" w14:textId="77777777" w:rsidTr="00B32911">
        <w:trPr>
          <w:trHeight w:val="481"/>
        </w:trPr>
        <w:tc>
          <w:tcPr>
            <w:tcW w:w="9067" w:type="dxa"/>
            <w:gridSpan w:val="5"/>
          </w:tcPr>
          <w:p w14:paraId="22660F37" w14:textId="06D41802" w:rsidR="007340D8" w:rsidRDefault="00B245FA" w:rsidP="0038346B">
            <w:r w:rsidRPr="00B32911">
              <w:rPr>
                <w:rFonts w:ascii="Verdana" w:hAnsi="Verdana"/>
                <w:b/>
                <w:bCs/>
                <w:color w:val="002060"/>
              </w:rPr>
              <w:t xml:space="preserve">Term </w:t>
            </w:r>
            <w:r w:rsidR="00BF4983">
              <w:rPr>
                <w:rFonts w:ascii="Verdana" w:hAnsi="Verdana"/>
                <w:b/>
                <w:bCs/>
                <w:color w:val="002060"/>
              </w:rPr>
              <w:t>2</w:t>
            </w:r>
            <w:r w:rsidRPr="00B32911">
              <w:rPr>
                <w:rFonts w:ascii="Verdana" w:hAnsi="Verdana"/>
                <w:b/>
                <w:bCs/>
                <w:color w:val="002060"/>
              </w:rPr>
              <w:t xml:space="preserve"> focus: </w:t>
            </w:r>
            <w:r w:rsidR="000A2D75">
              <w:rPr>
                <w:rFonts w:ascii="Verdana" w:hAnsi="Verdana" w:cs="Verdana"/>
                <w:sz w:val="20"/>
                <w:szCs w:val="20"/>
              </w:rPr>
              <w:t xml:space="preserve"> </w:t>
            </w:r>
            <w:r w:rsidR="001A6269">
              <w:t xml:space="preserve">During Term </w:t>
            </w:r>
            <w:r w:rsidR="001A6269">
              <w:t>3</w:t>
            </w:r>
            <w:r w:rsidR="001A6269">
              <w:t>, students will focus on developing and demonstrating core skills and techniques in both Football and Rounders, while applying these skills effectively in game situations. They will compare and analyse different tactics used within sport, as well as record and evaluate key skills demonstrated during performance. Students will also explore the fitness demands of different sports by contrasting their fitness priorities and examining a range of fitness training methods, including how these can be applied to achieve specific fitness goals. In addition, learners will develop the ability to analyse personal information such as fitness levels, goals, age, and medical history in order to design safe and effective personalised training programmes. The term will also include study of the musculoskeletal and cardiovascular systems, where students will identify and describe their key components and understand the short-term effects of fitness training on each system.</w:t>
            </w:r>
          </w:p>
          <w:p w14:paraId="45E674C4" w14:textId="1EDD1472" w:rsidR="00992C9A" w:rsidRPr="00B245FA" w:rsidRDefault="00992C9A" w:rsidP="0038346B">
            <w:pPr>
              <w:rPr>
                <w:rFonts w:ascii="Verdana" w:hAnsi="Verdana"/>
                <w:b/>
                <w:bCs/>
                <w:color w:val="002060"/>
                <w:sz w:val="24"/>
                <w:szCs w:val="24"/>
              </w:rPr>
            </w:pP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075D6344" w:rsidR="00B245FA" w:rsidRPr="00BF4983" w:rsidRDefault="001A6269" w:rsidP="00AE7FA6">
            <w:pPr>
              <w:tabs>
                <w:tab w:val="center" w:pos="3925"/>
              </w:tabs>
              <w:rPr>
                <w:rFonts w:cstheme="minorHAnsi"/>
              </w:rPr>
            </w:pPr>
            <w:r w:rsidRPr="00BF4983">
              <w:rPr>
                <w:rFonts w:cstheme="minorHAnsi"/>
              </w:rPr>
              <w:t xml:space="preserve">Demonstrate core skills and techniques in Football  </w:t>
            </w:r>
          </w:p>
        </w:tc>
      </w:tr>
      <w:tr w:rsidR="00E172AD" w:rsidRPr="00B245FA" w14:paraId="73FCEE28" w14:textId="77777777" w:rsidTr="00B32911">
        <w:trPr>
          <w:trHeight w:val="259"/>
        </w:trPr>
        <w:tc>
          <w:tcPr>
            <w:tcW w:w="1001" w:type="dxa"/>
          </w:tcPr>
          <w:p w14:paraId="5C6E9DFA"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2</w:t>
            </w:r>
          </w:p>
          <w:p w14:paraId="1AAF7769" w14:textId="77777777" w:rsidR="00E172AD" w:rsidRPr="00B245FA" w:rsidRDefault="00E172AD" w:rsidP="00E172AD">
            <w:pPr>
              <w:rPr>
                <w:rFonts w:ascii="Verdana" w:hAnsi="Verdana"/>
                <w:color w:val="002060"/>
                <w:sz w:val="24"/>
                <w:szCs w:val="24"/>
              </w:rPr>
            </w:pPr>
          </w:p>
        </w:tc>
        <w:tc>
          <w:tcPr>
            <w:tcW w:w="8066" w:type="dxa"/>
            <w:gridSpan w:val="4"/>
          </w:tcPr>
          <w:p w14:paraId="5884A6B9" w14:textId="33820E8E" w:rsidR="00E172AD" w:rsidRPr="001A6269" w:rsidRDefault="001A6269" w:rsidP="00E172AD">
            <w:pPr>
              <w:rPr>
                <w:rFonts w:cstheme="minorHAnsi"/>
                <w:b/>
                <w:bCs/>
              </w:rPr>
            </w:pPr>
            <w:r w:rsidRPr="00BF4983">
              <w:rPr>
                <w:rFonts w:cstheme="minorHAnsi"/>
              </w:rPr>
              <w:t>Compare different tactics in a specific sport</w:t>
            </w:r>
          </w:p>
        </w:tc>
      </w:tr>
      <w:tr w:rsidR="00AE7FA6" w:rsidRPr="00B245FA" w14:paraId="4E0D80F6" w14:textId="77777777" w:rsidTr="00B245FA">
        <w:trPr>
          <w:trHeight w:val="537"/>
        </w:trPr>
        <w:tc>
          <w:tcPr>
            <w:tcW w:w="1001" w:type="dxa"/>
          </w:tcPr>
          <w:p w14:paraId="49496466"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3</w:t>
            </w:r>
          </w:p>
          <w:p w14:paraId="1F9D7E3D" w14:textId="77777777" w:rsidR="00AE7FA6" w:rsidRPr="00B245FA" w:rsidRDefault="00AE7FA6" w:rsidP="00AE7FA6">
            <w:pPr>
              <w:rPr>
                <w:rFonts w:ascii="Verdana" w:hAnsi="Verdana"/>
                <w:color w:val="002060"/>
                <w:sz w:val="24"/>
                <w:szCs w:val="24"/>
              </w:rPr>
            </w:pPr>
          </w:p>
        </w:tc>
        <w:tc>
          <w:tcPr>
            <w:tcW w:w="8066" w:type="dxa"/>
            <w:gridSpan w:val="4"/>
          </w:tcPr>
          <w:p w14:paraId="7800B430" w14:textId="670D0A40" w:rsidR="00AE7FA6" w:rsidRPr="001A6269" w:rsidRDefault="001A6269" w:rsidP="00AE7FA6">
            <w:pPr>
              <w:rPr>
                <w:rFonts w:cstheme="minorHAnsi"/>
                <w:b/>
                <w:bCs/>
              </w:rPr>
            </w:pPr>
            <w:r w:rsidRPr="00BF4983">
              <w:t>Analyse and record key skills in a game setting</w:t>
            </w:r>
          </w:p>
        </w:tc>
      </w:tr>
      <w:tr w:rsidR="00AE7FA6" w:rsidRPr="00B245FA" w14:paraId="5F8539E1" w14:textId="77777777" w:rsidTr="00B245FA">
        <w:trPr>
          <w:trHeight w:val="537"/>
        </w:trPr>
        <w:tc>
          <w:tcPr>
            <w:tcW w:w="1001" w:type="dxa"/>
          </w:tcPr>
          <w:p w14:paraId="77192A04"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27B1127B" w:rsidR="00AE7FA6" w:rsidRPr="00BF4983" w:rsidRDefault="001A6269" w:rsidP="00AE7FA6">
            <w:pPr>
              <w:rPr>
                <w:rFonts w:cstheme="minorHAnsi"/>
              </w:rPr>
            </w:pPr>
            <w:r w:rsidRPr="00BF4983">
              <w:rPr>
                <w:rFonts w:cstheme="minorHAnsi"/>
              </w:rPr>
              <w:t>Demonstrate core skills and techniques in Rounders</w:t>
            </w:r>
          </w:p>
        </w:tc>
      </w:tr>
      <w:tr w:rsidR="001A6269" w:rsidRPr="00B245FA" w14:paraId="5F8F9DF1" w14:textId="77777777" w:rsidTr="00B245FA">
        <w:trPr>
          <w:trHeight w:val="537"/>
        </w:trPr>
        <w:tc>
          <w:tcPr>
            <w:tcW w:w="1001" w:type="dxa"/>
          </w:tcPr>
          <w:p w14:paraId="150A53B1" w14:textId="77777777" w:rsidR="001A6269" w:rsidRPr="00B245FA" w:rsidRDefault="001A6269" w:rsidP="001A6269">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0DF6453B" w:rsidR="001A6269" w:rsidRPr="00BF4983" w:rsidRDefault="001A6269" w:rsidP="001A6269">
            <w:pPr>
              <w:rPr>
                <w:rFonts w:cstheme="minorHAnsi"/>
              </w:rPr>
            </w:pPr>
            <w:r w:rsidRPr="008518AC">
              <w:rPr>
                <w:rFonts w:cs="Calibri"/>
              </w:rPr>
              <w:t>Contrast the fitness priorities of two sports</w:t>
            </w:r>
          </w:p>
        </w:tc>
      </w:tr>
      <w:tr w:rsidR="001A6269" w:rsidRPr="00B245FA" w14:paraId="6E33B8A5" w14:textId="77777777" w:rsidTr="00B245FA">
        <w:trPr>
          <w:trHeight w:val="537"/>
        </w:trPr>
        <w:tc>
          <w:tcPr>
            <w:tcW w:w="1001" w:type="dxa"/>
          </w:tcPr>
          <w:p w14:paraId="23AB0FFA" w14:textId="77777777" w:rsidR="001A6269" w:rsidRPr="00B245FA" w:rsidRDefault="001A6269" w:rsidP="001A6269">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3BCAB34A" w:rsidR="001A6269" w:rsidRPr="00BF4983" w:rsidRDefault="001A6269" w:rsidP="001A6269">
            <w:pPr>
              <w:rPr>
                <w:rFonts w:cstheme="minorHAnsi"/>
              </w:rPr>
            </w:pPr>
            <w:r w:rsidRPr="00DF3C86">
              <w:rPr>
                <w:rFonts w:cstheme="minorHAnsi"/>
                <w:sz w:val="24"/>
                <w:szCs w:val="24"/>
              </w:rPr>
              <w:t>To describe the specific requirements and key characteristics of various fitness training methods and understand how to apply them to different fitness goals</w:t>
            </w:r>
          </w:p>
        </w:tc>
      </w:tr>
      <w:tr w:rsidR="001A6269" w:rsidRPr="00B245FA" w14:paraId="604C67E2" w14:textId="77777777" w:rsidTr="00B245FA">
        <w:trPr>
          <w:trHeight w:val="537"/>
        </w:trPr>
        <w:tc>
          <w:tcPr>
            <w:tcW w:w="1001" w:type="dxa"/>
          </w:tcPr>
          <w:p w14:paraId="513F87CE" w14:textId="77777777" w:rsidR="001A6269" w:rsidRPr="00B245FA" w:rsidRDefault="001A6269" w:rsidP="001A6269">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6A4CE2F7" w:rsidR="001A6269" w:rsidRPr="00BF4983" w:rsidRDefault="001A6269" w:rsidP="001A6269">
            <w:pPr>
              <w:rPr>
                <w:rFonts w:cstheme="minorHAnsi"/>
              </w:rPr>
            </w:pPr>
            <w:r w:rsidRPr="00DF3C86">
              <w:rPr>
                <w:rFonts w:cstheme="minorHAnsi"/>
                <w:sz w:val="24"/>
                <w:szCs w:val="24"/>
              </w:rPr>
              <w:t>To identify and analyse personal information, such as fitness levels, goals, age, and medical history, and use this data to design a safe and effective training programme tailored to individual needs</w:t>
            </w:r>
          </w:p>
        </w:tc>
      </w:tr>
      <w:tr w:rsidR="001A6269" w:rsidRPr="00B245FA" w14:paraId="7E3033AF" w14:textId="77777777" w:rsidTr="00B245FA">
        <w:trPr>
          <w:trHeight w:val="537"/>
        </w:trPr>
        <w:tc>
          <w:tcPr>
            <w:tcW w:w="1001" w:type="dxa"/>
          </w:tcPr>
          <w:p w14:paraId="6E3A2C3B" w14:textId="77777777" w:rsidR="001A6269" w:rsidRPr="00B245FA" w:rsidRDefault="001A6269" w:rsidP="001A6269">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22AC09B4" w:rsidR="001A6269" w:rsidRPr="007340D8" w:rsidRDefault="001A6269" w:rsidP="001A6269">
            <w:pPr>
              <w:pStyle w:val="Default"/>
              <w:rPr>
                <w:rFonts w:asciiTheme="minorHAnsi" w:hAnsiTheme="minorHAnsi" w:cstheme="minorHAnsi"/>
                <w:color w:val="auto"/>
              </w:rPr>
            </w:pPr>
            <w:r w:rsidRPr="00DF3C86">
              <w:rPr>
                <w:rFonts w:cstheme="minorHAnsi"/>
              </w:rPr>
              <w:t>To identify and describe the components of the musculoskeletal system, and explain the short-term effects of fitness training on this system.</w:t>
            </w:r>
          </w:p>
        </w:tc>
      </w:tr>
      <w:tr w:rsidR="001A6269" w:rsidRPr="00B245FA" w14:paraId="23CC12AA" w14:textId="77777777" w:rsidTr="00B245FA">
        <w:trPr>
          <w:trHeight w:val="537"/>
        </w:trPr>
        <w:tc>
          <w:tcPr>
            <w:tcW w:w="1001" w:type="dxa"/>
          </w:tcPr>
          <w:p w14:paraId="1A3BCB32" w14:textId="77777777" w:rsidR="001A6269" w:rsidRPr="00B245FA" w:rsidRDefault="001A6269" w:rsidP="001A6269">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3CFD0E6A" w:rsidR="001A6269" w:rsidRPr="007340D8" w:rsidRDefault="001A6269" w:rsidP="001A6269">
            <w:pPr>
              <w:rPr>
                <w:rFonts w:cstheme="minorHAnsi"/>
                <w:sz w:val="24"/>
                <w:szCs w:val="24"/>
              </w:rPr>
            </w:pPr>
            <w:r w:rsidRPr="00DF3C86">
              <w:rPr>
                <w:rFonts w:cstheme="minorHAnsi"/>
                <w:sz w:val="24"/>
                <w:szCs w:val="24"/>
              </w:rPr>
              <w:t>To identify and describe the components of the Cardiovascular system, and explain the short-term effects of fitness training on this system.</w:t>
            </w:r>
          </w:p>
        </w:tc>
      </w:tr>
    </w:tbl>
    <w:p w14:paraId="3F65E145" w14:textId="77777777" w:rsidR="00A25C11" w:rsidRDefault="00A25C11">
      <w:pPr>
        <w:rPr>
          <w:rFonts w:ascii="Verdana" w:hAnsi="Verdana"/>
          <w:color w:val="002060"/>
        </w:rPr>
      </w:pPr>
    </w:p>
    <w:p w14:paraId="4D50AA4D" w14:textId="31AFC6AE" w:rsidR="00C96B26" w:rsidRPr="00B32911" w:rsidRDefault="00920585">
      <w:pPr>
        <w:rPr>
          <w:rFonts w:ascii="Verdana" w:hAnsi="Verdana"/>
          <w:color w:val="002060"/>
        </w:rPr>
      </w:pPr>
      <w:r w:rsidRPr="00B32911">
        <w:rPr>
          <w:rFonts w:ascii="Verdana" w:hAnsi="Verdana"/>
          <w:color w:val="002060"/>
        </w:rPr>
        <w:t>Tier Three Keywords:</w:t>
      </w:r>
    </w:p>
    <w:tbl>
      <w:tblPr>
        <w:tblStyle w:val="TableGrid"/>
        <w:tblW w:w="0" w:type="auto"/>
        <w:tblLook w:val="04A0" w:firstRow="1" w:lastRow="0" w:firstColumn="1" w:lastColumn="0" w:noHBand="0" w:noVBand="1"/>
      </w:tblPr>
      <w:tblGrid>
        <w:gridCol w:w="1481"/>
        <w:gridCol w:w="1479"/>
        <w:gridCol w:w="1747"/>
        <w:gridCol w:w="1196"/>
        <w:gridCol w:w="1448"/>
        <w:gridCol w:w="1665"/>
      </w:tblGrid>
      <w:tr w:rsidR="00A25C11" w:rsidRPr="00B32911" w14:paraId="56E7C716" w14:textId="77777777" w:rsidTr="00007E0B">
        <w:tc>
          <w:tcPr>
            <w:tcW w:w="1484" w:type="dxa"/>
          </w:tcPr>
          <w:p w14:paraId="3ED141E8" w14:textId="48BA5F00" w:rsidR="00A25C11" w:rsidRPr="00B32911" w:rsidRDefault="00A25C11" w:rsidP="00A25C11">
            <w:pPr>
              <w:rPr>
                <w:rFonts w:ascii="Verdana" w:hAnsi="Verdana"/>
                <w:color w:val="002060"/>
              </w:rPr>
            </w:pPr>
            <w:r>
              <w:rPr>
                <w:rFonts w:ascii="Verdana" w:hAnsi="Verdana"/>
                <w:color w:val="002060"/>
                <w:sz w:val="24"/>
                <w:szCs w:val="24"/>
              </w:rPr>
              <w:t xml:space="preserve">Aerobic endurance </w:t>
            </w:r>
          </w:p>
        </w:tc>
        <w:tc>
          <w:tcPr>
            <w:tcW w:w="1465" w:type="dxa"/>
          </w:tcPr>
          <w:p w14:paraId="7CDA4861" w14:textId="30DB6648" w:rsidR="00A25C11" w:rsidRPr="00B32911" w:rsidRDefault="00A25C11" w:rsidP="00A25C11">
            <w:pPr>
              <w:rPr>
                <w:rFonts w:ascii="Verdana" w:hAnsi="Verdana"/>
                <w:color w:val="002060"/>
              </w:rPr>
            </w:pPr>
            <w:r>
              <w:rPr>
                <w:rFonts w:ascii="Verdana" w:hAnsi="Verdana"/>
                <w:color w:val="002060"/>
                <w:sz w:val="24"/>
                <w:szCs w:val="24"/>
              </w:rPr>
              <w:t xml:space="preserve">Muscular endurance </w:t>
            </w:r>
          </w:p>
        </w:tc>
        <w:tc>
          <w:tcPr>
            <w:tcW w:w="1389" w:type="dxa"/>
          </w:tcPr>
          <w:p w14:paraId="5D17AF0B" w14:textId="6BEFA57B" w:rsidR="00A25C11" w:rsidRPr="00B32911" w:rsidRDefault="00A25C11" w:rsidP="00A25C11">
            <w:pPr>
              <w:rPr>
                <w:rFonts w:ascii="Verdana" w:hAnsi="Verdana"/>
                <w:color w:val="002060"/>
              </w:rPr>
            </w:pPr>
            <w:r>
              <w:rPr>
                <w:rFonts w:ascii="Verdana" w:hAnsi="Verdana"/>
                <w:color w:val="002060"/>
                <w:sz w:val="24"/>
                <w:szCs w:val="24"/>
              </w:rPr>
              <w:t xml:space="preserve">Flexibility </w:t>
            </w:r>
          </w:p>
        </w:tc>
        <w:tc>
          <w:tcPr>
            <w:tcW w:w="1557" w:type="dxa"/>
          </w:tcPr>
          <w:p w14:paraId="70A311EF" w14:textId="63AC4AE7" w:rsidR="00A25C11" w:rsidRPr="00B32911" w:rsidRDefault="00A25C11" w:rsidP="00A25C11">
            <w:pPr>
              <w:rPr>
                <w:rFonts w:ascii="Verdana" w:hAnsi="Verdana"/>
                <w:color w:val="002060"/>
              </w:rPr>
            </w:pPr>
            <w:r>
              <w:rPr>
                <w:rFonts w:ascii="Verdana" w:hAnsi="Verdana"/>
                <w:color w:val="002060"/>
                <w:sz w:val="24"/>
                <w:szCs w:val="24"/>
              </w:rPr>
              <w:t xml:space="preserve">Speed </w:t>
            </w:r>
          </w:p>
        </w:tc>
        <w:tc>
          <w:tcPr>
            <w:tcW w:w="1702" w:type="dxa"/>
          </w:tcPr>
          <w:p w14:paraId="3AF3EEF7" w14:textId="63C27D6C" w:rsidR="00A25C11" w:rsidRPr="00B32911" w:rsidRDefault="00A25C11" w:rsidP="00A25C11">
            <w:pPr>
              <w:rPr>
                <w:rFonts w:ascii="Verdana" w:hAnsi="Verdana"/>
                <w:color w:val="002060"/>
              </w:rPr>
            </w:pPr>
            <w:r>
              <w:rPr>
                <w:rFonts w:ascii="Verdana" w:hAnsi="Verdana"/>
                <w:color w:val="002060"/>
                <w:sz w:val="24"/>
                <w:szCs w:val="24"/>
              </w:rPr>
              <w:t xml:space="preserve">Muscular strength </w:t>
            </w:r>
          </w:p>
        </w:tc>
        <w:tc>
          <w:tcPr>
            <w:tcW w:w="1419" w:type="dxa"/>
          </w:tcPr>
          <w:p w14:paraId="3B235E5C" w14:textId="37527B97" w:rsidR="00A25C11" w:rsidRPr="00B32911" w:rsidRDefault="00A25C11" w:rsidP="00A25C11">
            <w:pPr>
              <w:rPr>
                <w:rFonts w:ascii="Verdana" w:hAnsi="Verdana"/>
                <w:color w:val="002060"/>
              </w:rPr>
            </w:pPr>
            <w:r>
              <w:rPr>
                <w:rFonts w:ascii="Verdana" w:hAnsi="Verdana"/>
                <w:color w:val="002060"/>
                <w:sz w:val="24"/>
                <w:szCs w:val="24"/>
              </w:rPr>
              <w:t>Body composition</w:t>
            </w:r>
          </w:p>
        </w:tc>
      </w:tr>
      <w:tr w:rsidR="00A25C11" w:rsidRPr="00B32911" w14:paraId="5DC8C621" w14:textId="77777777" w:rsidTr="00007E0B">
        <w:tc>
          <w:tcPr>
            <w:tcW w:w="1484" w:type="dxa"/>
          </w:tcPr>
          <w:p w14:paraId="14CD84C4" w14:textId="725C2426" w:rsidR="00A25C11" w:rsidRPr="00B32911" w:rsidRDefault="00A25C11" w:rsidP="00A25C11">
            <w:pPr>
              <w:rPr>
                <w:rFonts w:ascii="Verdana" w:hAnsi="Verdana"/>
                <w:color w:val="002060"/>
              </w:rPr>
            </w:pPr>
            <w:r>
              <w:rPr>
                <w:rFonts w:ascii="Verdana" w:hAnsi="Verdana"/>
                <w:color w:val="002060"/>
                <w:sz w:val="24"/>
                <w:szCs w:val="24"/>
              </w:rPr>
              <w:t xml:space="preserve">Agility </w:t>
            </w:r>
          </w:p>
        </w:tc>
        <w:tc>
          <w:tcPr>
            <w:tcW w:w="1465" w:type="dxa"/>
          </w:tcPr>
          <w:p w14:paraId="2B6B0AA7" w14:textId="53E3ACE8" w:rsidR="00A25C11" w:rsidRPr="00B32911" w:rsidRDefault="00A25C11" w:rsidP="00A25C11">
            <w:pPr>
              <w:rPr>
                <w:rFonts w:ascii="Verdana" w:hAnsi="Verdana"/>
                <w:color w:val="002060"/>
              </w:rPr>
            </w:pPr>
            <w:r>
              <w:rPr>
                <w:rFonts w:ascii="Verdana" w:hAnsi="Verdana"/>
                <w:color w:val="002060"/>
                <w:sz w:val="24"/>
                <w:szCs w:val="24"/>
              </w:rPr>
              <w:t xml:space="preserve">Balance </w:t>
            </w:r>
          </w:p>
        </w:tc>
        <w:tc>
          <w:tcPr>
            <w:tcW w:w="1389" w:type="dxa"/>
          </w:tcPr>
          <w:p w14:paraId="44846C07" w14:textId="606D17B9" w:rsidR="00A25C11" w:rsidRPr="00B32911" w:rsidRDefault="00A25C11" w:rsidP="00A25C11">
            <w:pPr>
              <w:rPr>
                <w:rFonts w:ascii="Verdana" w:hAnsi="Verdana"/>
                <w:color w:val="002060"/>
              </w:rPr>
            </w:pPr>
            <w:r>
              <w:rPr>
                <w:rFonts w:ascii="Verdana" w:hAnsi="Verdana"/>
                <w:color w:val="002060"/>
                <w:sz w:val="24"/>
                <w:szCs w:val="24"/>
              </w:rPr>
              <w:t xml:space="preserve">Coordination </w:t>
            </w:r>
          </w:p>
        </w:tc>
        <w:tc>
          <w:tcPr>
            <w:tcW w:w="1557" w:type="dxa"/>
          </w:tcPr>
          <w:p w14:paraId="27312DB3" w14:textId="5433ED12" w:rsidR="00A25C11" w:rsidRPr="00B32911" w:rsidRDefault="00A25C11" w:rsidP="00A25C11">
            <w:pPr>
              <w:rPr>
                <w:rFonts w:ascii="Verdana" w:hAnsi="Verdana"/>
                <w:color w:val="002060"/>
              </w:rPr>
            </w:pPr>
            <w:r>
              <w:rPr>
                <w:rFonts w:ascii="Verdana" w:hAnsi="Verdana"/>
                <w:color w:val="002060"/>
                <w:sz w:val="24"/>
                <w:szCs w:val="24"/>
              </w:rPr>
              <w:t xml:space="preserve">Power </w:t>
            </w:r>
          </w:p>
        </w:tc>
        <w:tc>
          <w:tcPr>
            <w:tcW w:w="1702" w:type="dxa"/>
          </w:tcPr>
          <w:p w14:paraId="24B2E7BF" w14:textId="671AB5B6" w:rsidR="00A25C11" w:rsidRPr="00B32911" w:rsidRDefault="00A25C11" w:rsidP="00A25C11">
            <w:pPr>
              <w:rPr>
                <w:rFonts w:ascii="Verdana" w:hAnsi="Verdana"/>
                <w:color w:val="002060"/>
              </w:rPr>
            </w:pPr>
            <w:r>
              <w:rPr>
                <w:rFonts w:ascii="Verdana" w:hAnsi="Verdana"/>
                <w:color w:val="002060"/>
                <w:sz w:val="24"/>
                <w:szCs w:val="24"/>
              </w:rPr>
              <w:t xml:space="preserve">Reaction time </w:t>
            </w:r>
          </w:p>
        </w:tc>
        <w:tc>
          <w:tcPr>
            <w:tcW w:w="1419" w:type="dxa"/>
          </w:tcPr>
          <w:p w14:paraId="7E715B4E" w14:textId="06B9EFB9" w:rsidR="00A25C11" w:rsidRPr="00B32911" w:rsidRDefault="00A25C11" w:rsidP="00A25C11">
            <w:pPr>
              <w:rPr>
                <w:rFonts w:ascii="Verdana" w:hAnsi="Verdana"/>
                <w:color w:val="002060"/>
              </w:rPr>
            </w:pPr>
            <w:r>
              <w:rPr>
                <w:rFonts w:ascii="Verdana" w:hAnsi="Verdana"/>
                <w:color w:val="002060"/>
                <w:sz w:val="24"/>
                <w:szCs w:val="24"/>
              </w:rPr>
              <w:t xml:space="preserve">Frequency </w:t>
            </w:r>
          </w:p>
        </w:tc>
      </w:tr>
      <w:tr w:rsidR="00A25C11" w:rsidRPr="00B32911" w14:paraId="333D59DA" w14:textId="77777777" w:rsidTr="00007E0B">
        <w:tc>
          <w:tcPr>
            <w:tcW w:w="1484" w:type="dxa"/>
          </w:tcPr>
          <w:p w14:paraId="7A65D77F" w14:textId="262E2F33" w:rsidR="00A25C11" w:rsidRPr="00B32911" w:rsidRDefault="00A25C11" w:rsidP="00A25C11">
            <w:pPr>
              <w:rPr>
                <w:rFonts w:ascii="Verdana" w:hAnsi="Verdana"/>
                <w:color w:val="002060"/>
              </w:rPr>
            </w:pPr>
            <w:r>
              <w:rPr>
                <w:rFonts w:ascii="Verdana" w:hAnsi="Verdana"/>
                <w:color w:val="002060"/>
                <w:sz w:val="24"/>
                <w:szCs w:val="24"/>
              </w:rPr>
              <w:t xml:space="preserve">Intensity </w:t>
            </w:r>
          </w:p>
        </w:tc>
        <w:tc>
          <w:tcPr>
            <w:tcW w:w="1465" w:type="dxa"/>
          </w:tcPr>
          <w:p w14:paraId="3009187A" w14:textId="42794A28" w:rsidR="00A25C11" w:rsidRPr="00B32911" w:rsidRDefault="00A25C11" w:rsidP="00A25C11">
            <w:pPr>
              <w:rPr>
                <w:rFonts w:ascii="Verdana" w:hAnsi="Verdana"/>
                <w:color w:val="002060"/>
              </w:rPr>
            </w:pPr>
          </w:p>
        </w:tc>
        <w:tc>
          <w:tcPr>
            <w:tcW w:w="1389" w:type="dxa"/>
          </w:tcPr>
          <w:p w14:paraId="67FCC52D" w14:textId="1E0BB707" w:rsidR="00A25C11" w:rsidRPr="00B32911" w:rsidRDefault="00A25C11" w:rsidP="00A25C11">
            <w:pPr>
              <w:rPr>
                <w:rFonts w:ascii="Verdana" w:hAnsi="Verdana"/>
                <w:color w:val="002060"/>
              </w:rPr>
            </w:pPr>
          </w:p>
        </w:tc>
        <w:tc>
          <w:tcPr>
            <w:tcW w:w="1557" w:type="dxa"/>
          </w:tcPr>
          <w:p w14:paraId="67254CC7" w14:textId="77777777" w:rsidR="00A25C11" w:rsidRPr="00B32911" w:rsidRDefault="00A25C11" w:rsidP="00A25C11">
            <w:pPr>
              <w:rPr>
                <w:rFonts w:ascii="Verdana" w:hAnsi="Verdana"/>
                <w:color w:val="002060"/>
              </w:rPr>
            </w:pPr>
          </w:p>
        </w:tc>
        <w:tc>
          <w:tcPr>
            <w:tcW w:w="1702" w:type="dxa"/>
          </w:tcPr>
          <w:p w14:paraId="1CFF4AAF" w14:textId="77777777" w:rsidR="00A25C11" w:rsidRPr="00B32911" w:rsidRDefault="00A25C11" w:rsidP="00A25C11">
            <w:pPr>
              <w:rPr>
                <w:rFonts w:ascii="Verdana" w:hAnsi="Verdana"/>
                <w:color w:val="002060"/>
              </w:rPr>
            </w:pPr>
          </w:p>
        </w:tc>
        <w:tc>
          <w:tcPr>
            <w:tcW w:w="1419" w:type="dxa"/>
          </w:tcPr>
          <w:p w14:paraId="08E0CDA1" w14:textId="77777777" w:rsidR="00A25C11" w:rsidRPr="00B32911" w:rsidRDefault="00A25C11" w:rsidP="00A25C11">
            <w:pPr>
              <w:rPr>
                <w:rFonts w:ascii="Verdana" w:hAnsi="Verdana"/>
                <w:color w:val="002060"/>
              </w:rPr>
            </w:pPr>
          </w:p>
        </w:tc>
      </w:tr>
    </w:tbl>
    <w:p w14:paraId="0DCDF800" w14:textId="77777777" w:rsidR="00A25C11" w:rsidRDefault="00A25C11">
      <w:pPr>
        <w:rPr>
          <w:rFonts w:ascii="Verdana" w:hAnsi="Verdana"/>
          <w:color w:val="002060"/>
        </w:rPr>
      </w:pPr>
    </w:p>
    <w:p w14:paraId="5ECA3170" w14:textId="6B0DDC6B" w:rsidR="00C96B26" w:rsidRPr="00B32911" w:rsidRDefault="00920585">
      <w:pPr>
        <w:rPr>
          <w:rFonts w:ascii="Verdana" w:hAnsi="Verdana"/>
          <w:color w:val="002060"/>
        </w:rPr>
      </w:pPr>
      <w:r w:rsidRPr="00B32911">
        <w:rPr>
          <w:rFonts w:ascii="Verdana" w:hAnsi="Verdana"/>
          <w:color w:val="002060"/>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344F7FEF" w14:textId="77777777" w:rsidR="00B32911" w:rsidRDefault="00A25C11" w:rsidP="00B245FA">
            <w:pPr>
              <w:shd w:val="clear" w:color="auto" w:fill="FFFFFF"/>
              <w:spacing w:before="240" w:after="120"/>
              <w:outlineLvl w:val="3"/>
              <w:rPr>
                <w:rStyle w:val="Hyperlink"/>
                <w:rFonts w:ascii="Verdana" w:eastAsia="Times New Roman" w:hAnsi="Verdana" w:cs="Times New Roman"/>
                <w:i/>
                <w:iCs/>
                <w:sz w:val="24"/>
                <w:szCs w:val="24"/>
                <w:lang w:eastAsia="en-GB"/>
              </w:rPr>
            </w:pPr>
            <w:r>
              <w:rPr>
                <w:rFonts w:ascii="Verdana" w:eastAsia="Times New Roman" w:hAnsi="Verdana" w:cs="Times New Roman"/>
                <w:color w:val="002060"/>
                <w:sz w:val="24"/>
                <w:szCs w:val="24"/>
                <w:lang w:eastAsia="en-GB"/>
              </w:rPr>
              <w:lastRenderedPageBreak/>
              <w:t xml:space="preserve">BTEC sport revision: </w:t>
            </w:r>
            <w:hyperlink r:id="rId5" w:history="1">
              <w:r w:rsidRPr="00444DEA">
                <w:rPr>
                  <w:rStyle w:val="Hyperlink"/>
                  <w:rFonts w:ascii="Verdana" w:eastAsia="Times New Roman" w:hAnsi="Verdana" w:cs="Times New Roman"/>
                  <w:i/>
                  <w:iCs/>
                  <w:sz w:val="24"/>
                  <w:szCs w:val="24"/>
                  <w:lang w:eastAsia="en-GB"/>
                </w:rPr>
                <w:t>https://quizlet.com/117816849/btec-sport-revision-flash-cards/</w:t>
              </w:r>
            </w:hyperlink>
          </w:p>
          <w:p w14:paraId="312B9ECE" w14:textId="684165EA" w:rsidR="008534A9" w:rsidRPr="004722ED" w:rsidRDefault="008534A9" w:rsidP="008534A9">
            <w:pPr>
              <w:pStyle w:val="Heading1"/>
              <w:shd w:val="clear" w:color="auto" w:fill="FFFFFF"/>
              <w:spacing w:before="0" w:line="540" w:lineRule="atLeast"/>
              <w:outlineLvl w:val="0"/>
              <w:rPr>
                <w:rFonts w:asciiTheme="minorHAnsi" w:hAnsiTheme="minorHAnsi" w:cstheme="minorHAnsi"/>
                <w:color w:val="0F1111"/>
                <w:sz w:val="24"/>
                <w:szCs w:val="24"/>
              </w:rPr>
            </w:pPr>
            <w:r w:rsidRPr="008534A9">
              <w:rPr>
                <w:rStyle w:val="Hyperlink"/>
                <w:rFonts w:ascii="Verdana" w:eastAsia="Times New Roman" w:hAnsi="Verdana" w:cs="Times New Roman"/>
                <w:color w:val="auto"/>
                <w:u w:val="none"/>
                <w:lang w:eastAsia="en-GB"/>
              </w:rPr>
              <w:t>Book:</w:t>
            </w:r>
            <w:r>
              <w:rPr>
                <w:rStyle w:val="Hyperlink"/>
                <w:rFonts w:ascii="Verdana" w:eastAsia="Times New Roman" w:hAnsi="Verdana" w:cs="Times New Roman"/>
                <w:color w:val="auto"/>
                <w:u w:val="none"/>
                <w:lang w:eastAsia="en-GB"/>
              </w:rPr>
              <w:t xml:space="preserve"> </w:t>
            </w:r>
            <w:r w:rsidRPr="008534A9">
              <w:rPr>
                <w:rStyle w:val="a-size-large"/>
                <w:rFonts w:asciiTheme="minorHAnsi" w:hAnsiTheme="minorHAnsi" w:cstheme="minorHAnsi"/>
                <w:color w:val="0F1111"/>
              </w:rPr>
              <w:t xml:space="preserve">Pearson REVISE BTEC First in Sport Revision Guide </w:t>
            </w:r>
          </w:p>
          <w:p w14:paraId="0FCCE8DD" w14:textId="71780AAB" w:rsidR="008534A9" w:rsidRPr="00B245FA" w:rsidRDefault="008534A9" w:rsidP="00B245FA">
            <w:pPr>
              <w:shd w:val="clear" w:color="auto" w:fill="FFFFFF"/>
              <w:spacing w:before="240" w:after="120"/>
              <w:outlineLvl w:val="3"/>
              <w:rPr>
                <w:rFonts w:ascii="Verdana" w:eastAsia="Times New Roman" w:hAnsi="Verdana" w:cs="Times New Roman"/>
                <w:i/>
                <w:iCs/>
                <w:color w:val="002060"/>
                <w:sz w:val="24"/>
                <w:szCs w:val="24"/>
                <w:lang w:eastAsia="en-GB"/>
              </w:rPr>
            </w:pPr>
          </w:p>
        </w:tc>
      </w:tr>
    </w:tbl>
    <w:p w14:paraId="1C76E45F" w14:textId="6463A246" w:rsidR="00C96B26" w:rsidRDefault="00C96B26">
      <w:pPr>
        <w:rPr>
          <w:sz w:val="32"/>
          <w:szCs w:val="32"/>
        </w:rPr>
      </w:pPr>
    </w:p>
    <w:p w14:paraId="1D0592AB" w14:textId="77777777" w:rsidR="00CB058F" w:rsidRPr="004141AA" w:rsidRDefault="00CB058F" w:rsidP="00CB058F">
      <w:pPr>
        <w:rPr>
          <w:rFonts w:ascii="Verdana" w:hAnsi="Verdana"/>
          <w:b/>
          <w:bCs/>
          <w:sz w:val="24"/>
          <w:szCs w:val="24"/>
        </w:rPr>
      </w:pPr>
      <w:r w:rsidRPr="004141AA">
        <w:rPr>
          <w:rFonts w:ascii="Verdana" w:hAnsi="Verdana"/>
          <w:b/>
          <w:bCs/>
          <w:sz w:val="24"/>
          <w:szCs w:val="24"/>
        </w:rPr>
        <w:t>Assessment:</w:t>
      </w:r>
    </w:p>
    <w:tbl>
      <w:tblPr>
        <w:tblW w:w="9026" w:type="dxa"/>
        <w:tblInd w:w="-8" w:type="dxa"/>
        <w:tblCellMar>
          <w:left w:w="0" w:type="dxa"/>
          <w:right w:w="0" w:type="dxa"/>
        </w:tblCellMar>
        <w:tblLook w:val="04A0" w:firstRow="1" w:lastRow="0" w:firstColumn="1" w:lastColumn="0" w:noHBand="0" w:noVBand="1"/>
      </w:tblPr>
      <w:tblGrid>
        <w:gridCol w:w="2234"/>
        <w:gridCol w:w="6792"/>
      </w:tblGrid>
      <w:tr w:rsidR="00CB058F" w:rsidRPr="009A7815" w14:paraId="42822EB3" w14:textId="77777777" w:rsidTr="00CB058F">
        <w:trPr>
          <w:trHeight w:val="356"/>
        </w:trPr>
        <w:tc>
          <w:tcPr>
            <w:tcW w:w="22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9D877E5" w14:textId="77777777" w:rsidR="00CB058F" w:rsidRPr="009A7815" w:rsidRDefault="00CB058F" w:rsidP="008D6D83">
            <w:pPr>
              <w:spacing w:after="0" w:line="240" w:lineRule="auto"/>
              <w:rPr>
                <w:rFonts w:eastAsia="Times New Roman" w:cstheme="minorHAnsi"/>
                <w:b/>
                <w:bCs/>
                <w:sz w:val="28"/>
                <w:szCs w:val="28"/>
                <w:lang w:eastAsia="en-GB"/>
              </w:rPr>
            </w:pPr>
            <w:r w:rsidRPr="009A7815">
              <w:rPr>
                <w:rFonts w:eastAsia="Times New Roman" w:cstheme="minorHAnsi"/>
                <w:b/>
                <w:bCs/>
                <w:sz w:val="28"/>
                <w:szCs w:val="28"/>
                <w:bdr w:val="none" w:sz="0" w:space="0" w:color="auto" w:frame="1"/>
                <w:lang w:eastAsia="en-GB"/>
              </w:rPr>
              <w:t>Daily Assessment</w:t>
            </w:r>
          </w:p>
        </w:tc>
        <w:tc>
          <w:tcPr>
            <w:tcW w:w="679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07C7ADD" w14:textId="77777777" w:rsidR="00CB058F" w:rsidRPr="009A7815" w:rsidRDefault="00CB058F" w:rsidP="008D6D83">
            <w:pPr>
              <w:spacing w:after="0" w:line="240" w:lineRule="auto"/>
              <w:rPr>
                <w:rFonts w:eastAsia="Times New Roman" w:cstheme="minorHAnsi"/>
                <w:b/>
                <w:bCs/>
                <w:sz w:val="28"/>
                <w:szCs w:val="28"/>
                <w:lang w:eastAsia="en-GB"/>
              </w:rPr>
            </w:pPr>
            <w:r w:rsidRPr="009A7815">
              <w:rPr>
                <w:rFonts w:eastAsia="Times New Roman" w:cstheme="minorHAnsi"/>
                <w:b/>
                <w:bCs/>
                <w:sz w:val="28"/>
                <w:szCs w:val="28"/>
                <w:bdr w:val="none" w:sz="0" w:space="0" w:color="auto" w:frame="1"/>
                <w:lang w:eastAsia="en-GB"/>
              </w:rPr>
              <w:t>Substantive Assessment</w:t>
            </w:r>
          </w:p>
        </w:tc>
      </w:tr>
      <w:tr w:rsidR="00CB058F" w:rsidRPr="009A7815" w14:paraId="103CB02E" w14:textId="77777777" w:rsidTr="00CB058F">
        <w:trPr>
          <w:trHeight w:val="4649"/>
        </w:trPr>
        <w:tc>
          <w:tcPr>
            <w:tcW w:w="22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A6D3E60" w14:textId="77777777" w:rsidR="00A97E6B" w:rsidRPr="00272498" w:rsidRDefault="00A97E6B" w:rsidP="00A97E6B">
            <w:pPr>
              <w:pStyle w:val="ListParagraph"/>
              <w:numPr>
                <w:ilvl w:val="0"/>
                <w:numId w:val="2"/>
              </w:numPr>
              <w:spacing w:after="0" w:line="240" w:lineRule="auto"/>
              <w:rPr>
                <w:rFonts w:eastAsia="Times New Roman" w:cstheme="minorHAnsi"/>
                <w:sz w:val="28"/>
                <w:szCs w:val="28"/>
                <w:lang w:eastAsia="en-GB"/>
              </w:rPr>
            </w:pPr>
            <w:r w:rsidRPr="00272498">
              <w:rPr>
                <w:rFonts w:eastAsia="Times New Roman" w:cstheme="minorHAnsi"/>
                <w:sz w:val="28"/>
                <w:szCs w:val="28"/>
                <w:lang w:eastAsia="en-GB"/>
              </w:rPr>
              <w:t xml:space="preserve">Multiple choice questions </w:t>
            </w:r>
          </w:p>
          <w:p w14:paraId="0BFEC591" w14:textId="77777777" w:rsidR="00A97E6B" w:rsidRPr="00272498" w:rsidRDefault="00A97E6B" w:rsidP="00A97E6B">
            <w:pPr>
              <w:pStyle w:val="ListParagraph"/>
              <w:numPr>
                <w:ilvl w:val="0"/>
                <w:numId w:val="2"/>
              </w:numPr>
              <w:spacing w:after="0" w:line="240" w:lineRule="auto"/>
              <w:rPr>
                <w:rFonts w:eastAsia="Times New Roman" w:cstheme="minorHAnsi"/>
                <w:sz w:val="28"/>
                <w:szCs w:val="28"/>
                <w:lang w:eastAsia="en-GB"/>
              </w:rPr>
            </w:pPr>
            <w:r w:rsidRPr="00272498">
              <w:rPr>
                <w:rFonts w:eastAsia="Times New Roman" w:cstheme="minorHAnsi"/>
                <w:sz w:val="28"/>
                <w:szCs w:val="28"/>
                <w:lang w:eastAsia="en-GB"/>
              </w:rPr>
              <w:t xml:space="preserve">5 things you remember about ‘x’ </w:t>
            </w:r>
          </w:p>
          <w:p w14:paraId="15FD9942" w14:textId="77777777" w:rsidR="00A97E6B" w:rsidRDefault="00A97E6B" w:rsidP="00A97E6B">
            <w:pPr>
              <w:pStyle w:val="ListParagraph"/>
              <w:numPr>
                <w:ilvl w:val="0"/>
                <w:numId w:val="2"/>
              </w:numPr>
              <w:spacing w:after="0" w:line="240" w:lineRule="auto"/>
              <w:rPr>
                <w:rFonts w:eastAsia="Times New Roman" w:cstheme="minorHAnsi"/>
                <w:sz w:val="28"/>
                <w:szCs w:val="28"/>
                <w:lang w:eastAsia="en-GB"/>
              </w:rPr>
            </w:pPr>
            <w:r w:rsidRPr="00272498">
              <w:rPr>
                <w:rFonts w:eastAsia="Times New Roman" w:cstheme="minorHAnsi"/>
                <w:sz w:val="28"/>
                <w:szCs w:val="28"/>
                <w:lang w:eastAsia="en-GB"/>
              </w:rPr>
              <w:t>Quiz questions</w:t>
            </w:r>
          </w:p>
          <w:p w14:paraId="4F9ED03A" w14:textId="48E50BAC" w:rsidR="00CB058F" w:rsidRPr="00A97E6B" w:rsidRDefault="00A97E6B" w:rsidP="00A97E6B">
            <w:pPr>
              <w:pStyle w:val="ListParagraph"/>
              <w:numPr>
                <w:ilvl w:val="0"/>
                <w:numId w:val="2"/>
              </w:numPr>
              <w:spacing w:after="0" w:line="240" w:lineRule="auto"/>
              <w:rPr>
                <w:rFonts w:eastAsia="Times New Roman" w:cstheme="minorHAnsi"/>
                <w:sz w:val="28"/>
                <w:szCs w:val="28"/>
                <w:lang w:eastAsia="en-GB"/>
              </w:rPr>
            </w:pPr>
            <w:r w:rsidRPr="00A97E6B">
              <w:rPr>
                <w:rFonts w:eastAsia="Times New Roman" w:cstheme="minorHAnsi"/>
                <w:sz w:val="28"/>
                <w:szCs w:val="28"/>
                <w:lang w:eastAsia="en-GB"/>
              </w:rPr>
              <w:t xml:space="preserve">Kahoot or </w:t>
            </w:r>
            <w:proofErr w:type="spellStart"/>
            <w:r w:rsidRPr="00A97E6B">
              <w:rPr>
                <w:rFonts w:eastAsia="Times New Roman" w:cstheme="minorHAnsi"/>
                <w:sz w:val="28"/>
                <w:szCs w:val="28"/>
                <w:lang w:eastAsia="en-GB"/>
              </w:rPr>
              <w:t>Blooket</w:t>
            </w:r>
            <w:proofErr w:type="spellEnd"/>
          </w:p>
        </w:tc>
        <w:tc>
          <w:tcPr>
            <w:tcW w:w="679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9F71F17" w14:textId="77777777" w:rsidR="00B21721" w:rsidRPr="00A97E6B" w:rsidRDefault="00B21721" w:rsidP="008D6D83">
            <w:pPr>
              <w:spacing w:after="0" w:line="240" w:lineRule="auto"/>
              <w:rPr>
                <w:rFonts w:eastAsia="Times New Roman" w:cstheme="minorHAnsi"/>
                <w:sz w:val="28"/>
                <w:szCs w:val="28"/>
                <w:lang w:eastAsia="en-GB"/>
              </w:rPr>
            </w:pPr>
            <w:r w:rsidRPr="00A97E6B">
              <w:rPr>
                <w:rFonts w:eastAsia="Times New Roman" w:cstheme="minorHAnsi"/>
                <w:sz w:val="28"/>
                <w:szCs w:val="28"/>
                <w:lang w:eastAsia="en-GB"/>
              </w:rPr>
              <w:t>Unit 2</w:t>
            </w:r>
          </w:p>
          <w:p w14:paraId="70617F9B" w14:textId="0C941245" w:rsidR="00B21721" w:rsidRPr="00A97E6B" w:rsidRDefault="00B21721" w:rsidP="008D6D83">
            <w:pPr>
              <w:spacing w:after="0" w:line="240" w:lineRule="auto"/>
              <w:rPr>
                <w:rFonts w:eastAsia="Times New Roman" w:cstheme="minorHAnsi"/>
                <w:sz w:val="28"/>
                <w:szCs w:val="28"/>
                <w:lang w:eastAsia="en-GB"/>
              </w:rPr>
            </w:pPr>
            <w:r w:rsidRPr="00A97E6B">
              <w:rPr>
                <w:rFonts w:eastAsia="Times New Roman" w:cstheme="minorHAnsi"/>
                <w:sz w:val="28"/>
                <w:szCs w:val="28"/>
                <w:lang w:eastAsia="en-GB"/>
              </w:rPr>
              <w:t xml:space="preserve">Rules and regulations </w:t>
            </w:r>
            <w:r w:rsidR="00A97E6B" w:rsidRPr="00A97E6B">
              <w:rPr>
                <w:rFonts w:eastAsia="Times New Roman" w:cstheme="minorHAnsi"/>
                <w:sz w:val="28"/>
                <w:szCs w:val="28"/>
                <w:lang w:eastAsia="en-GB"/>
              </w:rPr>
              <w:t>PowerPoint</w:t>
            </w:r>
          </w:p>
          <w:p w14:paraId="2EFC0C91" w14:textId="167AE14F" w:rsidR="00B21721" w:rsidRPr="00A97E6B" w:rsidRDefault="00B21721" w:rsidP="008D6D83">
            <w:pPr>
              <w:spacing w:after="0" w:line="240" w:lineRule="auto"/>
              <w:rPr>
                <w:rFonts w:eastAsia="Times New Roman" w:cstheme="minorHAnsi"/>
                <w:sz w:val="28"/>
                <w:szCs w:val="28"/>
                <w:lang w:eastAsia="en-GB"/>
              </w:rPr>
            </w:pPr>
            <w:r w:rsidRPr="00A97E6B">
              <w:rPr>
                <w:rFonts w:eastAsia="Times New Roman" w:cstheme="minorHAnsi"/>
                <w:sz w:val="28"/>
                <w:szCs w:val="28"/>
                <w:lang w:eastAsia="en-GB"/>
              </w:rPr>
              <w:t>Observation checklist</w:t>
            </w:r>
          </w:p>
          <w:p w14:paraId="032243E2" w14:textId="0F6615C8" w:rsidR="00B21721" w:rsidRDefault="00B21721" w:rsidP="008D6D83">
            <w:pPr>
              <w:spacing w:after="0" w:line="240" w:lineRule="auto"/>
              <w:rPr>
                <w:rFonts w:eastAsia="Times New Roman" w:cstheme="minorHAnsi"/>
                <w:sz w:val="28"/>
                <w:szCs w:val="28"/>
                <w:lang w:eastAsia="en-GB"/>
              </w:rPr>
            </w:pPr>
            <w:r w:rsidRPr="00A97E6B">
              <w:rPr>
                <w:rFonts w:eastAsia="Times New Roman" w:cstheme="minorHAnsi"/>
                <w:sz w:val="28"/>
                <w:szCs w:val="28"/>
                <w:lang w:eastAsia="en-GB"/>
              </w:rPr>
              <w:t>Performance reflection.</w:t>
            </w:r>
          </w:p>
          <w:p w14:paraId="5A5E46FD" w14:textId="6DD62DA0" w:rsidR="001A6269" w:rsidRDefault="001A6269" w:rsidP="008D6D83">
            <w:pPr>
              <w:spacing w:after="0" w:line="240" w:lineRule="auto"/>
              <w:rPr>
                <w:rFonts w:eastAsia="Times New Roman" w:cstheme="minorHAnsi"/>
                <w:sz w:val="28"/>
                <w:szCs w:val="28"/>
                <w:lang w:eastAsia="en-GB"/>
              </w:rPr>
            </w:pPr>
          </w:p>
          <w:p w14:paraId="4CA14B89" w14:textId="53915966" w:rsidR="001A6269" w:rsidRDefault="001A6269" w:rsidP="008D6D83">
            <w:pPr>
              <w:spacing w:after="0" w:line="240" w:lineRule="auto"/>
              <w:rPr>
                <w:rFonts w:eastAsia="Times New Roman" w:cstheme="minorHAnsi"/>
                <w:sz w:val="28"/>
                <w:szCs w:val="28"/>
                <w:lang w:eastAsia="en-GB"/>
              </w:rPr>
            </w:pPr>
            <w:r>
              <w:rPr>
                <w:rFonts w:eastAsia="Times New Roman" w:cstheme="minorHAnsi"/>
                <w:sz w:val="28"/>
                <w:szCs w:val="28"/>
                <w:lang w:eastAsia="en-GB"/>
              </w:rPr>
              <w:t xml:space="preserve">Unit 3 </w:t>
            </w:r>
          </w:p>
          <w:p w14:paraId="2F5AE801" w14:textId="265C99A6" w:rsidR="001A6269" w:rsidRDefault="001A6269" w:rsidP="001A6269">
            <w:pPr>
              <w:spacing w:after="0" w:line="240" w:lineRule="auto"/>
              <w:rPr>
                <w:rFonts w:eastAsia="Times New Roman" w:cstheme="minorHAnsi"/>
                <w:sz w:val="28"/>
                <w:szCs w:val="28"/>
                <w:lang w:eastAsia="en-GB"/>
              </w:rPr>
            </w:pPr>
            <w:r w:rsidRPr="00230522">
              <w:rPr>
                <w:rFonts w:eastAsia="Times New Roman" w:cstheme="minorHAnsi"/>
                <w:sz w:val="28"/>
                <w:szCs w:val="28"/>
                <w:lang w:eastAsia="en-GB"/>
              </w:rPr>
              <w:t xml:space="preserve">Assignment Learning </w:t>
            </w:r>
            <w:r>
              <w:rPr>
                <w:rFonts w:eastAsia="Times New Roman" w:cstheme="minorHAnsi"/>
                <w:sz w:val="28"/>
                <w:szCs w:val="28"/>
                <w:lang w:eastAsia="en-GB"/>
              </w:rPr>
              <w:t>A</w:t>
            </w:r>
            <w:r>
              <w:rPr>
                <w:rFonts w:eastAsia="Times New Roman" w:cstheme="minorHAnsi"/>
                <w:sz w:val="28"/>
                <w:szCs w:val="28"/>
                <w:lang w:eastAsia="en-GB"/>
              </w:rPr>
              <w:t xml:space="preserve"> and </w:t>
            </w:r>
            <w:r>
              <w:rPr>
                <w:rFonts w:eastAsia="Times New Roman" w:cstheme="minorHAnsi"/>
                <w:sz w:val="28"/>
                <w:szCs w:val="28"/>
                <w:lang w:eastAsia="en-GB"/>
              </w:rPr>
              <w:t>B</w:t>
            </w:r>
            <w:r>
              <w:rPr>
                <w:rFonts w:eastAsia="Times New Roman" w:cstheme="minorHAnsi"/>
                <w:sz w:val="28"/>
                <w:szCs w:val="28"/>
                <w:lang w:eastAsia="en-GB"/>
              </w:rPr>
              <w:t xml:space="preserve"> </w:t>
            </w:r>
          </w:p>
          <w:p w14:paraId="0A1F8349" w14:textId="77777777" w:rsidR="001A6269" w:rsidRPr="00A97E6B" w:rsidRDefault="001A6269" w:rsidP="008D6D83">
            <w:pPr>
              <w:spacing w:after="0" w:line="240" w:lineRule="auto"/>
              <w:rPr>
                <w:rFonts w:eastAsia="Times New Roman" w:cstheme="minorHAnsi"/>
                <w:sz w:val="28"/>
                <w:szCs w:val="28"/>
                <w:lang w:eastAsia="en-GB"/>
              </w:rPr>
            </w:pPr>
          </w:p>
          <w:p w14:paraId="2834E4DD" w14:textId="0CC9A643" w:rsidR="00B21721" w:rsidRPr="00CB058F" w:rsidRDefault="00B21721" w:rsidP="008D6D83">
            <w:pPr>
              <w:spacing w:after="0" w:line="240" w:lineRule="auto"/>
              <w:rPr>
                <w:rFonts w:eastAsia="Times New Roman" w:cstheme="minorHAnsi"/>
                <w:color w:val="FF0000"/>
                <w:sz w:val="28"/>
                <w:szCs w:val="28"/>
                <w:lang w:eastAsia="en-GB"/>
              </w:rPr>
            </w:pPr>
          </w:p>
        </w:tc>
      </w:tr>
    </w:tbl>
    <w:p w14:paraId="2466F65A" w14:textId="77777777" w:rsidR="00CB058F" w:rsidRPr="00014922" w:rsidRDefault="00CB058F">
      <w:pPr>
        <w:rPr>
          <w:sz w:val="32"/>
          <w:szCs w:val="32"/>
        </w:rPr>
      </w:pPr>
    </w:p>
    <w:sectPr w:rsidR="00CB058F"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E07F8"/>
    <w:multiLevelType w:val="hybridMultilevel"/>
    <w:tmpl w:val="B33EC5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7E0B"/>
    <w:rsid w:val="00014922"/>
    <w:rsid w:val="00022828"/>
    <w:rsid w:val="000A2D75"/>
    <w:rsid w:val="000A2DFA"/>
    <w:rsid w:val="000D1F7C"/>
    <w:rsid w:val="000E349C"/>
    <w:rsid w:val="00152E58"/>
    <w:rsid w:val="0017513B"/>
    <w:rsid w:val="00185177"/>
    <w:rsid w:val="001A6269"/>
    <w:rsid w:val="001B080A"/>
    <w:rsid w:val="0029378F"/>
    <w:rsid w:val="003326CF"/>
    <w:rsid w:val="0038346B"/>
    <w:rsid w:val="00436783"/>
    <w:rsid w:val="00455F38"/>
    <w:rsid w:val="004B1FC8"/>
    <w:rsid w:val="005B4F6D"/>
    <w:rsid w:val="005C2ADA"/>
    <w:rsid w:val="005F1C88"/>
    <w:rsid w:val="006011D5"/>
    <w:rsid w:val="006C7D96"/>
    <w:rsid w:val="006F25E6"/>
    <w:rsid w:val="007340D8"/>
    <w:rsid w:val="007A6F49"/>
    <w:rsid w:val="007E5C02"/>
    <w:rsid w:val="00806270"/>
    <w:rsid w:val="0082039C"/>
    <w:rsid w:val="00846C60"/>
    <w:rsid w:val="008534A9"/>
    <w:rsid w:val="008A76F5"/>
    <w:rsid w:val="008D477B"/>
    <w:rsid w:val="008F6C26"/>
    <w:rsid w:val="00920585"/>
    <w:rsid w:val="009352F5"/>
    <w:rsid w:val="0095583A"/>
    <w:rsid w:val="00957434"/>
    <w:rsid w:val="00992C9A"/>
    <w:rsid w:val="009D0BFB"/>
    <w:rsid w:val="00A01C40"/>
    <w:rsid w:val="00A25C11"/>
    <w:rsid w:val="00A42CF9"/>
    <w:rsid w:val="00A673F5"/>
    <w:rsid w:val="00A97E6B"/>
    <w:rsid w:val="00AD03F7"/>
    <w:rsid w:val="00AE7FA6"/>
    <w:rsid w:val="00AF4C1A"/>
    <w:rsid w:val="00B21721"/>
    <w:rsid w:val="00B245FA"/>
    <w:rsid w:val="00B32911"/>
    <w:rsid w:val="00BF4983"/>
    <w:rsid w:val="00C37833"/>
    <w:rsid w:val="00C96B26"/>
    <w:rsid w:val="00CB058F"/>
    <w:rsid w:val="00D944D3"/>
    <w:rsid w:val="00DD0EC2"/>
    <w:rsid w:val="00E172AD"/>
    <w:rsid w:val="00E27E8A"/>
    <w:rsid w:val="00F04698"/>
    <w:rsid w:val="00F40C18"/>
    <w:rsid w:val="00FB65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34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semiHidden/>
    <w:unhideWhenUsed/>
    <w:rsid w:val="00B32911"/>
    <w:rPr>
      <w:color w:val="0000FF"/>
      <w:u w:val="single"/>
    </w:rPr>
  </w:style>
  <w:style w:type="character" w:styleId="Strong">
    <w:name w:val="Strong"/>
    <w:basedOn w:val="DefaultParagraphFont"/>
    <w:uiPriority w:val="22"/>
    <w:qFormat/>
    <w:rsid w:val="000A2D75"/>
    <w:rPr>
      <w:b/>
      <w:bCs/>
    </w:rPr>
  </w:style>
  <w:style w:type="character" w:styleId="FollowedHyperlink">
    <w:name w:val="FollowedHyperlink"/>
    <w:basedOn w:val="DefaultParagraphFont"/>
    <w:uiPriority w:val="99"/>
    <w:semiHidden/>
    <w:unhideWhenUsed/>
    <w:rsid w:val="00A25C11"/>
    <w:rPr>
      <w:color w:val="954F72" w:themeColor="followedHyperlink"/>
      <w:u w:val="single"/>
    </w:rPr>
  </w:style>
  <w:style w:type="character" w:customStyle="1" w:styleId="normaltextrun">
    <w:name w:val="normaltextrun"/>
    <w:basedOn w:val="DefaultParagraphFont"/>
    <w:rsid w:val="0029378F"/>
  </w:style>
  <w:style w:type="character" w:customStyle="1" w:styleId="Heading1Char">
    <w:name w:val="Heading 1 Char"/>
    <w:basedOn w:val="DefaultParagraphFont"/>
    <w:link w:val="Heading1"/>
    <w:uiPriority w:val="9"/>
    <w:rsid w:val="008534A9"/>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853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59454">
      <w:bodyDiv w:val="1"/>
      <w:marLeft w:val="0"/>
      <w:marRight w:val="0"/>
      <w:marTop w:val="0"/>
      <w:marBottom w:val="0"/>
      <w:divBdr>
        <w:top w:val="none" w:sz="0" w:space="0" w:color="auto"/>
        <w:left w:val="none" w:sz="0" w:space="0" w:color="auto"/>
        <w:bottom w:val="none" w:sz="0" w:space="0" w:color="auto"/>
        <w:right w:val="none" w:sz="0" w:space="0" w:color="auto"/>
      </w:divBdr>
    </w:div>
    <w:div w:id="72817821">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83132435">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104807052">
      <w:bodyDiv w:val="1"/>
      <w:marLeft w:val="0"/>
      <w:marRight w:val="0"/>
      <w:marTop w:val="0"/>
      <w:marBottom w:val="0"/>
      <w:divBdr>
        <w:top w:val="none" w:sz="0" w:space="0" w:color="auto"/>
        <w:left w:val="none" w:sz="0" w:space="0" w:color="auto"/>
        <w:bottom w:val="none" w:sz="0" w:space="0" w:color="auto"/>
        <w:right w:val="none" w:sz="0" w:space="0" w:color="auto"/>
      </w:divBdr>
    </w:div>
    <w:div w:id="1124275914">
      <w:bodyDiv w:val="1"/>
      <w:marLeft w:val="0"/>
      <w:marRight w:val="0"/>
      <w:marTop w:val="0"/>
      <w:marBottom w:val="0"/>
      <w:divBdr>
        <w:top w:val="none" w:sz="0" w:space="0" w:color="auto"/>
        <w:left w:val="none" w:sz="0" w:space="0" w:color="auto"/>
        <w:bottom w:val="none" w:sz="0" w:space="0" w:color="auto"/>
        <w:right w:val="none" w:sz="0" w:space="0" w:color="auto"/>
      </w:divBdr>
    </w:div>
    <w:div w:id="1235353801">
      <w:bodyDiv w:val="1"/>
      <w:marLeft w:val="0"/>
      <w:marRight w:val="0"/>
      <w:marTop w:val="0"/>
      <w:marBottom w:val="0"/>
      <w:divBdr>
        <w:top w:val="none" w:sz="0" w:space="0" w:color="auto"/>
        <w:left w:val="none" w:sz="0" w:space="0" w:color="auto"/>
        <w:bottom w:val="none" w:sz="0" w:space="0" w:color="auto"/>
        <w:right w:val="none" w:sz="0" w:space="0" w:color="auto"/>
      </w:divBdr>
    </w:div>
    <w:div w:id="1311400296">
      <w:bodyDiv w:val="1"/>
      <w:marLeft w:val="0"/>
      <w:marRight w:val="0"/>
      <w:marTop w:val="0"/>
      <w:marBottom w:val="0"/>
      <w:divBdr>
        <w:top w:val="none" w:sz="0" w:space="0" w:color="auto"/>
        <w:left w:val="none" w:sz="0" w:space="0" w:color="auto"/>
        <w:bottom w:val="none" w:sz="0" w:space="0" w:color="auto"/>
        <w:right w:val="none" w:sz="0" w:space="0" w:color="auto"/>
      </w:divBdr>
    </w:div>
    <w:div w:id="1382247226">
      <w:bodyDiv w:val="1"/>
      <w:marLeft w:val="0"/>
      <w:marRight w:val="0"/>
      <w:marTop w:val="0"/>
      <w:marBottom w:val="0"/>
      <w:divBdr>
        <w:top w:val="none" w:sz="0" w:space="0" w:color="auto"/>
        <w:left w:val="none" w:sz="0" w:space="0" w:color="auto"/>
        <w:bottom w:val="none" w:sz="0" w:space="0" w:color="auto"/>
        <w:right w:val="none" w:sz="0" w:space="0" w:color="auto"/>
      </w:divBdr>
    </w:div>
    <w:div w:id="1680352108">
      <w:bodyDiv w:val="1"/>
      <w:marLeft w:val="0"/>
      <w:marRight w:val="0"/>
      <w:marTop w:val="0"/>
      <w:marBottom w:val="0"/>
      <w:divBdr>
        <w:top w:val="none" w:sz="0" w:space="0" w:color="auto"/>
        <w:left w:val="none" w:sz="0" w:space="0" w:color="auto"/>
        <w:bottom w:val="none" w:sz="0" w:space="0" w:color="auto"/>
        <w:right w:val="none" w:sz="0" w:space="0" w:color="auto"/>
      </w:divBdr>
    </w:div>
    <w:div w:id="1723678597">
      <w:bodyDiv w:val="1"/>
      <w:marLeft w:val="0"/>
      <w:marRight w:val="0"/>
      <w:marTop w:val="0"/>
      <w:marBottom w:val="0"/>
      <w:divBdr>
        <w:top w:val="none" w:sz="0" w:space="0" w:color="auto"/>
        <w:left w:val="none" w:sz="0" w:space="0" w:color="auto"/>
        <w:bottom w:val="none" w:sz="0" w:space="0" w:color="auto"/>
        <w:right w:val="none" w:sz="0" w:space="0" w:color="auto"/>
      </w:divBdr>
    </w:div>
    <w:div w:id="1810635270">
      <w:bodyDiv w:val="1"/>
      <w:marLeft w:val="0"/>
      <w:marRight w:val="0"/>
      <w:marTop w:val="0"/>
      <w:marBottom w:val="0"/>
      <w:divBdr>
        <w:top w:val="none" w:sz="0" w:space="0" w:color="auto"/>
        <w:left w:val="none" w:sz="0" w:space="0" w:color="auto"/>
        <w:bottom w:val="none" w:sz="0" w:space="0" w:color="auto"/>
        <w:right w:val="none" w:sz="0" w:space="0" w:color="auto"/>
      </w:divBdr>
    </w:div>
    <w:div w:id="1838498039">
      <w:bodyDiv w:val="1"/>
      <w:marLeft w:val="0"/>
      <w:marRight w:val="0"/>
      <w:marTop w:val="0"/>
      <w:marBottom w:val="0"/>
      <w:divBdr>
        <w:top w:val="none" w:sz="0" w:space="0" w:color="auto"/>
        <w:left w:val="none" w:sz="0" w:space="0" w:color="auto"/>
        <w:bottom w:val="none" w:sz="0" w:space="0" w:color="auto"/>
        <w:right w:val="none" w:sz="0" w:space="0" w:color="auto"/>
      </w:divBdr>
    </w:div>
    <w:div w:id="208791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quizlet.com/117816849/btec-sport-revision-flash-card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406</Words>
  <Characters>2319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Rebecca Scott (Kenwood)</cp:lastModifiedBy>
  <cp:revision>3</cp:revision>
  <dcterms:created xsi:type="dcterms:W3CDTF">2026-05-14T15:23:00Z</dcterms:created>
  <dcterms:modified xsi:type="dcterms:W3CDTF">2026-05-14T15:29:00Z</dcterms:modified>
</cp:coreProperties>
</file>