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90E079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9000C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561B3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4ECBE253" w:rsidR="00B245FA" w:rsidRPr="00B245FA" w:rsidRDefault="00C9000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Sarah Hully</w:t>
            </w:r>
            <w:r w:rsidR="008C7082">
              <w:rPr>
                <w:rFonts w:ascii="Verdana" w:hAnsi="Verdana"/>
                <w:b/>
                <w:bCs/>
                <w:sz w:val="24"/>
                <w:szCs w:val="24"/>
              </w:rPr>
              <w:t xml:space="preserve"> 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E4CDCF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 xml:space="preserve">e: </w:t>
            </w:r>
            <w:r w:rsidR="00E07FDF">
              <w:rPr>
                <w:rFonts w:ascii="Verdana" w:hAnsi="Verdana"/>
                <w:b/>
                <w:bCs/>
                <w:sz w:val="24"/>
                <w:szCs w:val="24"/>
              </w:rPr>
              <w:t>Deepening</w:t>
            </w:r>
            <w:r w:rsidR="00DF032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32492148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F44C54">
              <w:rPr>
                <w:rFonts w:cstheme="minorHAnsi"/>
                <w:sz w:val="24"/>
                <w:szCs w:val="24"/>
              </w:rPr>
              <w:t>We will be operating on numbers. This will include using efficient calculations for the four operation</w:t>
            </w:r>
            <w:r w:rsidR="009039BB">
              <w:rPr>
                <w:rFonts w:cstheme="minorHAnsi"/>
                <w:sz w:val="24"/>
                <w:szCs w:val="24"/>
              </w:rPr>
              <w:t>s</w:t>
            </w:r>
            <w:r w:rsidR="00F44C54">
              <w:rPr>
                <w:rFonts w:cstheme="minorHAnsi"/>
                <w:sz w:val="24"/>
                <w:szCs w:val="24"/>
              </w:rPr>
              <w:t xml:space="preserve">, including with decimal and negative numbers and with index notation. We will also be solving equations including equations with negative and decimal solutions and simultaneous equations. We will then </w:t>
            </w:r>
            <w:r w:rsidR="00CD4D82">
              <w:rPr>
                <w:rFonts w:cstheme="minorHAnsi"/>
                <w:sz w:val="24"/>
                <w:szCs w:val="24"/>
              </w:rPr>
              <w:t>look at drawing and interpreting linear equations and drawing quadratic equations – exploring how quadratic equations relate to their expanded and factorised form.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7"/>
        <w:gridCol w:w="1067"/>
        <w:gridCol w:w="4942"/>
        <w:gridCol w:w="1579"/>
        <w:gridCol w:w="2411"/>
      </w:tblGrid>
      <w:tr w:rsidR="00EF71F1" w:rsidRPr="00D76A23" w14:paraId="6B6CAEA5" w14:textId="77777777" w:rsidTr="00CD4D82">
        <w:trPr>
          <w:trHeight w:val="68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00CD4D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F44C54" w:rsidRPr="00D76A23" w14:paraId="140FA38D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3BABAA8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CC003" w14:textId="6D9786CF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691BB3D9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0E8909DE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66CF8763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39DBAE" w14:textId="4289CEF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3BD57FB8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directed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23095E5E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08919335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3C9182B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64B10123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complete all four operations with index notation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20E7B2C4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75857B8C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1CE18FEA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145AC6C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highest common factor and lowest common multiple of two given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6362422B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9884755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7C258AED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474F9A7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equations with negatives and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182DD407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3E57E27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26257D7B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074B8CF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a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381B7F2A" w14:textId="77777777" w:rsidTr="00B34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786B727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4D130271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6D518057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no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45D30844" w14:textId="77777777" w:rsidTr="00CD4D82">
        <w:trPr>
          <w:trHeight w:val="809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6AB57AE5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60C35C72" w14:textId="4F38959B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48D04329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linear graph when given its equation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1C2CEDAC" w14:textId="77777777" w:rsidTr="00CD4D82">
        <w:trPr>
          <w:trHeight w:val="77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78AD4C4A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74E6380E" w14:textId="2B54AF44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6AD48B42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equation of a linear graph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F44C54" w:rsidRPr="00D76A23" w14:paraId="728EE60D" w14:textId="77777777" w:rsidTr="00CD4D82">
        <w:trPr>
          <w:trHeight w:val="86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8CF5B" w14:textId="76EF4EB8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47D7D3B7" w14:textId="55ABF0D6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DE7C" w14:textId="404335A8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quadratic graph from a table of values and identify key points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10E12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585E8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44C54" w:rsidRPr="00D76A23" w14:paraId="121309D9" w14:textId="77777777" w:rsidTr="00CD4D82">
        <w:trPr>
          <w:trHeight w:val="536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6D6E47CB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3AC527D0" w:rsidR="00F44C54" w:rsidRPr="00825AD5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1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438B1518" w:rsidR="00F44C54" w:rsidRPr="00825AD5" w:rsidRDefault="00F85708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e</w:t>
            </w:r>
            <w:r w:rsidR="00F44C54">
              <w:rPr>
                <w:rFonts w:ascii="Calibri" w:hAnsi="Calibri" w:cs="Calibri"/>
                <w:color w:val="000000"/>
              </w:rPr>
              <w:t>xpand and factorise quadratic equations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F44C54" w:rsidRPr="00D76A23" w:rsidRDefault="00F44C54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26513AD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2036" w:type="dxa"/>
          </w:tcPr>
          <w:p w14:paraId="55C298C8" w14:textId="298378A0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negative</w:t>
            </w:r>
          </w:p>
        </w:tc>
        <w:tc>
          <w:tcPr>
            <w:tcW w:w="2094" w:type="dxa"/>
          </w:tcPr>
          <w:p w14:paraId="256C2014" w14:textId="6908093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index</w:t>
            </w:r>
          </w:p>
        </w:tc>
        <w:tc>
          <w:tcPr>
            <w:tcW w:w="2178" w:type="dxa"/>
          </w:tcPr>
          <w:p w14:paraId="40175690" w14:textId="027D8672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power</w:t>
            </w:r>
          </w:p>
        </w:tc>
        <w:tc>
          <w:tcPr>
            <w:tcW w:w="1810" w:type="dxa"/>
          </w:tcPr>
          <w:p w14:paraId="5A60AE19" w14:textId="3F8AF37E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4FD510EF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equation</w:t>
            </w:r>
          </w:p>
        </w:tc>
        <w:tc>
          <w:tcPr>
            <w:tcW w:w="2036" w:type="dxa"/>
          </w:tcPr>
          <w:p w14:paraId="2E7435A3" w14:textId="6B686E4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simultaneous</w:t>
            </w:r>
          </w:p>
        </w:tc>
        <w:tc>
          <w:tcPr>
            <w:tcW w:w="2094" w:type="dxa"/>
          </w:tcPr>
          <w:p w14:paraId="3B3A6B22" w14:textId="444672E6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linear</w:t>
            </w:r>
          </w:p>
        </w:tc>
        <w:tc>
          <w:tcPr>
            <w:tcW w:w="2178" w:type="dxa"/>
          </w:tcPr>
          <w:p w14:paraId="4B2CC4AD" w14:textId="3C280C6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quadratic</w:t>
            </w:r>
          </w:p>
        </w:tc>
        <w:tc>
          <w:tcPr>
            <w:tcW w:w="1810" w:type="dxa"/>
          </w:tcPr>
          <w:p w14:paraId="0F820C13" w14:textId="2EC30BA4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factorise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3534DB27" w14:textId="77777777" w:rsidR="00CD4D82" w:rsidRDefault="00CD4D82" w:rsidP="00CD4D82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The Math Book by Clifford A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</w:p>
          <w:p w14:paraId="47C82A87" w14:textId="77777777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>Age 12+</w:t>
            </w:r>
          </w:p>
          <w:p w14:paraId="65146232" w14:textId="77777777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proofErr w:type="spellStart"/>
            <w:r>
              <w:rPr>
                <w:rFonts w:ascii="PT Sans" w:hAnsi="PT Sans"/>
                <w:color w:val="404040"/>
              </w:rPr>
              <w:t>Mathematic's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infinite mysteries and beauty unfold in this book. Beginning millions of years ago with ancient ant odometers and moving through time to our modern-day quest for new dimensions, prolific polymath Clifford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covers 250 milestones in mathematical history. Among the numerous concepts readers will encounter as they dip into this inviting anthology: cicada-generated prime numbers, magic squares, the discovery of pi and calculus, and the butterfly effect. Each topic is presented in a lavishly illustrated spread, including formulas, fascinating facts about scientists' lives and real-world applications of the theorems.</w:t>
            </w:r>
          </w:p>
          <w:p w14:paraId="307B4955" w14:textId="6C708F42" w:rsidR="00EF228C" w:rsidRPr="00532256" w:rsidRDefault="00EF228C" w:rsidP="00825AD5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F8570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F8570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F8570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F8570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F85708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F85708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F85708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F85708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F85708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F85708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0CDB"/>
    <w:rsid w:val="001E615B"/>
    <w:rsid w:val="003144AD"/>
    <w:rsid w:val="004141AA"/>
    <w:rsid w:val="004212E6"/>
    <w:rsid w:val="00455F38"/>
    <w:rsid w:val="004E508E"/>
    <w:rsid w:val="00561B36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77B0A"/>
    <w:rsid w:val="008C7082"/>
    <w:rsid w:val="008D477B"/>
    <w:rsid w:val="008F6C26"/>
    <w:rsid w:val="009039BB"/>
    <w:rsid w:val="00920585"/>
    <w:rsid w:val="009352F5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9000C"/>
    <w:rsid w:val="00C96B26"/>
    <w:rsid w:val="00CD4D82"/>
    <w:rsid w:val="00D008D5"/>
    <w:rsid w:val="00D76A23"/>
    <w:rsid w:val="00D80643"/>
    <w:rsid w:val="00D944D3"/>
    <w:rsid w:val="00DF0323"/>
    <w:rsid w:val="00E07FDF"/>
    <w:rsid w:val="00E2643B"/>
    <w:rsid w:val="00EF228C"/>
    <w:rsid w:val="00EF71F1"/>
    <w:rsid w:val="00F04698"/>
    <w:rsid w:val="00F44C54"/>
    <w:rsid w:val="00F85708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5</cp:revision>
  <dcterms:created xsi:type="dcterms:W3CDTF">2024-09-08T19:40:00Z</dcterms:created>
  <dcterms:modified xsi:type="dcterms:W3CDTF">2024-09-24T11:32:00Z</dcterms:modified>
</cp:coreProperties>
</file>