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034D78F2"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E063DB">
              <w:rPr>
                <w:rFonts w:ascii="Arial" w:hAnsi="Arial" w:cs="Arial"/>
                <w:b/>
                <w:bCs/>
                <w:sz w:val="20"/>
                <w:szCs w:val="20"/>
              </w:rPr>
              <w:t>S2 Exploring CD</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44FA252C"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Term: 1</w:t>
            </w:r>
          </w:p>
          <w:p w14:paraId="5FD2855C" w14:textId="792DE9A5" w:rsidR="00ED4767" w:rsidRPr="004A4731" w:rsidRDefault="00ED4767" w:rsidP="004A4731">
            <w:pPr>
              <w:spacing w:line="360" w:lineRule="auto"/>
              <w:rPr>
                <w:rFonts w:ascii="Arial" w:hAnsi="Arial" w:cs="Arial"/>
                <w:b/>
                <w:bCs/>
                <w:sz w:val="20"/>
                <w:szCs w:val="20"/>
              </w:rPr>
            </w:pPr>
            <w:r w:rsidRPr="004A4731">
              <w:rPr>
                <w:rFonts w:ascii="Arial" w:hAnsi="Arial" w:cs="Arial"/>
                <w:b/>
                <w:bCs/>
                <w:sz w:val="20"/>
                <w:szCs w:val="20"/>
              </w:rPr>
              <w:t>04/09/2</w:t>
            </w:r>
            <w:r w:rsidR="009E5DA6" w:rsidRPr="004A4731">
              <w:rPr>
                <w:rFonts w:ascii="Arial" w:hAnsi="Arial" w:cs="Arial"/>
                <w:b/>
                <w:bCs/>
                <w:sz w:val="20"/>
                <w:szCs w:val="20"/>
              </w:rPr>
              <w:t>4</w:t>
            </w:r>
            <w:r w:rsidRPr="004A4731">
              <w:rPr>
                <w:rFonts w:ascii="Arial" w:hAnsi="Arial" w:cs="Arial"/>
                <w:b/>
                <w:bCs/>
                <w:sz w:val="20"/>
                <w:szCs w:val="20"/>
              </w:rPr>
              <w:t xml:space="preserve"> – 2</w:t>
            </w:r>
            <w:r w:rsidR="009E5DA6" w:rsidRPr="004A4731">
              <w:rPr>
                <w:rFonts w:ascii="Arial" w:hAnsi="Arial" w:cs="Arial"/>
                <w:b/>
                <w:bCs/>
                <w:sz w:val="20"/>
                <w:szCs w:val="20"/>
              </w:rPr>
              <w:t>0</w:t>
            </w:r>
            <w:r w:rsidRPr="004A4731">
              <w:rPr>
                <w:rFonts w:ascii="Arial" w:hAnsi="Arial" w:cs="Arial"/>
                <w:b/>
                <w:bCs/>
                <w:sz w:val="20"/>
                <w:szCs w:val="20"/>
              </w:rPr>
              <w:t>/12/2</w:t>
            </w:r>
            <w:r w:rsidR="009E5DA6" w:rsidRPr="004A4731">
              <w:rPr>
                <w:rFonts w:ascii="Arial" w:hAnsi="Arial" w:cs="Arial"/>
                <w:b/>
                <w:bCs/>
                <w:sz w:val="20"/>
                <w:szCs w:val="20"/>
              </w:rPr>
              <w:t>4</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2807EEDD" w:rsidR="00B245FA" w:rsidRPr="004A4731" w:rsidRDefault="00BC5E7B" w:rsidP="004A4731">
            <w:pPr>
              <w:spacing w:line="360" w:lineRule="auto"/>
              <w:rPr>
                <w:rFonts w:ascii="Arial" w:hAnsi="Arial" w:cs="Arial"/>
                <w:b/>
                <w:bCs/>
                <w:sz w:val="20"/>
                <w:szCs w:val="20"/>
              </w:rPr>
            </w:pPr>
            <w:r w:rsidRPr="004A4731">
              <w:rPr>
                <w:rFonts w:ascii="Arial" w:hAnsi="Arial" w:cs="Arial"/>
                <w:b/>
                <w:bCs/>
                <w:sz w:val="20"/>
                <w:szCs w:val="20"/>
              </w:rPr>
              <w:t>E</w:t>
            </w:r>
            <w:r w:rsidR="009E5DA6" w:rsidRPr="004A4731">
              <w:rPr>
                <w:rFonts w:ascii="Arial" w:hAnsi="Arial" w:cs="Arial"/>
                <w:b/>
                <w:bCs/>
                <w:sz w:val="20"/>
                <w:szCs w:val="20"/>
              </w:rPr>
              <w:t>nike</w:t>
            </w:r>
          </w:p>
        </w:tc>
      </w:tr>
      <w:tr w:rsidR="00B245FA" w:rsidRPr="004A4731" w14:paraId="0B0B2711" w14:textId="77777777" w:rsidTr="00B245FA">
        <w:trPr>
          <w:trHeight w:val="500"/>
        </w:trPr>
        <w:tc>
          <w:tcPr>
            <w:tcW w:w="9067" w:type="dxa"/>
            <w:gridSpan w:val="5"/>
          </w:tcPr>
          <w:p w14:paraId="151CC055" w14:textId="391018EA"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sidR="00D449F5">
              <w:rPr>
                <w:rFonts w:ascii="Arial" w:hAnsi="Arial" w:cs="Arial"/>
                <w:b/>
                <w:bCs/>
                <w:color w:val="002060"/>
                <w:sz w:val="20"/>
                <w:szCs w:val="20"/>
              </w:rPr>
              <w:t xml:space="preserve">BTEC FIRST INFORMATION </w:t>
            </w:r>
            <w:r w:rsidR="00EF0743">
              <w:rPr>
                <w:rFonts w:ascii="Arial" w:hAnsi="Arial" w:cs="Arial"/>
                <w:b/>
                <w:bCs/>
                <w:color w:val="002060"/>
                <w:sz w:val="20"/>
                <w:szCs w:val="20"/>
              </w:rPr>
              <w:t xml:space="preserve">&amp; CREATIVE </w:t>
            </w:r>
            <w:r w:rsidR="00D449F5">
              <w:rPr>
                <w:rFonts w:ascii="Arial" w:hAnsi="Arial" w:cs="Arial"/>
                <w:b/>
                <w:bCs/>
                <w:color w:val="002060"/>
                <w:sz w:val="20"/>
                <w:szCs w:val="20"/>
              </w:rPr>
              <w:t>TECHNOLOGY</w:t>
            </w:r>
          </w:p>
        </w:tc>
      </w:tr>
      <w:tr w:rsidR="00B245FA" w:rsidRPr="004A4731" w14:paraId="351A68E2" w14:textId="77777777" w:rsidTr="00B245FA">
        <w:trPr>
          <w:trHeight w:val="500"/>
        </w:trPr>
        <w:tc>
          <w:tcPr>
            <w:tcW w:w="9067" w:type="dxa"/>
            <w:gridSpan w:val="5"/>
          </w:tcPr>
          <w:p w14:paraId="6CCB3643" w14:textId="77777777" w:rsidR="00EF0743" w:rsidRDefault="00B245FA" w:rsidP="00D449F5">
            <w:pPr>
              <w:spacing w:line="360" w:lineRule="auto"/>
              <w:rPr>
                <w:rFonts w:ascii="Arial" w:hAnsi="Arial" w:cs="Arial"/>
                <w:b/>
                <w:bCs/>
                <w:color w:val="002060"/>
                <w:sz w:val="20"/>
                <w:szCs w:val="20"/>
              </w:rPr>
            </w:pPr>
            <w:r w:rsidRPr="004A4731">
              <w:rPr>
                <w:rFonts w:ascii="Arial" w:hAnsi="Arial" w:cs="Arial"/>
                <w:b/>
                <w:bCs/>
                <w:color w:val="002060"/>
                <w:sz w:val="20"/>
                <w:szCs w:val="20"/>
              </w:rPr>
              <w:t>Term 1 focus:</w:t>
            </w:r>
            <w:r w:rsidR="00EF0743">
              <w:rPr>
                <w:rFonts w:ascii="Arial" w:hAnsi="Arial" w:cs="Arial"/>
                <w:b/>
                <w:bCs/>
                <w:color w:val="002060"/>
                <w:sz w:val="20"/>
                <w:szCs w:val="20"/>
              </w:rPr>
              <w:t xml:space="preserve"> The Online World </w:t>
            </w:r>
          </w:p>
          <w:p w14:paraId="124B02AC" w14:textId="77777777" w:rsidR="00EF0743" w:rsidRPr="00EF0743" w:rsidRDefault="00EF0743" w:rsidP="00EF0743">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 xml:space="preserve">How do websites work? How do emails reach your computer? How does the use </w:t>
            </w:r>
            <w:proofErr w:type="gramStart"/>
            <w:r w:rsidRPr="00EF0743">
              <w:rPr>
                <w:rFonts w:ascii="Arial" w:hAnsi="Arial" w:cs="Arial"/>
                <w:color w:val="002060"/>
                <w:sz w:val="20"/>
                <w:szCs w:val="20"/>
              </w:rPr>
              <w:t>of</w:t>
            </w:r>
            <w:proofErr w:type="gramEnd"/>
          </w:p>
          <w:p w14:paraId="62B2457E" w14:textId="77777777" w:rsidR="00EF0743" w:rsidRPr="00EF0743" w:rsidRDefault="00EF0743" w:rsidP="00EF0743">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computer applications affect your daily life? This unit provides an introduction to the</w:t>
            </w:r>
          </w:p>
          <w:p w14:paraId="6C20EEC7" w14:textId="77777777" w:rsidR="00EF0743" w:rsidRPr="00EF0743" w:rsidRDefault="00EF0743" w:rsidP="00EF0743">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modern online world. Starting with your own experiences, you will extend your</w:t>
            </w:r>
          </w:p>
          <w:p w14:paraId="467539BC" w14:textId="77777777" w:rsidR="00EF0743" w:rsidRPr="00EF0743" w:rsidRDefault="00EF0743" w:rsidP="00EF0743">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knowledge of online services and investigate the technology and software that</w:t>
            </w:r>
          </w:p>
          <w:p w14:paraId="1A34BB70" w14:textId="77777777" w:rsidR="00EF0743" w:rsidRPr="00EF0743" w:rsidRDefault="00EF0743" w:rsidP="00EF0743">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supports them. You will learn more about a range of services including email,</w:t>
            </w:r>
          </w:p>
          <w:p w14:paraId="5C529B08" w14:textId="74077EDE" w:rsidR="00D449F5" w:rsidRPr="00EF0743" w:rsidRDefault="00EF0743" w:rsidP="00EF0743">
            <w:pPr>
              <w:spacing w:line="360" w:lineRule="auto"/>
              <w:rPr>
                <w:rFonts w:ascii="Arial" w:hAnsi="Arial" w:cs="Arial"/>
                <w:b/>
                <w:bCs/>
                <w:color w:val="002060"/>
                <w:sz w:val="20"/>
                <w:szCs w:val="20"/>
              </w:rPr>
            </w:pPr>
            <w:r w:rsidRPr="00EF0743">
              <w:rPr>
                <w:rFonts w:ascii="Arial" w:hAnsi="Arial" w:cs="Arial"/>
                <w:color w:val="002060"/>
                <w:sz w:val="20"/>
                <w:szCs w:val="20"/>
              </w:rPr>
              <w:t>online data storage, collaborative software, search engines and blogging.</w:t>
            </w:r>
            <w:r w:rsidR="00BC5E7B" w:rsidRPr="00EF0743">
              <w:rPr>
                <w:rFonts w:ascii="Arial" w:hAnsi="Arial" w:cs="Arial"/>
                <w:b/>
                <w:bCs/>
                <w:color w:val="002060"/>
                <w:sz w:val="20"/>
                <w:szCs w:val="20"/>
              </w:rPr>
              <w:t xml:space="preserve"> </w:t>
            </w:r>
          </w:p>
          <w:p w14:paraId="45E674C4" w14:textId="221ACE21" w:rsidR="004A4731" w:rsidRPr="004A4731" w:rsidRDefault="004A4731" w:rsidP="004A4731">
            <w:pPr>
              <w:spacing w:line="360" w:lineRule="auto"/>
              <w:rPr>
                <w:rFonts w:ascii="Arial" w:hAnsi="Arial" w:cs="Arial"/>
                <w:b/>
                <w:bCs/>
                <w:color w:val="002060"/>
                <w:sz w:val="20"/>
                <w:szCs w:val="20"/>
              </w:rPr>
            </w:pP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FE3143D" w14:textId="743CBEC2" w:rsidR="00B245FA" w:rsidRPr="00086732" w:rsidRDefault="00EF0743" w:rsidP="00086732">
            <w:pPr>
              <w:autoSpaceDE w:val="0"/>
              <w:autoSpaceDN w:val="0"/>
              <w:adjustRightInd w:val="0"/>
              <w:spacing w:line="360" w:lineRule="auto"/>
              <w:rPr>
                <w:rFonts w:ascii="Arial" w:hAnsi="Arial" w:cs="Arial"/>
                <w:color w:val="002060"/>
                <w:sz w:val="20"/>
                <w:szCs w:val="20"/>
              </w:rPr>
            </w:pPr>
            <w:r w:rsidRPr="00086732">
              <w:rPr>
                <w:rFonts w:ascii="Arial" w:hAnsi="Arial" w:cs="Arial"/>
                <w:color w:val="002060"/>
                <w:sz w:val="20"/>
                <w:szCs w:val="20"/>
              </w:rPr>
              <w:t>Be able to understand communication such as email, instant messaging, newsgroups, social networking, online conferencing, blogs, chat room etc.)</w:t>
            </w: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884A6B9" w14:textId="66957CC8" w:rsidR="00B245FA" w:rsidRPr="00086732" w:rsidRDefault="00EF0743" w:rsidP="00086732">
            <w:pPr>
              <w:autoSpaceDE w:val="0"/>
              <w:autoSpaceDN w:val="0"/>
              <w:adjustRightInd w:val="0"/>
              <w:spacing w:line="360" w:lineRule="auto"/>
              <w:rPr>
                <w:rFonts w:ascii="Arial" w:hAnsi="Arial" w:cs="Arial"/>
                <w:color w:val="002060"/>
                <w:sz w:val="20"/>
                <w:szCs w:val="20"/>
              </w:rPr>
            </w:pPr>
            <w:r w:rsidRPr="00086732">
              <w:rPr>
                <w:rFonts w:ascii="Arial" w:hAnsi="Arial" w:cs="Arial"/>
                <w:color w:val="002060"/>
                <w:sz w:val="20"/>
                <w:szCs w:val="20"/>
              </w:rPr>
              <w:t>Identify how to collate real-time information (train timetables, news services, traffic reports, flight status</w:t>
            </w:r>
            <w:r w:rsidR="00086732" w:rsidRPr="00086732">
              <w:rPr>
                <w:rFonts w:ascii="Arial" w:hAnsi="Arial" w:cs="Arial"/>
                <w:color w:val="002060"/>
                <w:sz w:val="20"/>
                <w:szCs w:val="20"/>
              </w:rPr>
              <w:t xml:space="preserve"> </w:t>
            </w:r>
            <w:r w:rsidRPr="00086732">
              <w:rPr>
                <w:rFonts w:ascii="Arial" w:hAnsi="Arial" w:cs="Arial"/>
                <w:color w:val="002060"/>
                <w:sz w:val="20"/>
                <w:szCs w:val="20"/>
              </w:rPr>
              <w:t>updates</w:t>
            </w:r>
            <w:r w:rsidR="00086732" w:rsidRPr="00086732">
              <w:rPr>
                <w:rFonts w:ascii="Arial" w:hAnsi="Arial" w:cs="Arial"/>
                <w:color w:val="002060"/>
                <w:sz w:val="20"/>
                <w:szCs w:val="20"/>
              </w:rPr>
              <w:t xml:space="preserve"> and</w:t>
            </w:r>
            <w:r w:rsidRPr="00086732">
              <w:rPr>
                <w:rFonts w:ascii="Arial" w:hAnsi="Arial" w:cs="Arial"/>
                <w:color w:val="002060"/>
                <w:sz w:val="20"/>
                <w:szCs w:val="20"/>
              </w:rPr>
              <w:t xml:space="preserve"> weather)</w:t>
            </w:r>
          </w:p>
        </w:tc>
      </w:tr>
      <w:tr w:rsidR="00B245FA" w:rsidRPr="004A4731" w14:paraId="4E0D80F6" w14:textId="77777777" w:rsidTr="00B245FA">
        <w:trPr>
          <w:trHeight w:val="537"/>
        </w:trPr>
        <w:tc>
          <w:tcPr>
            <w:tcW w:w="1001" w:type="dxa"/>
          </w:tcPr>
          <w:p w14:paraId="49496466"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7800B430" w14:textId="1B004276" w:rsidR="00B245FA" w:rsidRPr="00086732" w:rsidRDefault="00EF0743" w:rsidP="00086732">
            <w:pPr>
              <w:spacing w:line="360" w:lineRule="auto"/>
              <w:rPr>
                <w:rFonts w:ascii="Arial" w:hAnsi="Arial" w:cs="Arial"/>
                <w:color w:val="002060"/>
                <w:sz w:val="20"/>
                <w:szCs w:val="20"/>
              </w:rPr>
            </w:pPr>
            <w:r w:rsidRPr="00086732">
              <w:rPr>
                <w:rFonts w:ascii="Arial" w:hAnsi="Arial" w:cs="Arial"/>
                <w:color w:val="002060"/>
                <w:sz w:val="20"/>
                <w:szCs w:val="20"/>
              </w:rPr>
              <w:t>Analyse the use of E-commerce (internet banking, online auction websites, retail sales, publishing)</w:t>
            </w:r>
          </w:p>
        </w:tc>
      </w:tr>
      <w:tr w:rsidR="00B245FA" w:rsidRPr="004A4731" w14:paraId="5F8539E1" w14:textId="77777777" w:rsidTr="00B245FA">
        <w:trPr>
          <w:trHeight w:val="537"/>
        </w:trPr>
        <w:tc>
          <w:tcPr>
            <w:tcW w:w="1001" w:type="dxa"/>
          </w:tcPr>
          <w:p w14:paraId="77192A0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11230C76" w:rsidR="00B245FA" w:rsidRPr="00086732" w:rsidRDefault="00EF0743" w:rsidP="00086732">
            <w:pPr>
              <w:autoSpaceDE w:val="0"/>
              <w:autoSpaceDN w:val="0"/>
              <w:adjustRightInd w:val="0"/>
              <w:spacing w:line="360" w:lineRule="auto"/>
              <w:rPr>
                <w:rFonts w:ascii="Arial" w:hAnsi="Arial" w:cs="Arial"/>
                <w:color w:val="002060"/>
                <w:sz w:val="20"/>
                <w:szCs w:val="20"/>
              </w:rPr>
            </w:pPr>
            <w:r w:rsidRPr="00086732">
              <w:rPr>
                <w:rFonts w:ascii="Arial" w:hAnsi="Arial" w:cs="Arial"/>
                <w:color w:val="002060"/>
                <w:sz w:val="20"/>
                <w:szCs w:val="20"/>
              </w:rPr>
              <w:t>Understand Government lead services online such as (online tax returns, e-voting, applications for services/grants</w:t>
            </w:r>
            <w:r w:rsidR="00086732" w:rsidRPr="00086732">
              <w:rPr>
                <w:rFonts w:ascii="Arial" w:hAnsi="Arial" w:cs="Arial"/>
                <w:color w:val="002060"/>
                <w:sz w:val="20"/>
                <w:szCs w:val="20"/>
              </w:rPr>
              <w:t xml:space="preserve"> and </w:t>
            </w:r>
            <w:r w:rsidRPr="00086732">
              <w:rPr>
                <w:rFonts w:ascii="Arial" w:hAnsi="Arial" w:cs="Arial"/>
                <w:color w:val="002060"/>
                <w:sz w:val="20"/>
                <w:szCs w:val="20"/>
              </w:rPr>
              <w:t>revenue collection)</w:t>
            </w:r>
          </w:p>
        </w:tc>
      </w:tr>
      <w:tr w:rsidR="00B245FA" w:rsidRPr="004A4731" w14:paraId="5F8F9DF1" w14:textId="77777777" w:rsidTr="00B245FA">
        <w:trPr>
          <w:trHeight w:val="537"/>
        </w:trPr>
        <w:tc>
          <w:tcPr>
            <w:tcW w:w="1001" w:type="dxa"/>
          </w:tcPr>
          <w:p w14:paraId="150A53B1"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64769990" w:rsidR="00B245FA" w:rsidRPr="00086732" w:rsidRDefault="00086732" w:rsidP="00086732">
            <w:pPr>
              <w:spacing w:line="360" w:lineRule="auto"/>
              <w:rPr>
                <w:rFonts w:ascii="Arial" w:hAnsi="Arial" w:cs="Arial"/>
                <w:color w:val="002060"/>
                <w:sz w:val="20"/>
                <w:szCs w:val="20"/>
              </w:rPr>
            </w:pPr>
            <w:r w:rsidRPr="00086732">
              <w:rPr>
                <w:rFonts w:ascii="Arial" w:hAnsi="Arial" w:cs="Arial"/>
                <w:color w:val="002060"/>
                <w:sz w:val="20"/>
                <w:szCs w:val="20"/>
              </w:rPr>
              <w:t>Explain the use of educational services online such as</w:t>
            </w:r>
            <w:r w:rsidRPr="00086732">
              <w:rPr>
                <w:rFonts w:ascii="Arial" w:hAnsi="Arial" w:cs="Arial"/>
                <w:sz w:val="20"/>
                <w:szCs w:val="20"/>
              </w:rPr>
              <w:t xml:space="preserve"> </w:t>
            </w:r>
            <w:r w:rsidRPr="00086732">
              <w:rPr>
                <w:rFonts w:ascii="Arial" w:hAnsi="Arial" w:cs="Arial"/>
                <w:color w:val="002060"/>
                <w:sz w:val="20"/>
                <w:szCs w:val="20"/>
              </w:rPr>
              <w:t>(online learning/training, virtual learning environments)</w:t>
            </w:r>
          </w:p>
        </w:tc>
      </w:tr>
      <w:tr w:rsidR="00B245FA" w:rsidRPr="004A4731" w14:paraId="6E33B8A5" w14:textId="77777777" w:rsidTr="00B245FA">
        <w:trPr>
          <w:trHeight w:val="537"/>
        </w:trPr>
        <w:tc>
          <w:tcPr>
            <w:tcW w:w="1001" w:type="dxa"/>
          </w:tcPr>
          <w:p w14:paraId="23AB0F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6</w:t>
            </w:r>
          </w:p>
        </w:tc>
        <w:tc>
          <w:tcPr>
            <w:tcW w:w="8066" w:type="dxa"/>
            <w:gridSpan w:val="4"/>
          </w:tcPr>
          <w:p w14:paraId="7490B319" w14:textId="09A665F9" w:rsidR="00B245FA" w:rsidRPr="00086732" w:rsidRDefault="00086732" w:rsidP="00086732">
            <w:pPr>
              <w:spacing w:line="360" w:lineRule="auto"/>
              <w:rPr>
                <w:rFonts w:ascii="Arial" w:hAnsi="Arial" w:cs="Arial"/>
                <w:color w:val="002060"/>
                <w:sz w:val="20"/>
                <w:szCs w:val="20"/>
                <w:u w:val="single"/>
              </w:rPr>
            </w:pPr>
            <w:r w:rsidRPr="00086732">
              <w:rPr>
                <w:rFonts w:ascii="Arial" w:hAnsi="Arial" w:cs="Arial"/>
                <w:color w:val="002060"/>
                <w:sz w:val="20"/>
                <w:szCs w:val="20"/>
              </w:rPr>
              <w:t>Understand how to</w:t>
            </w:r>
            <w:r w:rsidRPr="00086732">
              <w:rPr>
                <w:rFonts w:ascii="Arial" w:hAnsi="Arial" w:cs="Arial"/>
                <w:color w:val="002060"/>
                <w:sz w:val="20"/>
                <w:szCs w:val="20"/>
                <w:u w:val="single"/>
              </w:rPr>
              <w:t xml:space="preserve"> </w:t>
            </w:r>
            <w:r w:rsidRPr="00086732">
              <w:rPr>
                <w:rFonts w:ascii="Arial" w:hAnsi="Arial" w:cs="Arial"/>
                <w:color w:val="002060"/>
                <w:sz w:val="20"/>
                <w:szCs w:val="20"/>
              </w:rPr>
              <w:t>compress (.zip) files for download/upload</w:t>
            </w:r>
          </w:p>
        </w:tc>
      </w:tr>
      <w:tr w:rsidR="00B245FA" w:rsidRPr="004A4731" w14:paraId="604C67E2" w14:textId="77777777" w:rsidTr="00B245FA">
        <w:trPr>
          <w:trHeight w:val="537"/>
        </w:trPr>
        <w:tc>
          <w:tcPr>
            <w:tcW w:w="1001" w:type="dxa"/>
          </w:tcPr>
          <w:p w14:paraId="513F87CE"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0D49B90A" w14:textId="5151C56B" w:rsidR="00B245FA" w:rsidRPr="00086732" w:rsidRDefault="00086732" w:rsidP="00086732">
            <w:pPr>
              <w:autoSpaceDE w:val="0"/>
              <w:autoSpaceDN w:val="0"/>
              <w:adjustRightInd w:val="0"/>
              <w:spacing w:line="360" w:lineRule="auto"/>
              <w:rPr>
                <w:rFonts w:ascii="Arial" w:hAnsi="Arial" w:cs="Arial"/>
                <w:color w:val="002060"/>
                <w:sz w:val="20"/>
                <w:szCs w:val="20"/>
              </w:rPr>
            </w:pPr>
            <w:r w:rsidRPr="00086732">
              <w:rPr>
                <w:rFonts w:ascii="Arial" w:hAnsi="Arial" w:cs="Arial"/>
                <w:color w:val="002060"/>
                <w:sz w:val="20"/>
                <w:szCs w:val="20"/>
              </w:rPr>
              <w:t>Explain the advantages of using online software to create documents, including collaborative</w:t>
            </w:r>
            <w:r>
              <w:rPr>
                <w:rFonts w:ascii="Arial" w:hAnsi="Arial" w:cs="Arial"/>
                <w:color w:val="002060"/>
                <w:sz w:val="20"/>
                <w:szCs w:val="20"/>
              </w:rPr>
              <w:t xml:space="preserve"> </w:t>
            </w:r>
            <w:r w:rsidRPr="00086732">
              <w:rPr>
                <w:rFonts w:ascii="Arial" w:hAnsi="Arial" w:cs="Arial"/>
                <w:color w:val="002060"/>
                <w:sz w:val="20"/>
                <w:szCs w:val="20"/>
              </w:rPr>
              <w:t>working, sharing documents and automatic backup</w:t>
            </w:r>
          </w:p>
        </w:tc>
      </w:tr>
      <w:tr w:rsidR="00B245FA" w:rsidRPr="004A4731" w14:paraId="7E3033AF" w14:textId="77777777" w:rsidTr="00B245FA">
        <w:trPr>
          <w:trHeight w:val="537"/>
        </w:trPr>
        <w:tc>
          <w:tcPr>
            <w:tcW w:w="1001" w:type="dxa"/>
          </w:tcPr>
          <w:p w14:paraId="6E3A2C3B"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2820CCD0" w:rsidR="00B245FA" w:rsidRPr="00EF0743" w:rsidRDefault="00B245FA" w:rsidP="00EF0743">
            <w:pPr>
              <w:pStyle w:val="Default"/>
              <w:spacing w:line="360" w:lineRule="auto"/>
              <w:rPr>
                <w:color w:val="002060"/>
                <w:sz w:val="20"/>
                <w:szCs w:val="20"/>
              </w:rPr>
            </w:pPr>
          </w:p>
        </w:tc>
      </w:tr>
      <w:tr w:rsidR="00B245FA" w:rsidRPr="004A4731" w14:paraId="23CC12AA" w14:textId="77777777" w:rsidTr="00B245FA">
        <w:trPr>
          <w:trHeight w:val="537"/>
        </w:trPr>
        <w:tc>
          <w:tcPr>
            <w:tcW w:w="1001" w:type="dxa"/>
          </w:tcPr>
          <w:p w14:paraId="1A3BCB32"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9</w:t>
            </w:r>
          </w:p>
        </w:tc>
        <w:tc>
          <w:tcPr>
            <w:tcW w:w="8066" w:type="dxa"/>
            <w:gridSpan w:val="4"/>
          </w:tcPr>
          <w:p w14:paraId="02EEF224" w14:textId="11F3945E" w:rsidR="00B245FA" w:rsidRPr="00EF0743" w:rsidRDefault="00B245FA" w:rsidP="00EF0743">
            <w:pPr>
              <w:spacing w:line="360" w:lineRule="auto"/>
              <w:rPr>
                <w:rFonts w:ascii="Arial" w:hAnsi="Arial" w:cs="Arial"/>
                <w:color w:val="002060"/>
                <w:sz w:val="20"/>
                <w:szCs w:val="20"/>
              </w:rPr>
            </w:pPr>
          </w:p>
        </w:tc>
      </w:tr>
      <w:tr w:rsidR="00B245FA" w:rsidRPr="004A4731" w14:paraId="76BC0C43" w14:textId="77777777" w:rsidTr="00B245FA">
        <w:trPr>
          <w:trHeight w:val="537"/>
        </w:trPr>
        <w:tc>
          <w:tcPr>
            <w:tcW w:w="1001" w:type="dxa"/>
          </w:tcPr>
          <w:p w14:paraId="66F4D77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10</w:t>
            </w:r>
          </w:p>
        </w:tc>
        <w:tc>
          <w:tcPr>
            <w:tcW w:w="8066" w:type="dxa"/>
            <w:gridSpan w:val="4"/>
          </w:tcPr>
          <w:p w14:paraId="59FA69DC" w14:textId="209A36CB" w:rsidR="00B245FA" w:rsidRPr="00EF0743" w:rsidRDefault="00B245FA" w:rsidP="00EF0743">
            <w:pPr>
              <w:spacing w:line="360" w:lineRule="auto"/>
              <w:rPr>
                <w:rFonts w:ascii="Arial" w:hAnsi="Arial" w:cs="Arial"/>
                <w:color w:val="002060"/>
                <w:sz w:val="20"/>
                <w:szCs w:val="20"/>
              </w:rPr>
            </w:pPr>
          </w:p>
        </w:tc>
      </w:tr>
    </w:tbl>
    <w:p w14:paraId="2ED77CFA" w14:textId="77777777" w:rsidR="00086732" w:rsidRDefault="00086732" w:rsidP="004A4731">
      <w:pPr>
        <w:spacing w:line="360" w:lineRule="auto"/>
        <w:rPr>
          <w:rFonts w:ascii="Arial" w:hAnsi="Arial" w:cs="Arial"/>
          <w:color w:val="002060"/>
          <w:sz w:val="20"/>
          <w:szCs w:val="20"/>
        </w:rPr>
      </w:pPr>
    </w:p>
    <w:p w14:paraId="4D50AA4D" w14:textId="36D1EF56"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E5DA6">
        <w:tc>
          <w:tcPr>
            <w:tcW w:w="1413" w:type="dxa"/>
          </w:tcPr>
          <w:p w14:paraId="3ED141E8" w14:textId="5E6ED560"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 xml:space="preserve">Online </w:t>
            </w:r>
          </w:p>
        </w:tc>
        <w:tc>
          <w:tcPr>
            <w:tcW w:w="1417" w:type="dxa"/>
          </w:tcPr>
          <w:p w14:paraId="7CDA4861" w14:textId="55A24FF5"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Virtual</w:t>
            </w:r>
          </w:p>
        </w:tc>
        <w:tc>
          <w:tcPr>
            <w:tcW w:w="1418" w:type="dxa"/>
          </w:tcPr>
          <w:p w14:paraId="5D17AF0B" w14:textId="3ADFCD40"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Social Networking</w:t>
            </w:r>
          </w:p>
        </w:tc>
        <w:tc>
          <w:tcPr>
            <w:tcW w:w="1701" w:type="dxa"/>
          </w:tcPr>
          <w:p w14:paraId="70A311EF" w14:textId="335BA89F"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Collaborative</w:t>
            </w:r>
          </w:p>
        </w:tc>
        <w:tc>
          <w:tcPr>
            <w:tcW w:w="1718" w:type="dxa"/>
          </w:tcPr>
          <w:p w14:paraId="3AF3EEF7" w14:textId="30DF6308"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Files</w:t>
            </w:r>
          </w:p>
        </w:tc>
        <w:tc>
          <w:tcPr>
            <w:tcW w:w="1349" w:type="dxa"/>
          </w:tcPr>
          <w:p w14:paraId="3B235E5C" w14:textId="7D4A4B21"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 xml:space="preserve">Download </w:t>
            </w:r>
          </w:p>
        </w:tc>
      </w:tr>
      <w:tr w:rsidR="00ED4767" w:rsidRPr="004A4731" w14:paraId="5DC8C621" w14:textId="77777777" w:rsidTr="009E5DA6">
        <w:tc>
          <w:tcPr>
            <w:tcW w:w="1413" w:type="dxa"/>
          </w:tcPr>
          <w:p w14:paraId="14CD84C4" w14:textId="534E3C2F"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Upload</w:t>
            </w:r>
          </w:p>
        </w:tc>
        <w:tc>
          <w:tcPr>
            <w:tcW w:w="1417" w:type="dxa"/>
          </w:tcPr>
          <w:p w14:paraId="2B6B0AA7" w14:textId="7309F5F5" w:rsidR="00920585" w:rsidRPr="004A4731" w:rsidRDefault="00086732" w:rsidP="004A4731">
            <w:pPr>
              <w:spacing w:line="360" w:lineRule="auto"/>
              <w:rPr>
                <w:rFonts w:ascii="Arial" w:hAnsi="Arial" w:cs="Arial"/>
                <w:color w:val="002060"/>
                <w:sz w:val="20"/>
                <w:szCs w:val="20"/>
              </w:rPr>
            </w:pPr>
            <w:proofErr w:type="gramStart"/>
            <w:r>
              <w:rPr>
                <w:rFonts w:ascii="Arial" w:hAnsi="Arial" w:cs="Arial"/>
                <w:color w:val="002060"/>
                <w:sz w:val="20"/>
                <w:szCs w:val="20"/>
              </w:rPr>
              <w:t>.Zip</w:t>
            </w:r>
            <w:proofErr w:type="gramEnd"/>
          </w:p>
        </w:tc>
        <w:tc>
          <w:tcPr>
            <w:tcW w:w="1418" w:type="dxa"/>
          </w:tcPr>
          <w:p w14:paraId="44846C07" w14:textId="61C7EA09"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 xml:space="preserve">Software </w:t>
            </w:r>
          </w:p>
        </w:tc>
        <w:tc>
          <w:tcPr>
            <w:tcW w:w="1701" w:type="dxa"/>
          </w:tcPr>
          <w:p w14:paraId="27312DB3" w14:textId="6B175125"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Social Media</w:t>
            </w:r>
          </w:p>
        </w:tc>
        <w:tc>
          <w:tcPr>
            <w:tcW w:w="1718" w:type="dxa"/>
          </w:tcPr>
          <w:p w14:paraId="24B2E7BF" w14:textId="601E2488"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 xml:space="preserve">Applications </w:t>
            </w:r>
          </w:p>
        </w:tc>
        <w:tc>
          <w:tcPr>
            <w:tcW w:w="1349" w:type="dxa"/>
          </w:tcPr>
          <w:p w14:paraId="7E715B4E" w14:textId="4CDAB89A"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Messaging</w:t>
            </w:r>
          </w:p>
        </w:tc>
      </w:tr>
      <w:tr w:rsidR="00ED4767" w:rsidRPr="004A4731" w14:paraId="333D59DA" w14:textId="77777777" w:rsidTr="009E5DA6">
        <w:tc>
          <w:tcPr>
            <w:tcW w:w="1413" w:type="dxa"/>
          </w:tcPr>
          <w:p w14:paraId="7A65D77F" w14:textId="2631EFAA"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Privacy</w:t>
            </w:r>
          </w:p>
        </w:tc>
        <w:tc>
          <w:tcPr>
            <w:tcW w:w="1417" w:type="dxa"/>
          </w:tcPr>
          <w:p w14:paraId="3009187A" w14:textId="1A97AF02"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Profile</w:t>
            </w:r>
          </w:p>
        </w:tc>
        <w:tc>
          <w:tcPr>
            <w:tcW w:w="1418" w:type="dxa"/>
          </w:tcPr>
          <w:p w14:paraId="67FCC52D" w14:textId="629965C1"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Chat</w:t>
            </w:r>
          </w:p>
        </w:tc>
        <w:tc>
          <w:tcPr>
            <w:tcW w:w="1701" w:type="dxa"/>
          </w:tcPr>
          <w:p w14:paraId="67254CC7" w14:textId="35026217"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E-commerce</w:t>
            </w:r>
          </w:p>
        </w:tc>
        <w:tc>
          <w:tcPr>
            <w:tcW w:w="1718" w:type="dxa"/>
          </w:tcPr>
          <w:p w14:paraId="1CFF4AAF" w14:textId="11D9BEBC"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Emails</w:t>
            </w:r>
          </w:p>
        </w:tc>
        <w:tc>
          <w:tcPr>
            <w:tcW w:w="1349" w:type="dxa"/>
          </w:tcPr>
          <w:p w14:paraId="08E0CDA1" w14:textId="72D9CE84" w:rsidR="00920585" w:rsidRPr="004A4731" w:rsidRDefault="00086732" w:rsidP="004A4731">
            <w:pPr>
              <w:spacing w:line="360" w:lineRule="auto"/>
              <w:rPr>
                <w:rFonts w:ascii="Arial" w:hAnsi="Arial" w:cs="Arial"/>
                <w:color w:val="002060"/>
                <w:sz w:val="20"/>
                <w:szCs w:val="20"/>
              </w:rPr>
            </w:pPr>
            <w:r>
              <w:rPr>
                <w:rFonts w:ascii="Arial" w:hAnsi="Arial" w:cs="Arial"/>
                <w:color w:val="002060"/>
                <w:sz w:val="20"/>
                <w:szCs w:val="20"/>
              </w:rPr>
              <w:t>Cloud computing</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4898E135"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w:lastRenderedPageBreak/>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4556696B" w14:textId="2C049CA0" w:rsidR="004A4731" w:rsidRPr="004A4731" w:rsidRDefault="004A4731" w:rsidP="004A4731">
                                  <w:pPr>
                                    <w:rPr>
                                      <w:b/>
                                      <w:bCs/>
                                      <w:sz w:val="16"/>
                                      <w:szCs w:val="1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4556696B" w14:textId="2C049CA0" w:rsidR="004A4731" w:rsidRPr="004A4731" w:rsidRDefault="004A4731" w:rsidP="004A4731">
                            <w:pPr>
                              <w:rPr>
                                <w:b/>
                                <w:bCs/>
                                <w:sz w:val="16"/>
                                <w:szCs w:val="16"/>
                              </w:rPr>
                            </w:pPr>
                          </w:p>
                        </w:txbxContent>
                      </v:textbox>
                      <w10:wrap type="square"/>
                    </v:shape>
                  </w:pict>
                </mc:Fallback>
              </mc:AlternateContent>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0763E1BB" w:rsidR="00C96B26" w:rsidRDefault="00C96B26">
      <w:pPr>
        <w:rPr>
          <w:sz w:val="32"/>
          <w:szCs w:val="32"/>
        </w:rPr>
      </w:pPr>
    </w:p>
    <w:p w14:paraId="6FCE140C" w14:textId="77777777" w:rsidR="00D449F5" w:rsidRDefault="00D449F5">
      <w:pPr>
        <w:rPr>
          <w:b/>
          <w:bCs/>
          <w:color w:val="2F5496" w:themeColor="accent1" w:themeShade="BF"/>
          <w:sz w:val="32"/>
          <w:szCs w:val="32"/>
          <w:u w:val="single"/>
        </w:rPr>
      </w:pPr>
    </w:p>
    <w:p w14:paraId="78039C98" w14:textId="77777777" w:rsidR="00D449F5" w:rsidRDefault="00D449F5">
      <w:pPr>
        <w:rPr>
          <w:b/>
          <w:bCs/>
          <w:color w:val="2F5496" w:themeColor="accent1" w:themeShade="BF"/>
          <w:sz w:val="32"/>
          <w:szCs w:val="32"/>
          <w:u w:val="single"/>
        </w:rPr>
      </w:pPr>
    </w:p>
    <w:p w14:paraId="1DD7663A" w14:textId="4FE3FA3B" w:rsidR="009E5DA6" w:rsidRPr="009E5DA6" w:rsidRDefault="009E5DA6">
      <w:pPr>
        <w:rPr>
          <w:b/>
          <w:bCs/>
          <w:color w:val="2F5496" w:themeColor="accent1" w:themeShade="BF"/>
          <w:sz w:val="32"/>
          <w:szCs w:val="32"/>
          <w:u w:val="single"/>
        </w:rPr>
      </w:pPr>
      <w:r w:rsidRPr="009E5DA6">
        <w:rPr>
          <w:b/>
          <w:bCs/>
          <w:color w:val="2F5496" w:themeColor="accent1" w:themeShade="BF"/>
          <w:sz w:val="32"/>
          <w:szCs w:val="32"/>
          <w:u w:val="single"/>
        </w:rPr>
        <w:t xml:space="preserve">Assessment </w:t>
      </w:r>
    </w:p>
    <w:p w14:paraId="171098E1" w14:textId="72C5B6D8" w:rsidR="009E5DA6" w:rsidRDefault="009E5DA6">
      <w:pPr>
        <w:rPr>
          <w:sz w:val="32"/>
          <w:szCs w:val="32"/>
        </w:rPr>
      </w:pPr>
    </w:p>
    <w:tbl>
      <w:tblPr>
        <w:tblStyle w:val="TableGrid"/>
        <w:tblW w:w="0" w:type="auto"/>
        <w:tblLook w:val="04A0" w:firstRow="1" w:lastRow="0" w:firstColumn="1" w:lastColumn="0" w:noHBand="0" w:noVBand="1"/>
      </w:tblPr>
      <w:tblGrid>
        <w:gridCol w:w="2972"/>
        <w:gridCol w:w="6044"/>
      </w:tblGrid>
      <w:tr w:rsidR="009E5DA6" w14:paraId="3A74EF12" w14:textId="77777777" w:rsidTr="00FA629F">
        <w:tc>
          <w:tcPr>
            <w:tcW w:w="2972"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6044"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9E5DA6">
        <w:tc>
          <w:tcPr>
            <w:tcW w:w="2972" w:type="dxa"/>
          </w:tcPr>
          <w:p w14:paraId="67F08AC8" w14:textId="77777777"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Formative assessments will be done throughout the Computing lessons. </w:t>
            </w:r>
          </w:p>
          <w:p w14:paraId="1A291D68" w14:textId="0B64D864"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6CE2D46" w14:textId="270FAF95" w:rsidR="00FA629F" w:rsidRPr="00FA629F" w:rsidRDefault="00FA629F" w:rsidP="00FA629F">
            <w:pPr>
              <w:spacing w:line="360" w:lineRule="auto"/>
              <w:rPr>
                <w:rFonts w:ascii="Arial" w:eastAsia="Times New Roman" w:hAnsi="Arial" w:cs="Arial"/>
                <w:sz w:val="24"/>
                <w:szCs w:val="24"/>
                <w:lang w:eastAsia="en-GB"/>
              </w:rPr>
            </w:pPr>
            <w:r w:rsidRPr="00FA629F">
              <w:rPr>
                <w:rFonts w:ascii="Arial" w:eastAsia="Times New Roman" w:hAnsi="Arial" w:cs="Arial"/>
                <w:sz w:val="24"/>
                <w:szCs w:val="24"/>
                <w:lang w:eastAsia="en-GB"/>
              </w:rPr>
              <w:t xml:space="preserve">There will also be exit tickets used at intervals during the course of study for each module. </w:t>
            </w:r>
          </w:p>
          <w:p w14:paraId="397C0DA4" w14:textId="77777777" w:rsidR="009E5DA6" w:rsidRPr="00FA629F" w:rsidRDefault="009E5DA6" w:rsidP="00FA629F">
            <w:pPr>
              <w:spacing w:line="360" w:lineRule="auto"/>
              <w:rPr>
                <w:rFonts w:ascii="Arial" w:hAnsi="Arial" w:cs="Arial"/>
                <w:sz w:val="32"/>
                <w:szCs w:val="32"/>
              </w:rPr>
            </w:pPr>
          </w:p>
        </w:tc>
        <w:tc>
          <w:tcPr>
            <w:tcW w:w="6044" w:type="dxa"/>
          </w:tcPr>
          <w:p w14:paraId="2504A435" w14:textId="5DE4638F" w:rsidR="003743DA" w:rsidRPr="00D449F5" w:rsidRDefault="00080E1F" w:rsidP="00D449F5">
            <w:pPr>
              <w:spacing w:line="360" w:lineRule="auto"/>
              <w:rPr>
                <w:rFonts w:ascii="Arial" w:hAnsi="Arial" w:cs="Arial"/>
                <w:sz w:val="24"/>
                <w:szCs w:val="24"/>
              </w:rPr>
            </w:pPr>
            <w:r w:rsidRPr="00D449F5">
              <w:rPr>
                <w:rFonts w:ascii="Arial" w:hAnsi="Arial" w:cs="Arial"/>
                <w:sz w:val="24"/>
                <w:szCs w:val="24"/>
              </w:rPr>
              <w:t xml:space="preserve">Students will </w:t>
            </w:r>
            <w:r w:rsidR="00D449F5" w:rsidRPr="00D449F5">
              <w:rPr>
                <w:rFonts w:ascii="Arial" w:hAnsi="Arial" w:cs="Arial"/>
                <w:sz w:val="24"/>
                <w:szCs w:val="24"/>
              </w:rPr>
              <w:t xml:space="preserve">have assessments that are pre-set within the BTEC curriculum outline. </w:t>
            </w:r>
          </w:p>
          <w:p w14:paraId="5D73DBB0" w14:textId="77777777" w:rsidR="00D449F5" w:rsidRPr="00D449F5" w:rsidRDefault="00D449F5" w:rsidP="00D449F5">
            <w:pPr>
              <w:spacing w:line="360" w:lineRule="auto"/>
              <w:rPr>
                <w:rFonts w:ascii="Arial" w:hAnsi="Arial" w:cs="Arial"/>
                <w:sz w:val="24"/>
                <w:szCs w:val="24"/>
              </w:rPr>
            </w:pPr>
          </w:p>
          <w:p w14:paraId="67241867" w14:textId="59E42FC4" w:rsidR="00D449F5" w:rsidRDefault="00D449F5" w:rsidP="00D449F5">
            <w:pPr>
              <w:spacing w:line="360" w:lineRule="auto"/>
              <w:rPr>
                <w:sz w:val="32"/>
                <w:szCs w:val="32"/>
              </w:rPr>
            </w:pPr>
            <w:r w:rsidRPr="00D449F5">
              <w:rPr>
                <w:rFonts w:ascii="Arial" w:hAnsi="Arial" w:cs="Arial"/>
                <w:sz w:val="24"/>
                <w:szCs w:val="24"/>
              </w:rPr>
              <w:t>Students will complete these assessments in school at the set intervals and will have them marked internally and externally</w:t>
            </w:r>
            <w:r>
              <w:rPr>
                <w:sz w:val="32"/>
                <w:szCs w:val="32"/>
              </w:rPr>
              <w:t xml:space="preserve"> </w:t>
            </w:r>
          </w:p>
        </w:tc>
      </w:tr>
    </w:tbl>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D1F7C"/>
    <w:rsid w:val="000E349C"/>
    <w:rsid w:val="0011337A"/>
    <w:rsid w:val="001474BB"/>
    <w:rsid w:val="00152E58"/>
    <w:rsid w:val="001B080A"/>
    <w:rsid w:val="003743DA"/>
    <w:rsid w:val="00455F38"/>
    <w:rsid w:val="004A1FFD"/>
    <w:rsid w:val="004A4731"/>
    <w:rsid w:val="005C2ADA"/>
    <w:rsid w:val="00691271"/>
    <w:rsid w:val="007E5C02"/>
    <w:rsid w:val="0082039C"/>
    <w:rsid w:val="008D477B"/>
    <w:rsid w:val="008F6C26"/>
    <w:rsid w:val="00920585"/>
    <w:rsid w:val="009352F5"/>
    <w:rsid w:val="009D0BFB"/>
    <w:rsid w:val="009E5DA6"/>
    <w:rsid w:val="00A71EFC"/>
    <w:rsid w:val="00AD03F7"/>
    <w:rsid w:val="00AF4C1A"/>
    <w:rsid w:val="00B245FA"/>
    <w:rsid w:val="00BC5E7B"/>
    <w:rsid w:val="00C04BAC"/>
    <w:rsid w:val="00C96B26"/>
    <w:rsid w:val="00D449F5"/>
    <w:rsid w:val="00D944D3"/>
    <w:rsid w:val="00E063DB"/>
    <w:rsid w:val="00ED4767"/>
    <w:rsid w:val="00EF0743"/>
    <w:rsid w:val="00F04698"/>
    <w:rsid w:val="00FA629F"/>
    <w:rsid w:val="00FB791E"/>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2</Pages>
  <Words>352</Words>
  <Characters>2008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Enike Musarurwa (Kenwood)</cp:lastModifiedBy>
  <cp:revision>16</cp:revision>
  <dcterms:created xsi:type="dcterms:W3CDTF">2023-09-04T21:06:00Z</dcterms:created>
  <dcterms:modified xsi:type="dcterms:W3CDTF">2024-09-19T16:07:00Z</dcterms:modified>
</cp:coreProperties>
</file>