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25C04813"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F668DE">
              <w:rPr>
                <w:rFonts w:ascii="Verdana" w:hAnsi="Verdana"/>
                <w:b/>
                <w:bCs/>
                <w:sz w:val="24"/>
                <w:szCs w:val="24"/>
              </w:rPr>
              <w:t>NEC06</w:t>
            </w:r>
          </w:p>
        </w:tc>
        <w:tc>
          <w:tcPr>
            <w:tcW w:w="2956" w:type="dxa"/>
          </w:tcPr>
          <w:p w14:paraId="181E5C95" w14:textId="60FC771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806270">
              <w:rPr>
                <w:rFonts w:ascii="Verdana" w:hAnsi="Verdana"/>
                <w:b/>
                <w:bCs/>
                <w:sz w:val="24"/>
                <w:szCs w:val="24"/>
              </w:rPr>
              <w:t>Arts</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52458B75" w:rsidR="00B245FA" w:rsidRPr="00B245FA" w:rsidRDefault="00F668DE" w:rsidP="00B245FA">
            <w:pPr>
              <w:rPr>
                <w:rFonts w:ascii="Verdana" w:hAnsi="Verdana"/>
                <w:b/>
                <w:bCs/>
                <w:sz w:val="24"/>
                <w:szCs w:val="24"/>
              </w:rPr>
            </w:pPr>
            <w:r>
              <w:rPr>
                <w:rFonts w:ascii="Verdana" w:hAnsi="Verdana"/>
                <w:b/>
                <w:bCs/>
                <w:sz w:val="24"/>
                <w:szCs w:val="24"/>
              </w:rPr>
              <w:t>Hattie</w:t>
            </w:r>
          </w:p>
        </w:tc>
      </w:tr>
      <w:tr w:rsidR="00B245FA" w:rsidRPr="00B245FA" w14:paraId="0B0B2711" w14:textId="77777777" w:rsidTr="00B245FA">
        <w:trPr>
          <w:trHeight w:val="500"/>
        </w:trPr>
        <w:tc>
          <w:tcPr>
            <w:tcW w:w="9067" w:type="dxa"/>
            <w:gridSpan w:val="5"/>
          </w:tcPr>
          <w:p w14:paraId="151CC055" w14:textId="65C50C05"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F668DE">
              <w:rPr>
                <w:rFonts w:ascii="Verdana" w:hAnsi="Verdana"/>
                <w:b/>
                <w:bCs/>
                <w:color w:val="002060"/>
                <w:sz w:val="24"/>
                <w:szCs w:val="24"/>
              </w:rPr>
              <w:t>Arts, Media and Music</w:t>
            </w:r>
          </w:p>
        </w:tc>
      </w:tr>
      <w:tr w:rsidR="00B245FA" w:rsidRPr="00B245FA" w14:paraId="351A68E2" w14:textId="77777777" w:rsidTr="00B245FA">
        <w:trPr>
          <w:trHeight w:val="500"/>
        </w:trPr>
        <w:tc>
          <w:tcPr>
            <w:tcW w:w="9067" w:type="dxa"/>
            <w:gridSpan w:val="5"/>
          </w:tcPr>
          <w:p w14:paraId="0B74CD6D" w14:textId="77777777" w:rsidR="00F56F2C"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95583A">
              <w:rPr>
                <w:rFonts w:ascii="Verdana" w:hAnsi="Verdana"/>
                <w:b/>
                <w:bCs/>
                <w:color w:val="002060"/>
                <w:sz w:val="24"/>
                <w:szCs w:val="24"/>
              </w:rPr>
              <w:t>Stop Motion Animation</w:t>
            </w:r>
            <w:r w:rsidR="0059475F">
              <w:rPr>
                <w:rFonts w:ascii="Verdana" w:hAnsi="Verdana"/>
                <w:b/>
                <w:bCs/>
                <w:color w:val="002060"/>
                <w:sz w:val="24"/>
                <w:szCs w:val="24"/>
              </w:rPr>
              <w:t xml:space="preserve"> and </w:t>
            </w:r>
            <w:r w:rsidR="00F56F2C">
              <w:rPr>
                <w:rFonts w:ascii="Verdana" w:hAnsi="Verdana"/>
                <w:b/>
                <w:bCs/>
                <w:color w:val="002060"/>
                <w:sz w:val="24"/>
                <w:szCs w:val="24"/>
              </w:rPr>
              <w:t xml:space="preserve">Classical </w:t>
            </w:r>
            <w:r w:rsidR="0059475F">
              <w:rPr>
                <w:rFonts w:ascii="Verdana" w:hAnsi="Verdana"/>
                <w:b/>
                <w:bCs/>
                <w:color w:val="002060"/>
                <w:sz w:val="24"/>
                <w:szCs w:val="24"/>
              </w:rPr>
              <w:t>Music</w:t>
            </w:r>
            <w:r w:rsidR="00F56F2C">
              <w:rPr>
                <w:rFonts w:ascii="Verdana" w:hAnsi="Verdana"/>
                <w:b/>
                <w:bCs/>
                <w:color w:val="002060"/>
                <w:sz w:val="24"/>
                <w:szCs w:val="24"/>
              </w:rPr>
              <w:t xml:space="preserve"> and keyboard introduction.</w:t>
            </w:r>
          </w:p>
          <w:p w14:paraId="211DEA2D" w14:textId="77777777" w:rsidR="00F56F2C" w:rsidRPr="00DE2C33" w:rsidRDefault="00F56F2C" w:rsidP="00B245FA">
            <w:pPr>
              <w:rPr>
                <w:rFonts w:ascii="Verdana" w:hAnsi="Verdana"/>
                <w:color w:val="002060"/>
                <w:sz w:val="24"/>
                <w:szCs w:val="24"/>
              </w:rPr>
            </w:pPr>
          </w:p>
          <w:p w14:paraId="7506565D" w14:textId="77777777" w:rsidR="00DE2C33" w:rsidRDefault="00F56F2C" w:rsidP="00B245FA">
            <w:pPr>
              <w:rPr>
                <w:rFonts w:ascii="Verdana" w:hAnsi="Verdana"/>
                <w:color w:val="002060"/>
                <w:sz w:val="24"/>
                <w:szCs w:val="24"/>
              </w:rPr>
            </w:pPr>
            <w:r w:rsidRPr="00DE2C33">
              <w:rPr>
                <w:rFonts w:ascii="Verdana" w:hAnsi="Verdana"/>
                <w:color w:val="002060"/>
                <w:sz w:val="24"/>
                <w:szCs w:val="24"/>
              </w:rPr>
              <w:t>In term 1 students will develop skills using digital editing software</w:t>
            </w:r>
            <w:r w:rsidR="00DE2C33">
              <w:rPr>
                <w:rFonts w:ascii="Verdana" w:hAnsi="Verdana"/>
                <w:color w:val="002060"/>
                <w:sz w:val="24"/>
                <w:szCs w:val="24"/>
              </w:rPr>
              <w:t xml:space="preserve"> with</w:t>
            </w:r>
            <w:r w:rsidRPr="00DE2C33">
              <w:rPr>
                <w:rFonts w:ascii="Verdana" w:hAnsi="Verdana"/>
                <w:color w:val="002060"/>
                <w:sz w:val="24"/>
                <w:szCs w:val="24"/>
              </w:rPr>
              <w:t xml:space="preserve"> IPAD/I</w:t>
            </w:r>
            <w:r w:rsidR="00DE2C33">
              <w:rPr>
                <w:rFonts w:ascii="Verdana" w:hAnsi="Verdana"/>
                <w:color w:val="002060"/>
                <w:sz w:val="24"/>
                <w:szCs w:val="24"/>
              </w:rPr>
              <w:t xml:space="preserve"> </w:t>
            </w:r>
            <w:r w:rsidRPr="00DE2C33">
              <w:rPr>
                <w:rFonts w:ascii="Verdana" w:hAnsi="Verdana"/>
                <w:color w:val="002060"/>
                <w:sz w:val="24"/>
                <w:szCs w:val="24"/>
              </w:rPr>
              <w:t>Movie, stop motion animation technology</w:t>
            </w:r>
            <w:r w:rsidR="00DE2C33">
              <w:rPr>
                <w:rFonts w:ascii="Verdana" w:hAnsi="Verdana"/>
                <w:color w:val="002060"/>
                <w:sz w:val="24"/>
                <w:szCs w:val="24"/>
              </w:rPr>
              <w:t xml:space="preserve"> and apps</w:t>
            </w:r>
            <w:r w:rsidRPr="00DE2C33">
              <w:rPr>
                <w:rFonts w:ascii="Verdana" w:hAnsi="Verdana"/>
                <w:color w:val="002060"/>
                <w:sz w:val="24"/>
                <w:szCs w:val="24"/>
              </w:rPr>
              <w:t>.</w:t>
            </w:r>
            <w:r w:rsidR="00DE2C33">
              <w:rPr>
                <w:rFonts w:ascii="Verdana" w:hAnsi="Verdana"/>
                <w:color w:val="002060"/>
                <w:sz w:val="24"/>
                <w:szCs w:val="24"/>
              </w:rPr>
              <w:t xml:space="preserve"> Students will plan and design an animation short, develop characters, set design and storyboarding skills. Along the way students reflect and investigate different types of animation and animators. Students begin to investigate the history of film and media and how technology has evolved and transformed the industry. S</w:t>
            </w:r>
            <w:r w:rsidR="00DE2C33" w:rsidRPr="00DE2C33">
              <w:rPr>
                <w:rFonts w:ascii="Verdana" w:hAnsi="Verdana"/>
                <w:color w:val="002060"/>
                <w:sz w:val="24"/>
                <w:szCs w:val="24"/>
              </w:rPr>
              <w:t xml:space="preserve">tudents </w:t>
            </w:r>
            <w:r w:rsidR="00DE2C33">
              <w:rPr>
                <w:rFonts w:ascii="Verdana" w:hAnsi="Verdana"/>
                <w:color w:val="002060"/>
                <w:sz w:val="24"/>
                <w:szCs w:val="24"/>
              </w:rPr>
              <w:t xml:space="preserve">also </w:t>
            </w:r>
            <w:r w:rsidR="00DE2C33" w:rsidRPr="00DE2C33">
              <w:rPr>
                <w:rFonts w:ascii="Verdana" w:hAnsi="Verdana"/>
                <w:color w:val="002060"/>
                <w:sz w:val="24"/>
                <w:szCs w:val="24"/>
              </w:rPr>
              <w:t xml:space="preserve">participate in a music project specifically developing knowledge of </w:t>
            </w:r>
            <w:r w:rsidR="00DE2C33">
              <w:rPr>
                <w:rFonts w:ascii="Verdana" w:hAnsi="Verdana"/>
                <w:color w:val="002060"/>
                <w:sz w:val="24"/>
                <w:szCs w:val="24"/>
              </w:rPr>
              <w:t xml:space="preserve">classical music, key composers and classical music historical context. </w:t>
            </w:r>
            <w:r w:rsidR="00DE2C33" w:rsidRPr="00DE2C33">
              <w:rPr>
                <w:rFonts w:ascii="Verdana" w:hAnsi="Verdana"/>
                <w:color w:val="002060"/>
                <w:sz w:val="24"/>
                <w:szCs w:val="24"/>
              </w:rPr>
              <w:t>Students will develop practical knowledge of the keyboard and experience playing the keyboard and reading music.</w:t>
            </w:r>
          </w:p>
          <w:p w14:paraId="45E674C4" w14:textId="396F11B0" w:rsidR="00DE2C33" w:rsidRPr="00DE2C33" w:rsidRDefault="00DE2C33" w:rsidP="00B245FA">
            <w:pPr>
              <w:rPr>
                <w:rFonts w:ascii="Verdana" w:hAnsi="Verdana"/>
                <w:color w:val="002060"/>
                <w:sz w:val="24"/>
                <w:szCs w:val="24"/>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4033F635" w:rsidR="00B245FA" w:rsidRPr="00B245FA" w:rsidRDefault="00E172AD" w:rsidP="00B245FA">
            <w:pPr>
              <w:rPr>
                <w:rFonts w:ascii="Verdana" w:hAnsi="Verdana" w:cstheme="minorHAnsi"/>
                <w:color w:val="002060"/>
                <w:sz w:val="24"/>
                <w:szCs w:val="24"/>
              </w:rPr>
            </w:pPr>
            <w:r>
              <w:rPr>
                <w:rFonts w:ascii="Verdana" w:hAnsi="Verdana" w:cstheme="minorHAnsi"/>
                <w:color w:val="002060"/>
                <w:sz w:val="24"/>
                <w:szCs w:val="24"/>
              </w:rPr>
              <w:t>Understand what a stop-motion film is and how they are created.</w:t>
            </w:r>
          </w:p>
        </w:tc>
      </w:tr>
      <w:tr w:rsidR="00E172AD" w:rsidRPr="00B245FA" w14:paraId="73FCEE28" w14:textId="77777777" w:rsidTr="00B245FA">
        <w:trPr>
          <w:trHeight w:val="537"/>
        </w:trPr>
        <w:tc>
          <w:tcPr>
            <w:tcW w:w="1001" w:type="dxa"/>
          </w:tcPr>
          <w:p w14:paraId="5C6E9DFA"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2</w:t>
            </w:r>
          </w:p>
          <w:p w14:paraId="1AAF7769" w14:textId="77777777" w:rsidR="00E172AD" w:rsidRPr="00B245FA" w:rsidRDefault="00E172AD" w:rsidP="00E172AD">
            <w:pPr>
              <w:rPr>
                <w:rFonts w:ascii="Verdana" w:hAnsi="Verdana"/>
                <w:color w:val="002060"/>
                <w:sz w:val="24"/>
                <w:szCs w:val="24"/>
              </w:rPr>
            </w:pPr>
          </w:p>
        </w:tc>
        <w:tc>
          <w:tcPr>
            <w:tcW w:w="8066" w:type="dxa"/>
            <w:gridSpan w:val="4"/>
          </w:tcPr>
          <w:p w14:paraId="5884A6B9" w14:textId="0A1CBB31" w:rsidR="00E172AD" w:rsidRPr="00B245FA" w:rsidRDefault="00E172AD" w:rsidP="00E172AD">
            <w:pPr>
              <w:rPr>
                <w:rFonts w:ascii="Verdana" w:hAnsi="Verdana" w:cstheme="minorHAnsi"/>
                <w:color w:val="002060"/>
                <w:sz w:val="24"/>
                <w:szCs w:val="24"/>
              </w:rPr>
            </w:pPr>
            <w:r>
              <w:rPr>
                <w:rFonts w:ascii="Verdana" w:hAnsi="Verdana" w:cstheme="minorHAnsi"/>
                <w:color w:val="002060"/>
                <w:sz w:val="24"/>
                <w:szCs w:val="24"/>
              </w:rPr>
              <w:t>Design and create a character for a stop-motion film using non-hardening modelling clay.</w:t>
            </w:r>
          </w:p>
        </w:tc>
      </w:tr>
      <w:tr w:rsidR="00E172AD" w:rsidRPr="00B245FA" w14:paraId="4E0D80F6" w14:textId="77777777" w:rsidTr="00B245FA">
        <w:trPr>
          <w:trHeight w:val="537"/>
        </w:trPr>
        <w:tc>
          <w:tcPr>
            <w:tcW w:w="1001" w:type="dxa"/>
          </w:tcPr>
          <w:p w14:paraId="49496466"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3</w:t>
            </w:r>
          </w:p>
          <w:p w14:paraId="1F9D7E3D" w14:textId="77777777" w:rsidR="00E172AD" w:rsidRPr="00B245FA" w:rsidRDefault="00E172AD" w:rsidP="00E172AD">
            <w:pPr>
              <w:rPr>
                <w:rFonts w:ascii="Verdana" w:hAnsi="Verdana"/>
                <w:color w:val="002060"/>
                <w:sz w:val="24"/>
                <w:szCs w:val="24"/>
              </w:rPr>
            </w:pPr>
          </w:p>
        </w:tc>
        <w:tc>
          <w:tcPr>
            <w:tcW w:w="8066" w:type="dxa"/>
            <w:gridSpan w:val="4"/>
          </w:tcPr>
          <w:p w14:paraId="7800B430" w14:textId="49BAFE99" w:rsidR="00E172AD" w:rsidRPr="00B245FA" w:rsidRDefault="00E172AD" w:rsidP="00E172AD">
            <w:pPr>
              <w:rPr>
                <w:rFonts w:ascii="Verdana" w:hAnsi="Verdana" w:cstheme="minorHAnsi"/>
                <w:color w:val="002060"/>
                <w:sz w:val="24"/>
                <w:szCs w:val="24"/>
              </w:rPr>
            </w:pPr>
            <w:r>
              <w:rPr>
                <w:rFonts w:ascii="Verdana" w:hAnsi="Verdana" w:cstheme="minorHAnsi"/>
                <w:color w:val="002060"/>
                <w:sz w:val="24"/>
                <w:szCs w:val="24"/>
              </w:rPr>
              <w:t>Design and create a set for a stop-motion film using mixed-media.</w:t>
            </w:r>
          </w:p>
        </w:tc>
      </w:tr>
      <w:tr w:rsidR="00E172AD" w:rsidRPr="00B245FA" w14:paraId="5F8539E1" w14:textId="77777777" w:rsidTr="00B245FA">
        <w:trPr>
          <w:trHeight w:val="537"/>
        </w:trPr>
        <w:tc>
          <w:tcPr>
            <w:tcW w:w="1001" w:type="dxa"/>
          </w:tcPr>
          <w:p w14:paraId="77192A04"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25C60242" w:rsidR="00E172AD" w:rsidRPr="00B245FA" w:rsidRDefault="00E172AD" w:rsidP="00E172AD">
            <w:pPr>
              <w:rPr>
                <w:rFonts w:ascii="Verdana" w:hAnsi="Verdana" w:cstheme="minorHAnsi"/>
                <w:color w:val="002060"/>
                <w:sz w:val="24"/>
                <w:szCs w:val="24"/>
              </w:rPr>
            </w:pPr>
            <w:r>
              <w:rPr>
                <w:rFonts w:ascii="Verdana" w:hAnsi="Verdana" w:cstheme="minorHAnsi"/>
                <w:color w:val="002060"/>
                <w:sz w:val="24"/>
                <w:szCs w:val="24"/>
              </w:rPr>
              <w:t>Create a storyboard for a stop-motion film.</w:t>
            </w:r>
          </w:p>
        </w:tc>
      </w:tr>
      <w:tr w:rsidR="00E172AD" w:rsidRPr="00B245FA" w14:paraId="5F8F9DF1" w14:textId="77777777" w:rsidTr="00B245FA">
        <w:trPr>
          <w:trHeight w:val="537"/>
        </w:trPr>
        <w:tc>
          <w:tcPr>
            <w:tcW w:w="1001" w:type="dxa"/>
          </w:tcPr>
          <w:p w14:paraId="150A53B1"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0C2DEEA6" w:rsidR="00E172AD" w:rsidRPr="00B245FA" w:rsidRDefault="00E172AD" w:rsidP="00E172AD">
            <w:pPr>
              <w:rPr>
                <w:rFonts w:ascii="Verdana" w:hAnsi="Verdana" w:cstheme="minorHAnsi"/>
                <w:color w:val="002060"/>
                <w:sz w:val="24"/>
                <w:szCs w:val="24"/>
              </w:rPr>
            </w:pPr>
            <w:r>
              <w:rPr>
                <w:rFonts w:ascii="Verdana" w:hAnsi="Verdana" w:cstheme="minorHAnsi"/>
                <w:color w:val="002060"/>
                <w:sz w:val="24"/>
                <w:szCs w:val="24"/>
              </w:rPr>
              <w:t xml:space="preserve">Use </w:t>
            </w:r>
            <w:proofErr w:type="spellStart"/>
            <w:r>
              <w:rPr>
                <w:rFonts w:ascii="Verdana" w:hAnsi="Verdana" w:cstheme="minorHAnsi"/>
                <w:color w:val="002060"/>
                <w:sz w:val="24"/>
                <w:szCs w:val="24"/>
              </w:rPr>
              <w:t>Ipads</w:t>
            </w:r>
            <w:proofErr w:type="spellEnd"/>
            <w:r>
              <w:rPr>
                <w:rFonts w:ascii="Verdana" w:hAnsi="Verdana" w:cstheme="minorHAnsi"/>
                <w:color w:val="002060"/>
                <w:sz w:val="24"/>
                <w:szCs w:val="24"/>
              </w:rPr>
              <w:t xml:space="preserve"> to shoot and edit a short stop-motion film.</w:t>
            </w:r>
          </w:p>
        </w:tc>
      </w:tr>
      <w:tr w:rsidR="00E172AD" w:rsidRPr="00B245FA" w14:paraId="6E33B8A5" w14:textId="77777777" w:rsidTr="00B245FA">
        <w:trPr>
          <w:trHeight w:val="537"/>
        </w:trPr>
        <w:tc>
          <w:tcPr>
            <w:tcW w:w="1001" w:type="dxa"/>
          </w:tcPr>
          <w:p w14:paraId="23AB0FFA"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211B9748" w:rsidR="00E172AD" w:rsidRPr="00B245FA" w:rsidRDefault="00E172AD" w:rsidP="00E172AD">
            <w:pPr>
              <w:rPr>
                <w:rFonts w:ascii="Verdana" w:hAnsi="Verdana" w:cstheme="minorHAnsi"/>
                <w:color w:val="002060"/>
                <w:sz w:val="24"/>
                <w:szCs w:val="24"/>
              </w:rPr>
            </w:pPr>
            <w:r>
              <w:rPr>
                <w:rFonts w:ascii="Verdana" w:hAnsi="Verdana" w:cstheme="minorHAnsi"/>
                <w:color w:val="002060"/>
                <w:sz w:val="24"/>
                <w:szCs w:val="24"/>
              </w:rPr>
              <w:t>Take part in a showcase of stop-motion films and offer constructive feedback to other students.</w:t>
            </w:r>
          </w:p>
        </w:tc>
      </w:tr>
      <w:tr w:rsidR="00E172AD" w:rsidRPr="00B245FA" w14:paraId="604C67E2" w14:textId="77777777" w:rsidTr="00B245FA">
        <w:trPr>
          <w:trHeight w:val="537"/>
        </w:trPr>
        <w:tc>
          <w:tcPr>
            <w:tcW w:w="1001" w:type="dxa"/>
          </w:tcPr>
          <w:p w14:paraId="513F87CE"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6AC3A3E6" w:rsidR="00092585" w:rsidRPr="00B245FA" w:rsidRDefault="00092585" w:rsidP="00E172AD">
            <w:pPr>
              <w:rPr>
                <w:rFonts w:ascii="Verdana" w:hAnsi="Verdana" w:cstheme="minorHAnsi"/>
                <w:color w:val="002060"/>
                <w:sz w:val="24"/>
                <w:szCs w:val="24"/>
              </w:rPr>
            </w:pPr>
            <w:r>
              <w:rPr>
                <w:rFonts w:ascii="Verdana" w:hAnsi="Verdana" w:cstheme="minorHAnsi"/>
                <w:color w:val="002060"/>
                <w:sz w:val="24"/>
                <w:szCs w:val="24"/>
              </w:rPr>
              <w:t>Know the periods of classical music and be able to sequence them chronologically.</w:t>
            </w:r>
          </w:p>
        </w:tc>
      </w:tr>
      <w:tr w:rsidR="00E172AD" w:rsidRPr="00B245FA" w14:paraId="7E3033AF" w14:textId="77777777" w:rsidTr="00B245FA">
        <w:trPr>
          <w:trHeight w:val="537"/>
        </w:trPr>
        <w:tc>
          <w:tcPr>
            <w:tcW w:w="1001" w:type="dxa"/>
          </w:tcPr>
          <w:p w14:paraId="6E3A2C3B"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7748BA5E" w:rsidR="00E172AD" w:rsidRPr="00B245FA" w:rsidRDefault="00092585" w:rsidP="00E172AD">
            <w:pPr>
              <w:pStyle w:val="Default"/>
              <w:rPr>
                <w:rFonts w:ascii="Verdana" w:hAnsi="Verdana" w:cstheme="minorHAnsi"/>
                <w:color w:val="002060"/>
              </w:rPr>
            </w:pPr>
            <w:r>
              <w:rPr>
                <w:rFonts w:ascii="Verdana" w:hAnsi="Verdana" w:cstheme="minorHAnsi"/>
                <w:color w:val="002060"/>
              </w:rPr>
              <w:t>Know key composers and historical context for each of the periods of classical music.</w:t>
            </w:r>
          </w:p>
        </w:tc>
      </w:tr>
      <w:tr w:rsidR="00E172AD" w:rsidRPr="00B245FA" w14:paraId="23CC12AA" w14:textId="77777777" w:rsidTr="00B245FA">
        <w:trPr>
          <w:trHeight w:val="537"/>
        </w:trPr>
        <w:tc>
          <w:tcPr>
            <w:tcW w:w="1001" w:type="dxa"/>
          </w:tcPr>
          <w:p w14:paraId="1A3BCB32"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6BDE4BCC" w:rsidR="00E172AD" w:rsidRPr="00B245FA" w:rsidRDefault="00092585" w:rsidP="00E172AD">
            <w:pPr>
              <w:rPr>
                <w:rFonts w:ascii="Verdana" w:hAnsi="Verdana" w:cstheme="minorHAnsi"/>
                <w:color w:val="002060"/>
                <w:sz w:val="24"/>
                <w:szCs w:val="24"/>
              </w:rPr>
            </w:pPr>
            <w:r>
              <w:rPr>
                <w:rFonts w:ascii="Verdana" w:hAnsi="Verdana" w:cstheme="minorHAnsi"/>
                <w:color w:val="002060"/>
                <w:sz w:val="24"/>
                <w:szCs w:val="24"/>
              </w:rPr>
              <w:t>Experience and analyse music from key composers from each period of classical music.</w:t>
            </w:r>
          </w:p>
        </w:tc>
      </w:tr>
      <w:tr w:rsidR="00E172AD" w:rsidRPr="00B245FA" w14:paraId="76BC0C43" w14:textId="77777777" w:rsidTr="00B245FA">
        <w:trPr>
          <w:trHeight w:val="537"/>
        </w:trPr>
        <w:tc>
          <w:tcPr>
            <w:tcW w:w="1001" w:type="dxa"/>
          </w:tcPr>
          <w:p w14:paraId="66F4D774"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1773576E" w:rsidR="00E172AD" w:rsidRPr="00B245FA" w:rsidRDefault="00092585" w:rsidP="00E172AD">
            <w:pPr>
              <w:rPr>
                <w:rFonts w:ascii="Verdana" w:hAnsi="Verdana" w:cstheme="minorHAnsi"/>
                <w:color w:val="002060"/>
                <w:sz w:val="24"/>
                <w:szCs w:val="24"/>
              </w:rPr>
            </w:pPr>
            <w:r>
              <w:rPr>
                <w:rFonts w:ascii="Verdana" w:hAnsi="Verdana" w:cstheme="minorHAnsi"/>
                <w:color w:val="002060"/>
                <w:sz w:val="24"/>
                <w:szCs w:val="24"/>
              </w:rPr>
              <w:t>Identify middle C on a keyboard and independently play simple melodies from standard notation.</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80"/>
        <w:gridCol w:w="1456"/>
        <w:gridCol w:w="1408"/>
        <w:gridCol w:w="1557"/>
        <w:gridCol w:w="1702"/>
        <w:gridCol w:w="1413"/>
      </w:tblGrid>
      <w:tr w:rsidR="00092585" w:rsidRPr="00B245FA" w14:paraId="56E7C716" w14:textId="77777777" w:rsidTr="00920585">
        <w:tc>
          <w:tcPr>
            <w:tcW w:w="1502" w:type="dxa"/>
          </w:tcPr>
          <w:p w14:paraId="3ED141E8" w14:textId="1AC2F18F" w:rsidR="00920585" w:rsidRPr="00B245FA" w:rsidRDefault="006F25E6">
            <w:pPr>
              <w:rPr>
                <w:rFonts w:ascii="Verdana" w:hAnsi="Verdana"/>
                <w:color w:val="002060"/>
                <w:sz w:val="24"/>
                <w:szCs w:val="24"/>
              </w:rPr>
            </w:pPr>
            <w:r>
              <w:rPr>
                <w:rFonts w:ascii="Verdana" w:hAnsi="Verdana"/>
                <w:color w:val="002060"/>
                <w:sz w:val="24"/>
                <w:szCs w:val="24"/>
              </w:rPr>
              <w:t>Animation</w:t>
            </w:r>
          </w:p>
        </w:tc>
        <w:tc>
          <w:tcPr>
            <w:tcW w:w="1502" w:type="dxa"/>
          </w:tcPr>
          <w:p w14:paraId="7CDA4861" w14:textId="536004CB" w:rsidR="00920585" w:rsidRPr="00B245FA" w:rsidRDefault="006F25E6">
            <w:pPr>
              <w:rPr>
                <w:rFonts w:ascii="Verdana" w:hAnsi="Verdana"/>
                <w:color w:val="002060"/>
                <w:sz w:val="24"/>
                <w:szCs w:val="24"/>
              </w:rPr>
            </w:pPr>
            <w:r>
              <w:rPr>
                <w:rFonts w:ascii="Verdana" w:hAnsi="Verdana"/>
                <w:color w:val="002060"/>
                <w:sz w:val="24"/>
                <w:szCs w:val="24"/>
              </w:rPr>
              <w:t>Modelling</w:t>
            </w:r>
          </w:p>
        </w:tc>
        <w:tc>
          <w:tcPr>
            <w:tcW w:w="1503" w:type="dxa"/>
          </w:tcPr>
          <w:p w14:paraId="5D17AF0B" w14:textId="46B0A509" w:rsidR="00920585" w:rsidRPr="00B245FA" w:rsidRDefault="006F25E6">
            <w:pPr>
              <w:rPr>
                <w:rFonts w:ascii="Verdana" w:hAnsi="Verdana"/>
                <w:color w:val="002060"/>
                <w:sz w:val="24"/>
                <w:szCs w:val="24"/>
              </w:rPr>
            </w:pPr>
            <w:r>
              <w:rPr>
                <w:rFonts w:ascii="Verdana" w:hAnsi="Verdana"/>
                <w:color w:val="002060"/>
                <w:sz w:val="24"/>
                <w:szCs w:val="24"/>
              </w:rPr>
              <w:t>Stop-motion</w:t>
            </w:r>
          </w:p>
        </w:tc>
        <w:tc>
          <w:tcPr>
            <w:tcW w:w="1503" w:type="dxa"/>
          </w:tcPr>
          <w:p w14:paraId="70A311EF" w14:textId="129FE978" w:rsidR="00920585" w:rsidRPr="00B245FA" w:rsidRDefault="006F25E6">
            <w:pPr>
              <w:rPr>
                <w:rFonts w:ascii="Verdana" w:hAnsi="Verdana"/>
                <w:color w:val="002060"/>
                <w:sz w:val="24"/>
                <w:szCs w:val="24"/>
              </w:rPr>
            </w:pPr>
            <w:r>
              <w:rPr>
                <w:rFonts w:ascii="Verdana" w:hAnsi="Verdana"/>
                <w:color w:val="002060"/>
                <w:sz w:val="24"/>
                <w:szCs w:val="24"/>
              </w:rPr>
              <w:t>Storyboard</w:t>
            </w:r>
          </w:p>
        </w:tc>
        <w:tc>
          <w:tcPr>
            <w:tcW w:w="1503" w:type="dxa"/>
          </w:tcPr>
          <w:p w14:paraId="3AF3EEF7" w14:textId="75CAD959" w:rsidR="00920585" w:rsidRPr="00B245FA" w:rsidRDefault="00092585">
            <w:pPr>
              <w:rPr>
                <w:rFonts w:ascii="Verdana" w:hAnsi="Verdana"/>
                <w:color w:val="002060"/>
                <w:sz w:val="24"/>
                <w:szCs w:val="24"/>
              </w:rPr>
            </w:pPr>
            <w:r>
              <w:rPr>
                <w:rFonts w:ascii="Verdana" w:hAnsi="Verdana"/>
                <w:color w:val="002060"/>
                <w:sz w:val="24"/>
                <w:szCs w:val="24"/>
              </w:rPr>
              <w:t>Renaissance</w:t>
            </w:r>
          </w:p>
        </w:tc>
        <w:tc>
          <w:tcPr>
            <w:tcW w:w="1503" w:type="dxa"/>
          </w:tcPr>
          <w:p w14:paraId="3B235E5C" w14:textId="7ABE9E00" w:rsidR="00920585" w:rsidRPr="00B245FA" w:rsidRDefault="00092585">
            <w:pPr>
              <w:rPr>
                <w:rFonts w:ascii="Verdana" w:hAnsi="Verdana"/>
                <w:color w:val="002060"/>
                <w:sz w:val="24"/>
                <w:szCs w:val="24"/>
              </w:rPr>
            </w:pPr>
            <w:r>
              <w:rPr>
                <w:rFonts w:ascii="Verdana" w:hAnsi="Verdana"/>
                <w:color w:val="002060"/>
                <w:sz w:val="24"/>
                <w:szCs w:val="24"/>
              </w:rPr>
              <w:t>Baroque</w:t>
            </w:r>
          </w:p>
        </w:tc>
      </w:tr>
      <w:tr w:rsidR="00092585" w:rsidRPr="00B245FA" w14:paraId="5DC8C621" w14:textId="77777777" w:rsidTr="00920585">
        <w:tc>
          <w:tcPr>
            <w:tcW w:w="1502" w:type="dxa"/>
          </w:tcPr>
          <w:p w14:paraId="14CD84C4" w14:textId="7659C8A5" w:rsidR="00920585" w:rsidRPr="00B245FA" w:rsidRDefault="00092585">
            <w:pPr>
              <w:rPr>
                <w:rFonts w:ascii="Verdana" w:hAnsi="Verdana"/>
                <w:color w:val="002060"/>
                <w:sz w:val="24"/>
                <w:szCs w:val="24"/>
              </w:rPr>
            </w:pPr>
            <w:r>
              <w:rPr>
                <w:rFonts w:ascii="Verdana" w:hAnsi="Verdana"/>
                <w:color w:val="002060"/>
                <w:sz w:val="24"/>
                <w:szCs w:val="24"/>
              </w:rPr>
              <w:t>Romantic</w:t>
            </w:r>
          </w:p>
        </w:tc>
        <w:tc>
          <w:tcPr>
            <w:tcW w:w="1502" w:type="dxa"/>
          </w:tcPr>
          <w:p w14:paraId="2B6B0AA7" w14:textId="427EBF1E" w:rsidR="00920585" w:rsidRPr="00B245FA" w:rsidRDefault="00092585">
            <w:pPr>
              <w:rPr>
                <w:rFonts w:ascii="Verdana" w:hAnsi="Verdana"/>
                <w:color w:val="002060"/>
                <w:sz w:val="24"/>
                <w:szCs w:val="24"/>
              </w:rPr>
            </w:pPr>
            <w:r>
              <w:rPr>
                <w:rFonts w:ascii="Verdana" w:hAnsi="Verdana"/>
                <w:color w:val="002060"/>
                <w:sz w:val="24"/>
                <w:szCs w:val="24"/>
              </w:rPr>
              <w:t>Classical</w:t>
            </w:r>
          </w:p>
        </w:tc>
        <w:tc>
          <w:tcPr>
            <w:tcW w:w="1503" w:type="dxa"/>
          </w:tcPr>
          <w:p w14:paraId="44846C07" w14:textId="7029220A" w:rsidR="00920585" w:rsidRPr="00B245FA" w:rsidRDefault="00092585">
            <w:pPr>
              <w:rPr>
                <w:rFonts w:ascii="Verdana" w:hAnsi="Verdana"/>
                <w:color w:val="002060"/>
                <w:sz w:val="24"/>
                <w:szCs w:val="24"/>
              </w:rPr>
            </w:pPr>
            <w:r>
              <w:rPr>
                <w:rFonts w:ascii="Verdana" w:hAnsi="Verdana"/>
                <w:color w:val="002060"/>
                <w:sz w:val="24"/>
                <w:szCs w:val="24"/>
              </w:rPr>
              <w:t>classical</w:t>
            </w:r>
          </w:p>
        </w:tc>
        <w:tc>
          <w:tcPr>
            <w:tcW w:w="1503" w:type="dxa"/>
          </w:tcPr>
          <w:p w14:paraId="27312DB3" w14:textId="1E4E8AB6" w:rsidR="00920585" w:rsidRPr="00B245FA" w:rsidRDefault="00092585">
            <w:pPr>
              <w:rPr>
                <w:rFonts w:ascii="Verdana" w:hAnsi="Verdana"/>
                <w:color w:val="002060"/>
                <w:sz w:val="24"/>
                <w:szCs w:val="24"/>
              </w:rPr>
            </w:pPr>
            <w:r>
              <w:rPr>
                <w:rFonts w:ascii="Verdana" w:hAnsi="Verdana"/>
                <w:color w:val="002060"/>
                <w:sz w:val="24"/>
                <w:szCs w:val="24"/>
              </w:rPr>
              <w:t>Modern</w:t>
            </w:r>
          </w:p>
        </w:tc>
        <w:tc>
          <w:tcPr>
            <w:tcW w:w="1503" w:type="dxa"/>
          </w:tcPr>
          <w:p w14:paraId="24B2E7BF" w14:textId="199369C2" w:rsidR="00920585" w:rsidRPr="00B245FA" w:rsidRDefault="00092585">
            <w:pPr>
              <w:rPr>
                <w:rFonts w:ascii="Verdana" w:hAnsi="Verdana"/>
                <w:color w:val="002060"/>
                <w:sz w:val="24"/>
                <w:szCs w:val="24"/>
              </w:rPr>
            </w:pPr>
            <w:r>
              <w:rPr>
                <w:rFonts w:ascii="Verdana" w:hAnsi="Verdana"/>
                <w:color w:val="002060"/>
                <w:sz w:val="24"/>
                <w:szCs w:val="24"/>
              </w:rPr>
              <w:t>Stave</w:t>
            </w:r>
          </w:p>
        </w:tc>
        <w:tc>
          <w:tcPr>
            <w:tcW w:w="1503" w:type="dxa"/>
          </w:tcPr>
          <w:p w14:paraId="7E715B4E" w14:textId="036482BD" w:rsidR="00920585" w:rsidRPr="00B245FA" w:rsidRDefault="00092585">
            <w:pPr>
              <w:rPr>
                <w:rFonts w:ascii="Verdana" w:hAnsi="Verdana"/>
                <w:color w:val="002060"/>
                <w:sz w:val="24"/>
                <w:szCs w:val="24"/>
              </w:rPr>
            </w:pPr>
            <w:r>
              <w:rPr>
                <w:rFonts w:ascii="Verdana" w:hAnsi="Verdana"/>
                <w:color w:val="002060"/>
                <w:sz w:val="24"/>
                <w:szCs w:val="24"/>
              </w:rPr>
              <w:t>Clef</w:t>
            </w:r>
          </w:p>
        </w:tc>
      </w:tr>
      <w:tr w:rsidR="00092585" w:rsidRPr="00B245FA" w14:paraId="333D59DA" w14:textId="77777777" w:rsidTr="00920585">
        <w:tc>
          <w:tcPr>
            <w:tcW w:w="1502" w:type="dxa"/>
          </w:tcPr>
          <w:p w14:paraId="7A65D77F" w14:textId="19D1491E" w:rsidR="00920585" w:rsidRPr="00B245FA" w:rsidRDefault="00092585">
            <w:pPr>
              <w:rPr>
                <w:rFonts w:ascii="Verdana" w:hAnsi="Verdana"/>
                <w:color w:val="002060"/>
                <w:sz w:val="24"/>
                <w:szCs w:val="24"/>
              </w:rPr>
            </w:pPr>
            <w:r>
              <w:rPr>
                <w:rFonts w:ascii="Verdana" w:hAnsi="Verdana"/>
                <w:color w:val="002060"/>
                <w:sz w:val="24"/>
                <w:szCs w:val="24"/>
              </w:rPr>
              <w:t>Crotchet</w:t>
            </w:r>
          </w:p>
        </w:tc>
        <w:tc>
          <w:tcPr>
            <w:tcW w:w="1502" w:type="dxa"/>
          </w:tcPr>
          <w:p w14:paraId="3009187A" w14:textId="043E69F4" w:rsidR="00920585" w:rsidRPr="00B245FA" w:rsidRDefault="00092585">
            <w:pPr>
              <w:rPr>
                <w:rFonts w:ascii="Verdana" w:hAnsi="Verdana"/>
                <w:color w:val="002060"/>
                <w:sz w:val="24"/>
                <w:szCs w:val="24"/>
              </w:rPr>
            </w:pPr>
            <w:r>
              <w:rPr>
                <w:rFonts w:ascii="Verdana" w:hAnsi="Verdana"/>
                <w:color w:val="002060"/>
                <w:sz w:val="24"/>
                <w:szCs w:val="24"/>
              </w:rPr>
              <w:t>Minim</w:t>
            </w:r>
          </w:p>
        </w:tc>
        <w:tc>
          <w:tcPr>
            <w:tcW w:w="1503" w:type="dxa"/>
          </w:tcPr>
          <w:p w14:paraId="67FCC52D" w14:textId="0C0F94CD" w:rsidR="00920585" w:rsidRPr="00B245FA" w:rsidRDefault="00092585">
            <w:pPr>
              <w:rPr>
                <w:rFonts w:ascii="Verdana" w:hAnsi="Verdana"/>
                <w:color w:val="002060"/>
                <w:sz w:val="24"/>
                <w:szCs w:val="24"/>
              </w:rPr>
            </w:pPr>
            <w:r>
              <w:rPr>
                <w:rFonts w:ascii="Verdana" w:hAnsi="Verdana"/>
                <w:color w:val="002060"/>
                <w:sz w:val="24"/>
                <w:szCs w:val="24"/>
              </w:rPr>
              <w:t>Quaver</w:t>
            </w: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4EFDBEBD" w14:textId="77777777" w:rsidR="00DE2C33" w:rsidRDefault="00DE2C33">
      <w:pPr>
        <w:rPr>
          <w:rFonts w:ascii="Verdana" w:hAnsi="Verdana"/>
          <w:color w:val="002060"/>
          <w:sz w:val="24"/>
          <w:szCs w:val="24"/>
        </w:rPr>
      </w:pPr>
    </w:p>
    <w:p w14:paraId="32E940FE" w14:textId="77777777" w:rsidR="00DE2C33" w:rsidRDefault="00DE2C33">
      <w:pPr>
        <w:rPr>
          <w:rFonts w:ascii="Verdana" w:hAnsi="Verdana"/>
          <w:color w:val="002060"/>
          <w:sz w:val="24"/>
          <w:szCs w:val="24"/>
        </w:rPr>
      </w:pPr>
    </w:p>
    <w:p w14:paraId="5ECA3170" w14:textId="778B37D1"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2CF89424" w14:textId="77777777" w:rsidR="00B245FA" w:rsidRDefault="006F25E6" w:rsidP="00B245FA">
            <w:pPr>
              <w:shd w:val="clear" w:color="auto" w:fill="FFFFFF"/>
              <w:spacing w:before="240" w:after="120"/>
              <w:outlineLvl w:val="3"/>
              <w:rPr>
                <w:rFonts w:ascii="Verdana" w:eastAsia="Times New Roman" w:hAnsi="Verdana" w:cs="Times New Roman"/>
                <w:i/>
                <w:iCs/>
                <w:color w:val="002060"/>
                <w:sz w:val="24"/>
                <w:szCs w:val="24"/>
                <w:lang w:eastAsia="en-GB"/>
              </w:rPr>
            </w:pPr>
            <w:r w:rsidRPr="006F25E6">
              <w:rPr>
                <w:rFonts w:ascii="Verdana" w:eastAsia="Times New Roman" w:hAnsi="Verdana" w:cs="Times New Roman"/>
                <w:i/>
                <w:iCs/>
                <w:noProof/>
                <w:color w:val="002060"/>
                <w:sz w:val="24"/>
                <w:szCs w:val="24"/>
                <w:lang w:eastAsia="en-GB"/>
              </w:rPr>
              <w:drawing>
                <wp:inline distT="0" distB="0" distL="0" distR="0" wp14:anchorId="7FF7BF5C" wp14:editId="4FAE327F">
                  <wp:extent cx="1152123" cy="123008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57328" cy="1235643"/>
                          </a:xfrm>
                          <a:prstGeom prst="rect">
                            <a:avLst/>
                          </a:prstGeom>
                        </pic:spPr>
                      </pic:pic>
                    </a:graphicData>
                  </a:graphic>
                </wp:inline>
              </w:drawing>
            </w:r>
            <w:r>
              <w:rPr>
                <w:rFonts w:ascii="Verdana" w:eastAsia="Times New Roman" w:hAnsi="Verdana" w:cs="Times New Roman"/>
                <w:i/>
                <w:iCs/>
                <w:color w:val="002060"/>
                <w:sz w:val="24"/>
                <w:szCs w:val="24"/>
                <w:lang w:eastAsia="en-GB"/>
              </w:rPr>
              <w:t>Cracking Animation by Peter Lord</w:t>
            </w:r>
          </w:p>
          <w:p w14:paraId="7F92A3EA" w14:textId="77777777" w:rsidR="00DE2C33" w:rsidRDefault="00DE2C33" w:rsidP="00B245FA">
            <w:pPr>
              <w:shd w:val="clear" w:color="auto" w:fill="FFFFFF"/>
              <w:spacing w:before="240" w:after="120"/>
              <w:outlineLvl w:val="3"/>
              <w:rPr>
                <w:rFonts w:ascii="Arial" w:hAnsi="Arial" w:cs="Arial"/>
                <w:color w:val="1F1F1F"/>
                <w:sz w:val="20"/>
                <w:szCs w:val="20"/>
                <w:shd w:val="clear" w:color="auto" w:fill="FFFFFF"/>
              </w:rPr>
            </w:pPr>
            <w:r>
              <w:rPr>
                <w:rFonts w:ascii="Verdana" w:hAnsi="Verdana"/>
                <w:i/>
                <w:iCs/>
                <w:noProof/>
                <w:color w:val="002060"/>
              </w:rPr>
              <w:drawing>
                <wp:inline distT="0" distB="0" distL="0" distR="0" wp14:anchorId="0C1983A9" wp14:editId="6427BD65">
                  <wp:extent cx="1219200" cy="1447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0" cy="1447800"/>
                          </a:xfrm>
                          <a:prstGeom prst="rect">
                            <a:avLst/>
                          </a:prstGeom>
                          <a:noFill/>
                          <a:ln>
                            <a:noFill/>
                          </a:ln>
                        </pic:spPr>
                      </pic:pic>
                    </a:graphicData>
                  </a:graphic>
                </wp:inline>
              </w:drawing>
            </w:r>
          </w:p>
          <w:p w14:paraId="0FCCE8DD" w14:textId="35D32080" w:rsidR="00DE2C33" w:rsidRPr="00B245FA" w:rsidRDefault="00DE2C33" w:rsidP="00B245FA">
            <w:pPr>
              <w:shd w:val="clear" w:color="auto" w:fill="FFFFFF"/>
              <w:spacing w:before="240" w:after="120"/>
              <w:outlineLvl w:val="3"/>
              <w:rPr>
                <w:rFonts w:ascii="Verdana" w:eastAsia="Times New Roman" w:hAnsi="Verdana" w:cs="Times New Roman"/>
                <w:i/>
                <w:iCs/>
                <w:color w:val="002060"/>
                <w:sz w:val="24"/>
                <w:szCs w:val="24"/>
                <w:lang w:eastAsia="en-GB"/>
              </w:rPr>
            </w:pPr>
            <w:r>
              <w:rPr>
                <w:rFonts w:ascii="Arial" w:hAnsi="Arial" w:cs="Arial"/>
                <w:color w:val="1F1F1F"/>
                <w:sz w:val="20"/>
                <w:szCs w:val="20"/>
                <w:shd w:val="clear" w:color="auto" w:fill="FFFFFF"/>
              </w:rPr>
              <w:t>Learn about the world's greatest classical compositions and musical traditions in The Classical Music Book.</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92585"/>
    <w:rsid w:val="000D1F7C"/>
    <w:rsid w:val="000E349C"/>
    <w:rsid w:val="00152E58"/>
    <w:rsid w:val="001B080A"/>
    <w:rsid w:val="00436783"/>
    <w:rsid w:val="00455F38"/>
    <w:rsid w:val="0059475F"/>
    <w:rsid w:val="005B4F6D"/>
    <w:rsid w:val="005C2ADA"/>
    <w:rsid w:val="006F25E6"/>
    <w:rsid w:val="007E5C02"/>
    <w:rsid w:val="00806270"/>
    <w:rsid w:val="0082039C"/>
    <w:rsid w:val="0085660D"/>
    <w:rsid w:val="008D477B"/>
    <w:rsid w:val="008F6C26"/>
    <w:rsid w:val="00920585"/>
    <w:rsid w:val="009352F5"/>
    <w:rsid w:val="0095583A"/>
    <w:rsid w:val="009D0BFB"/>
    <w:rsid w:val="00A01C40"/>
    <w:rsid w:val="00AD03F7"/>
    <w:rsid w:val="00AE0E5F"/>
    <w:rsid w:val="00AF4C1A"/>
    <w:rsid w:val="00B245FA"/>
    <w:rsid w:val="00C96B26"/>
    <w:rsid w:val="00D944D3"/>
    <w:rsid w:val="00DE2C33"/>
    <w:rsid w:val="00E172AD"/>
    <w:rsid w:val="00F04698"/>
    <w:rsid w:val="00F56F2C"/>
    <w:rsid w:val="00F66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300</Words>
  <Characters>1714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Rae Salter (Kenwood)</dc:creator>
  <cp:keywords/>
  <dc:description/>
  <cp:lastModifiedBy>Kizzy Jaycock (Kenwood)</cp:lastModifiedBy>
  <cp:revision>3</cp:revision>
  <dcterms:created xsi:type="dcterms:W3CDTF">2024-09-23T11:44:00Z</dcterms:created>
  <dcterms:modified xsi:type="dcterms:W3CDTF">2024-10-01T13:41:00Z</dcterms:modified>
</cp:coreProperties>
</file>