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170152B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3326CF">
              <w:rPr>
                <w:rFonts w:ascii="Verdana" w:hAnsi="Verdana"/>
                <w:b/>
                <w:bCs/>
                <w:sz w:val="24"/>
                <w:szCs w:val="24"/>
              </w:rPr>
              <w:t xml:space="preserve">S2 Exploring </w:t>
            </w:r>
          </w:p>
        </w:tc>
        <w:tc>
          <w:tcPr>
            <w:tcW w:w="2956" w:type="dxa"/>
          </w:tcPr>
          <w:p w14:paraId="181E5C95" w14:textId="5225B38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3326CF">
              <w:rPr>
                <w:rFonts w:ascii="Verdana" w:hAnsi="Verdana"/>
                <w:b/>
                <w:bCs/>
                <w:sz w:val="24"/>
                <w:szCs w:val="24"/>
              </w:rPr>
              <w:t>Sport</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AA457D0" w:rsidR="00B245FA" w:rsidRPr="00B245FA" w:rsidRDefault="00CB058F" w:rsidP="00B245FA">
            <w:pPr>
              <w:rPr>
                <w:rFonts w:ascii="Verdana" w:hAnsi="Verdana"/>
                <w:b/>
                <w:bCs/>
                <w:sz w:val="24"/>
                <w:szCs w:val="24"/>
              </w:rPr>
            </w:pPr>
            <w:r>
              <w:rPr>
                <w:rFonts w:ascii="Verdana" w:hAnsi="Verdana"/>
                <w:b/>
                <w:bCs/>
                <w:sz w:val="24"/>
                <w:szCs w:val="24"/>
              </w:rPr>
              <w:t xml:space="preserve">Rebecca Scott </w:t>
            </w:r>
            <w:r w:rsidR="003326CF">
              <w:rPr>
                <w:rFonts w:ascii="Verdana" w:hAnsi="Verdana"/>
                <w:b/>
                <w:bCs/>
                <w:sz w:val="24"/>
                <w:szCs w:val="24"/>
              </w:rPr>
              <w:t xml:space="preserve">and Matt Hall </w:t>
            </w:r>
          </w:p>
        </w:tc>
      </w:tr>
      <w:tr w:rsidR="00B245FA" w:rsidRPr="00B245FA" w14:paraId="0B0B2711" w14:textId="77777777" w:rsidTr="00B245FA">
        <w:trPr>
          <w:trHeight w:val="500"/>
        </w:trPr>
        <w:tc>
          <w:tcPr>
            <w:tcW w:w="9067" w:type="dxa"/>
            <w:gridSpan w:val="5"/>
          </w:tcPr>
          <w:p w14:paraId="151CC055" w14:textId="48E8A543"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CB058F">
              <w:rPr>
                <w:rFonts w:ascii="Verdana" w:hAnsi="Verdana"/>
                <w:b/>
                <w:bCs/>
                <w:color w:val="002060"/>
                <w:sz w:val="24"/>
                <w:szCs w:val="24"/>
              </w:rPr>
              <w:t xml:space="preserve">S2 </w:t>
            </w:r>
            <w:r w:rsidRPr="00B245FA">
              <w:rPr>
                <w:rFonts w:ascii="Verdana" w:hAnsi="Verdana"/>
                <w:b/>
                <w:bCs/>
                <w:color w:val="002060"/>
                <w:sz w:val="24"/>
                <w:szCs w:val="24"/>
              </w:rPr>
              <w:t>Exploring</w:t>
            </w:r>
          </w:p>
        </w:tc>
      </w:tr>
      <w:tr w:rsidR="00B245FA" w:rsidRPr="00B245FA" w14:paraId="351A68E2" w14:textId="77777777" w:rsidTr="00B32911">
        <w:trPr>
          <w:trHeight w:val="481"/>
        </w:trPr>
        <w:tc>
          <w:tcPr>
            <w:tcW w:w="9067" w:type="dxa"/>
            <w:gridSpan w:val="5"/>
          </w:tcPr>
          <w:p w14:paraId="78A38BEF" w14:textId="77777777" w:rsidR="0038346B" w:rsidRDefault="00B245FA" w:rsidP="003326CF">
            <w:r w:rsidRPr="00B32911">
              <w:rPr>
                <w:rFonts w:ascii="Verdana" w:hAnsi="Verdana"/>
                <w:b/>
                <w:bCs/>
                <w:color w:val="002060"/>
              </w:rPr>
              <w:t xml:space="preserve">Term 1 focus: </w:t>
            </w:r>
            <w:r w:rsidR="000A2D75">
              <w:rPr>
                <w:rFonts w:ascii="Verdana" w:hAnsi="Verdana" w:cs="Verdana"/>
                <w:sz w:val="20"/>
                <w:szCs w:val="20"/>
              </w:rPr>
              <w:t xml:space="preserve"> </w:t>
            </w:r>
            <w:r w:rsidR="000A2D75">
              <w:t xml:space="preserve">This term, students will explore key concepts in physical fitness and training. They will begin by learning about the </w:t>
            </w:r>
            <w:r w:rsidR="000A2D75" w:rsidRPr="000A2D75">
              <w:rPr>
                <w:rStyle w:val="Strong"/>
                <w:b w:val="0"/>
                <w:bCs w:val="0"/>
              </w:rPr>
              <w:t>components of physical fitness</w:t>
            </w:r>
            <w:r w:rsidR="000A2D75" w:rsidRPr="000A2D75">
              <w:rPr>
                <w:b/>
                <w:bCs/>
              </w:rPr>
              <w:t xml:space="preserve"> </w:t>
            </w:r>
            <w:r w:rsidR="000A2D75">
              <w:t xml:space="preserve">(such as strength, flexibility, and endurance), and understand how these components contribute to overall health and performance. Students will then examine </w:t>
            </w:r>
            <w:r w:rsidR="000A2D75" w:rsidRPr="000A2D75">
              <w:rPr>
                <w:rStyle w:val="Strong"/>
                <w:b w:val="0"/>
                <w:bCs w:val="0"/>
              </w:rPr>
              <w:t>exercise intensity</w:t>
            </w:r>
            <w:r w:rsidR="000A2D75">
              <w:t xml:space="preserve"> and discover how to measure it through methods like heart rate and perceived exertion. The term will also focus on the </w:t>
            </w:r>
            <w:r w:rsidR="000A2D75" w:rsidRPr="000A2D75">
              <w:rPr>
                <w:rStyle w:val="Strong"/>
                <w:b w:val="0"/>
                <w:bCs w:val="0"/>
              </w:rPr>
              <w:t>basic principles of training</w:t>
            </w:r>
            <w:r w:rsidR="000A2D75" w:rsidRPr="000A2D75">
              <w:rPr>
                <w:b/>
                <w:bCs/>
              </w:rPr>
              <w:t xml:space="preserve"> </w:t>
            </w:r>
            <w:r w:rsidR="000A2D75" w:rsidRPr="000A2D75">
              <w:t xml:space="preserve">using the FITT method (Frequency, Intensity, Time, and Type), along with </w:t>
            </w:r>
            <w:r w:rsidR="000A2D75" w:rsidRPr="000A2D75">
              <w:rPr>
                <w:rStyle w:val="Strong"/>
                <w:b w:val="0"/>
                <w:bCs w:val="0"/>
              </w:rPr>
              <w:t>additional principles of training</w:t>
            </w:r>
            <w:r w:rsidR="000A2D75" w:rsidRPr="000A2D75">
              <w:t xml:space="preserve"> such</w:t>
            </w:r>
            <w:r w:rsidR="000A2D75">
              <w:t xml:space="preserve"> as progressive overload, specificity, and recovery. </w:t>
            </w:r>
          </w:p>
          <w:p w14:paraId="09175543" w14:textId="12A3DFC8" w:rsidR="003326CF" w:rsidRDefault="0038346B" w:rsidP="003326CF">
            <w:r>
              <w:t>Students will also choose and study two contrasting sports. They will be able to present the rules and regulations of the particular sport. They will also compare tactics and strategies in the two sports. Using this knowledge they will demonstrate through planned activities various scenarios.</w:t>
            </w:r>
          </w:p>
          <w:p w14:paraId="45E674C4" w14:textId="3E1946AE" w:rsidR="007340D8" w:rsidRPr="00B245FA" w:rsidRDefault="007340D8" w:rsidP="0038346B">
            <w:pPr>
              <w:rPr>
                <w:rFonts w:ascii="Verdana" w:hAnsi="Verdana"/>
                <w:b/>
                <w:bCs/>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403F5D47" w:rsidR="00B245FA" w:rsidRPr="007340D8" w:rsidRDefault="00E27E8A" w:rsidP="00AE7FA6">
            <w:pPr>
              <w:tabs>
                <w:tab w:val="center" w:pos="3925"/>
              </w:tabs>
              <w:rPr>
                <w:rFonts w:cstheme="minorHAnsi"/>
                <w:sz w:val="24"/>
                <w:szCs w:val="24"/>
              </w:rPr>
            </w:pPr>
            <w:r>
              <w:t>To identify and explain the main components of physical fitness</w:t>
            </w:r>
            <w:r w:rsidR="00AE7FA6" w:rsidRPr="007340D8">
              <w:rPr>
                <w:rFonts w:cstheme="minorHAnsi"/>
                <w:sz w:val="24"/>
                <w:szCs w:val="24"/>
              </w:rPr>
              <w:tab/>
            </w:r>
          </w:p>
        </w:tc>
      </w:tr>
      <w:tr w:rsidR="00E172AD" w:rsidRPr="00B245FA" w14:paraId="73FCEE28" w14:textId="77777777" w:rsidTr="00B32911">
        <w:trPr>
          <w:trHeight w:val="259"/>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5884A6B9" w14:textId="567BA21D" w:rsidR="00E172AD" w:rsidRPr="007340D8" w:rsidRDefault="00E27E8A" w:rsidP="00E172AD">
            <w:pPr>
              <w:rPr>
                <w:rFonts w:cstheme="minorHAnsi"/>
                <w:sz w:val="24"/>
                <w:szCs w:val="24"/>
              </w:rPr>
            </w:pPr>
            <w:r>
              <w:t>To identify and explain the main components of skill-related fitness</w:t>
            </w:r>
          </w:p>
        </w:tc>
      </w:tr>
      <w:tr w:rsidR="00AE7FA6" w:rsidRPr="00B245FA" w14:paraId="4E0D80F6" w14:textId="77777777" w:rsidTr="00B245FA">
        <w:trPr>
          <w:trHeight w:val="537"/>
        </w:trPr>
        <w:tc>
          <w:tcPr>
            <w:tcW w:w="1001" w:type="dxa"/>
          </w:tcPr>
          <w:p w14:paraId="49496466"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3</w:t>
            </w:r>
          </w:p>
          <w:p w14:paraId="1F9D7E3D" w14:textId="77777777" w:rsidR="00AE7FA6" w:rsidRPr="00B245FA" w:rsidRDefault="00AE7FA6" w:rsidP="00AE7FA6">
            <w:pPr>
              <w:rPr>
                <w:rFonts w:ascii="Verdana" w:hAnsi="Verdana"/>
                <w:color w:val="002060"/>
                <w:sz w:val="24"/>
                <w:szCs w:val="24"/>
              </w:rPr>
            </w:pPr>
          </w:p>
        </w:tc>
        <w:tc>
          <w:tcPr>
            <w:tcW w:w="8066" w:type="dxa"/>
            <w:gridSpan w:val="4"/>
          </w:tcPr>
          <w:p w14:paraId="7800B430" w14:textId="343E2DA2" w:rsidR="00AE7FA6" w:rsidRPr="007340D8" w:rsidRDefault="00957434" w:rsidP="00AE7FA6">
            <w:pPr>
              <w:rPr>
                <w:rFonts w:cstheme="minorHAnsi"/>
                <w:sz w:val="24"/>
                <w:szCs w:val="24"/>
              </w:rPr>
            </w:pPr>
            <w:r>
              <w:t>To understand different levels of exercise intensity and explain how to measure intensity using methods such as heart rate</w:t>
            </w:r>
          </w:p>
        </w:tc>
      </w:tr>
      <w:tr w:rsidR="00AE7FA6" w:rsidRPr="00B245FA" w14:paraId="5F8539E1" w14:textId="77777777" w:rsidTr="00B245FA">
        <w:trPr>
          <w:trHeight w:val="537"/>
        </w:trPr>
        <w:tc>
          <w:tcPr>
            <w:tcW w:w="1001" w:type="dxa"/>
          </w:tcPr>
          <w:p w14:paraId="77192A04"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08DB630A" w:rsidR="00AE7FA6" w:rsidRPr="007340D8" w:rsidRDefault="00957434" w:rsidP="00AE7FA6">
            <w:pPr>
              <w:rPr>
                <w:rFonts w:cstheme="minorHAnsi"/>
                <w:sz w:val="24"/>
                <w:szCs w:val="24"/>
              </w:rPr>
            </w:pPr>
            <w:r>
              <w:t xml:space="preserve">To understand and explain the basic principles of training using the FITT method and apply these principles to create a exercise plan </w:t>
            </w:r>
          </w:p>
        </w:tc>
      </w:tr>
      <w:tr w:rsidR="00AE7FA6" w:rsidRPr="00B245FA" w14:paraId="5F8F9DF1" w14:textId="77777777" w:rsidTr="00B245FA">
        <w:trPr>
          <w:trHeight w:val="537"/>
        </w:trPr>
        <w:tc>
          <w:tcPr>
            <w:tcW w:w="1001" w:type="dxa"/>
          </w:tcPr>
          <w:p w14:paraId="150A53B1"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53979598" w:rsidR="00AE7FA6" w:rsidRPr="007340D8" w:rsidRDefault="00957434" w:rsidP="00AE7FA6">
            <w:pPr>
              <w:rPr>
                <w:rFonts w:cstheme="minorHAnsi"/>
                <w:sz w:val="24"/>
                <w:szCs w:val="24"/>
              </w:rPr>
            </w:pPr>
            <w:r>
              <w:t>To identify and explain additional principles of training</w:t>
            </w:r>
          </w:p>
        </w:tc>
      </w:tr>
      <w:tr w:rsidR="00AE7FA6" w:rsidRPr="00B245FA" w14:paraId="6E33B8A5" w14:textId="77777777" w:rsidTr="00B245FA">
        <w:trPr>
          <w:trHeight w:val="537"/>
        </w:trPr>
        <w:tc>
          <w:tcPr>
            <w:tcW w:w="1001" w:type="dxa"/>
          </w:tcPr>
          <w:p w14:paraId="23AB0FFA"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7F355230" w:rsidR="00AE7FA6" w:rsidRPr="007340D8" w:rsidRDefault="000A2D75" w:rsidP="00AE7FA6">
            <w:pPr>
              <w:rPr>
                <w:rFonts w:cstheme="minorHAnsi"/>
                <w:sz w:val="24"/>
                <w:szCs w:val="24"/>
              </w:rPr>
            </w:pPr>
            <w:r>
              <w:t>To describe the specific requirements and key characteristics of various fitness training methods</w:t>
            </w:r>
          </w:p>
        </w:tc>
      </w:tr>
      <w:tr w:rsidR="00AE7FA6" w:rsidRPr="00B245FA" w14:paraId="604C67E2" w14:textId="77777777" w:rsidTr="00B245FA">
        <w:trPr>
          <w:trHeight w:val="537"/>
        </w:trPr>
        <w:tc>
          <w:tcPr>
            <w:tcW w:w="1001" w:type="dxa"/>
          </w:tcPr>
          <w:p w14:paraId="513F87CE"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1BAE34C4" w:rsidR="00AE7FA6" w:rsidRPr="007340D8" w:rsidRDefault="00B21721" w:rsidP="00AE7FA6">
            <w:pPr>
              <w:rPr>
                <w:rFonts w:cstheme="minorHAnsi"/>
                <w:sz w:val="24"/>
                <w:szCs w:val="24"/>
              </w:rPr>
            </w:pPr>
            <w:r>
              <w:rPr>
                <w:rFonts w:cstheme="minorHAnsi"/>
                <w:sz w:val="24"/>
                <w:szCs w:val="24"/>
              </w:rPr>
              <w:t>Research the rules of two named sports</w:t>
            </w:r>
          </w:p>
        </w:tc>
      </w:tr>
      <w:tr w:rsidR="00AE7FA6" w:rsidRPr="00B245FA" w14:paraId="7E3033AF" w14:textId="77777777" w:rsidTr="00B245FA">
        <w:trPr>
          <w:trHeight w:val="537"/>
        </w:trPr>
        <w:tc>
          <w:tcPr>
            <w:tcW w:w="1001" w:type="dxa"/>
          </w:tcPr>
          <w:p w14:paraId="6E3A2C3B"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344BB20D" w:rsidR="00AE7FA6" w:rsidRPr="007340D8" w:rsidRDefault="00B21721" w:rsidP="00AE7FA6">
            <w:pPr>
              <w:pStyle w:val="Default"/>
              <w:rPr>
                <w:rFonts w:asciiTheme="minorHAnsi" w:hAnsiTheme="minorHAnsi" w:cstheme="minorHAnsi"/>
                <w:color w:val="auto"/>
              </w:rPr>
            </w:pPr>
            <w:r>
              <w:rPr>
                <w:rFonts w:asciiTheme="minorHAnsi" w:hAnsiTheme="minorHAnsi" w:cstheme="minorHAnsi"/>
                <w:color w:val="auto"/>
              </w:rPr>
              <w:t>Create a presentation on rules, regulations and scoring system of two named sport</w:t>
            </w:r>
          </w:p>
        </w:tc>
      </w:tr>
      <w:tr w:rsidR="00AE7FA6" w:rsidRPr="00B245FA" w14:paraId="23CC12AA" w14:textId="77777777" w:rsidTr="00B245FA">
        <w:trPr>
          <w:trHeight w:val="537"/>
        </w:trPr>
        <w:tc>
          <w:tcPr>
            <w:tcW w:w="1001" w:type="dxa"/>
          </w:tcPr>
          <w:p w14:paraId="1A3BCB32"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660735B6" w:rsidR="00AE7FA6" w:rsidRPr="007340D8" w:rsidRDefault="00B21721" w:rsidP="00AE7FA6">
            <w:pPr>
              <w:rPr>
                <w:rFonts w:cstheme="minorHAnsi"/>
                <w:sz w:val="24"/>
                <w:szCs w:val="24"/>
              </w:rPr>
            </w:pPr>
            <w:r>
              <w:rPr>
                <w:rFonts w:cstheme="minorHAnsi"/>
                <w:sz w:val="24"/>
                <w:szCs w:val="24"/>
              </w:rPr>
              <w:t>Compare the roles and responsibilities of officials in two sports</w:t>
            </w:r>
            <w:r w:rsidR="00AE7FA6" w:rsidRPr="007340D8">
              <w:rPr>
                <w:rFonts w:cstheme="minorHAnsi"/>
                <w:sz w:val="24"/>
                <w:szCs w:val="24"/>
              </w:rPr>
              <w:tab/>
            </w:r>
            <w:r w:rsidR="00AE7FA6" w:rsidRPr="007340D8">
              <w:rPr>
                <w:rFonts w:cstheme="minorHAnsi"/>
                <w:sz w:val="24"/>
                <w:szCs w:val="24"/>
              </w:rPr>
              <w:tab/>
            </w:r>
          </w:p>
        </w:tc>
      </w:tr>
      <w:tr w:rsidR="00AE7FA6" w:rsidRPr="00B245FA" w14:paraId="76BC0C43" w14:textId="77777777" w:rsidTr="00B245FA">
        <w:trPr>
          <w:trHeight w:val="537"/>
        </w:trPr>
        <w:tc>
          <w:tcPr>
            <w:tcW w:w="1001" w:type="dxa"/>
          </w:tcPr>
          <w:p w14:paraId="66F4D774"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3C3D2C2B" w:rsidR="00AE7FA6" w:rsidRPr="007340D8" w:rsidRDefault="00B21721" w:rsidP="00AE7FA6">
            <w:pPr>
              <w:rPr>
                <w:rFonts w:cstheme="minorHAnsi"/>
                <w:sz w:val="24"/>
                <w:szCs w:val="24"/>
              </w:rPr>
            </w:pPr>
            <w:r>
              <w:rPr>
                <w:rFonts w:cstheme="minorHAnsi"/>
                <w:sz w:val="24"/>
                <w:szCs w:val="24"/>
              </w:rPr>
              <w:t>Contrast the fitness priorities of two sports</w:t>
            </w:r>
          </w:p>
        </w:tc>
      </w:tr>
      <w:tr w:rsidR="00AE7FA6" w:rsidRPr="00B245FA" w14:paraId="005161A2" w14:textId="77777777" w:rsidTr="00B245FA">
        <w:trPr>
          <w:trHeight w:val="537"/>
        </w:trPr>
        <w:tc>
          <w:tcPr>
            <w:tcW w:w="1001" w:type="dxa"/>
          </w:tcPr>
          <w:p w14:paraId="27670F14" w14:textId="4B955015" w:rsidR="00AE7FA6" w:rsidRPr="00B245FA" w:rsidRDefault="00AE7FA6" w:rsidP="00AE7FA6">
            <w:pPr>
              <w:rPr>
                <w:rFonts w:ascii="Verdana" w:hAnsi="Verdana"/>
                <w:color w:val="002060"/>
                <w:sz w:val="24"/>
                <w:szCs w:val="24"/>
              </w:rPr>
            </w:pPr>
            <w:r>
              <w:rPr>
                <w:rFonts w:ascii="Verdana" w:hAnsi="Verdana"/>
                <w:color w:val="002060"/>
                <w:sz w:val="24"/>
                <w:szCs w:val="24"/>
              </w:rPr>
              <w:t>11</w:t>
            </w:r>
          </w:p>
        </w:tc>
        <w:tc>
          <w:tcPr>
            <w:tcW w:w="8066" w:type="dxa"/>
            <w:gridSpan w:val="4"/>
          </w:tcPr>
          <w:p w14:paraId="37BA4763" w14:textId="6497914B" w:rsidR="00AE7FA6" w:rsidRPr="007340D8" w:rsidRDefault="00B21721" w:rsidP="00AE7FA6">
            <w:pPr>
              <w:rPr>
                <w:rFonts w:cstheme="minorHAnsi"/>
                <w:sz w:val="24"/>
                <w:szCs w:val="24"/>
              </w:rPr>
            </w:pPr>
            <w:r>
              <w:rPr>
                <w:rFonts w:cstheme="minorHAnsi"/>
                <w:sz w:val="24"/>
                <w:szCs w:val="24"/>
              </w:rPr>
              <w:t>Compare different tactics in a specific sport</w:t>
            </w:r>
            <w:r w:rsidR="00AE7FA6" w:rsidRPr="007340D8">
              <w:rPr>
                <w:rFonts w:cstheme="minorHAnsi"/>
                <w:sz w:val="24"/>
                <w:szCs w:val="24"/>
              </w:rPr>
              <w:tab/>
            </w:r>
            <w:r w:rsidR="00AE7FA6" w:rsidRPr="007340D8">
              <w:rPr>
                <w:rFonts w:cstheme="minorHAnsi"/>
                <w:sz w:val="24"/>
                <w:szCs w:val="24"/>
              </w:rPr>
              <w:tab/>
            </w:r>
            <w:r w:rsidR="00AE7FA6" w:rsidRPr="007340D8">
              <w:rPr>
                <w:rFonts w:cstheme="minorHAnsi"/>
                <w:sz w:val="24"/>
                <w:szCs w:val="24"/>
              </w:rPr>
              <w:tab/>
            </w:r>
          </w:p>
        </w:tc>
      </w:tr>
      <w:tr w:rsidR="00AE7FA6" w:rsidRPr="00B245FA" w14:paraId="2D9D08D3" w14:textId="77777777" w:rsidTr="00B245FA">
        <w:trPr>
          <w:trHeight w:val="537"/>
        </w:trPr>
        <w:tc>
          <w:tcPr>
            <w:tcW w:w="1001" w:type="dxa"/>
          </w:tcPr>
          <w:p w14:paraId="0A179E74" w14:textId="1533B356" w:rsidR="00AE7FA6" w:rsidRPr="00B245FA" w:rsidRDefault="00AE7FA6" w:rsidP="00AE7FA6">
            <w:pPr>
              <w:rPr>
                <w:rFonts w:ascii="Verdana" w:hAnsi="Verdana"/>
                <w:color w:val="002060"/>
                <w:sz w:val="24"/>
                <w:szCs w:val="24"/>
              </w:rPr>
            </w:pPr>
            <w:r>
              <w:rPr>
                <w:rFonts w:ascii="Verdana" w:hAnsi="Verdana"/>
                <w:color w:val="002060"/>
                <w:sz w:val="24"/>
                <w:szCs w:val="24"/>
              </w:rPr>
              <w:t>12</w:t>
            </w:r>
          </w:p>
        </w:tc>
        <w:tc>
          <w:tcPr>
            <w:tcW w:w="8066" w:type="dxa"/>
            <w:gridSpan w:val="4"/>
          </w:tcPr>
          <w:p w14:paraId="47269132" w14:textId="2A198A95" w:rsidR="00AE7FA6" w:rsidRPr="007340D8" w:rsidRDefault="00B21721" w:rsidP="00AE7FA6">
            <w:pPr>
              <w:rPr>
                <w:rFonts w:cstheme="minorHAnsi"/>
                <w:sz w:val="24"/>
                <w:szCs w:val="24"/>
              </w:rPr>
            </w:pPr>
            <w:r>
              <w:rPr>
                <w:rFonts w:cstheme="minorHAnsi"/>
                <w:sz w:val="24"/>
                <w:szCs w:val="24"/>
              </w:rPr>
              <w:t>Demonstrate core skills and techniques in two sports</w:t>
            </w:r>
            <w:r w:rsidR="00AE7FA6" w:rsidRPr="007340D8">
              <w:rPr>
                <w:rFonts w:cstheme="minorHAnsi"/>
                <w:sz w:val="24"/>
                <w:szCs w:val="24"/>
              </w:rPr>
              <w:tab/>
            </w:r>
            <w:r w:rsidR="00AE7FA6" w:rsidRPr="007340D8">
              <w:rPr>
                <w:rFonts w:cstheme="minorHAnsi"/>
                <w:sz w:val="24"/>
                <w:szCs w:val="24"/>
              </w:rPr>
              <w:tab/>
            </w:r>
          </w:p>
        </w:tc>
      </w:tr>
    </w:tbl>
    <w:p w14:paraId="3F65E145" w14:textId="77777777" w:rsidR="00A25C11" w:rsidRDefault="00A25C11">
      <w:pPr>
        <w:rPr>
          <w:rFonts w:ascii="Verdana" w:hAnsi="Verdana"/>
          <w:color w:val="002060"/>
        </w:rPr>
      </w:pPr>
    </w:p>
    <w:p w14:paraId="4D50AA4D" w14:textId="31AFC6AE" w:rsidR="00C96B26" w:rsidRPr="00B32911" w:rsidRDefault="00920585">
      <w:pPr>
        <w:rPr>
          <w:rFonts w:ascii="Verdana" w:hAnsi="Verdana"/>
          <w:color w:val="002060"/>
        </w:rPr>
      </w:pPr>
      <w:r w:rsidRPr="00B32911">
        <w:rPr>
          <w:rFonts w:ascii="Verdana" w:hAnsi="Verdana"/>
          <w:color w:val="002060"/>
        </w:rPr>
        <w:t>Tier Three Keywords:</w:t>
      </w:r>
    </w:p>
    <w:tbl>
      <w:tblPr>
        <w:tblStyle w:val="TableGrid"/>
        <w:tblW w:w="0" w:type="auto"/>
        <w:tblLook w:val="04A0" w:firstRow="1" w:lastRow="0" w:firstColumn="1" w:lastColumn="0" w:noHBand="0" w:noVBand="1"/>
      </w:tblPr>
      <w:tblGrid>
        <w:gridCol w:w="1481"/>
        <w:gridCol w:w="1479"/>
        <w:gridCol w:w="1747"/>
        <w:gridCol w:w="1196"/>
        <w:gridCol w:w="1448"/>
        <w:gridCol w:w="1665"/>
      </w:tblGrid>
      <w:tr w:rsidR="00A25C11" w:rsidRPr="00B32911" w14:paraId="56E7C716" w14:textId="77777777" w:rsidTr="00007E0B">
        <w:tc>
          <w:tcPr>
            <w:tcW w:w="1484" w:type="dxa"/>
          </w:tcPr>
          <w:p w14:paraId="3ED141E8" w14:textId="48BA5F00" w:rsidR="00A25C11" w:rsidRPr="00B32911" w:rsidRDefault="00A25C11" w:rsidP="00A25C11">
            <w:pPr>
              <w:rPr>
                <w:rFonts w:ascii="Verdana" w:hAnsi="Verdana"/>
                <w:color w:val="002060"/>
              </w:rPr>
            </w:pPr>
            <w:r>
              <w:rPr>
                <w:rFonts w:ascii="Verdana" w:hAnsi="Verdana"/>
                <w:color w:val="002060"/>
                <w:sz w:val="24"/>
                <w:szCs w:val="24"/>
              </w:rPr>
              <w:t xml:space="preserve">Aerobic endurance </w:t>
            </w:r>
          </w:p>
        </w:tc>
        <w:tc>
          <w:tcPr>
            <w:tcW w:w="1465" w:type="dxa"/>
          </w:tcPr>
          <w:p w14:paraId="7CDA4861" w14:textId="30DB6648" w:rsidR="00A25C11" w:rsidRPr="00B32911" w:rsidRDefault="00A25C11" w:rsidP="00A25C11">
            <w:pPr>
              <w:rPr>
                <w:rFonts w:ascii="Verdana" w:hAnsi="Verdana"/>
                <w:color w:val="002060"/>
              </w:rPr>
            </w:pPr>
            <w:r>
              <w:rPr>
                <w:rFonts w:ascii="Verdana" w:hAnsi="Verdana"/>
                <w:color w:val="002060"/>
                <w:sz w:val="24"/>
                <w:szCs w:val="24"/>
              </w:rPr>
              <w:t xml:space="preserve">Muscular endurance </w:t>
            </w:r>
          </w:p>
        </w:tc>
        <w:tc>
          <w:tcPr>
            <w:tcW w:w="1389" w:type="dxa"/>
          </w:tcPr>
          <w:p w14:paraId="5D17AF0B" w14:textId="6BEFA57B" w:rsidR="00A25C11" w:rsidRPr="00B32911" w:rsidRDefault="00A25C11" w:rsidP="00A25C11">
            <w:pPr>
              <w:rPr>
                <w:rFonts w:ascii="Verdana" w:hAnsi="Verdana"/>
                <w:color w:val="002060"/>
              </w:rPr>
            </w:pPr>
            <w:r>
              <w:rPr>
                <w:rFonts w:ascii="Verdana" w:hAnsi="Verdana"/>
                <w:color w:val="002060"/>
                <w:sz w:val="24"/>
                <w:szCs w:val="24"/>
              </w:rPr>
              <w:t xml:space="preserve">Flexibility </w:t>
            </w:r>
          </w:p>
        </w:tc>
        <w:tc>
          <w:tcPr>
            <w:tcW w:w="1557" w:type="dxa"/>
          </w:tcPr>
          <w:p w14:paraId="70A311EF" w14:textId="63AC4AE7" w:rsidR="00A25C11" w:rsidRPr="00B32911" w:rsidRDefault="00A25C11" w:rsidP="00A25C11">
            <w:pPr>
              <w:rPr>
                <w:rFonts w:ascii="Verdana" w:hAnsi="Verdana"/>
                <w:color w:val="002060"/>
              </w:rPr>
            </w:pPr>
            <w:r>
              <w:rPr>
                <w:rFonts w:ascii="Verdana" w:hAnsi="Verdana"/>
                <w:color w:val="002060"/>
                <w:sz w:val="24"/>
                <w:szCs w:val="24"/>
              </w:rPr>
              <w:t xml:space="preserve">Speed </w:t>
            </w:r>
          </w:p>
        </w:tc>
        <w:tc>
          <w:tcPr>
            <w:tcW w:w="1702" w:type="dxa"/>
          </w:tcPr>
          <w:p w14:paraId="3AF3EEF7" w14:textId="63C27D6C" w:rsidR="00A25C11" w:rsidRPr="00B32911" w:rsidRDefault="00A25C11" w:rsidP="00A25C11">
            <w:pPr>
              <w:rPr>
                <w:rFonts w:ascii="Verdana" w:hAnsi="Verdana"/>
                <w:color w:val="002060"/>
              </w:rPr>
            </w:pPr>
            <w:r>
              <w:rPr>
                <w:rFonts w:ascii="Verdana" w:hAnsi="Verdana"/>
                <w:color w:val="002060"/>
                <w:sz w:val="24"/>
                <w:szCs w:val="24"/>
              </w:rPr>
              <w:t xml:space="preserve">Muscular strength </w:t>
            </w:r>
          </w:p>
        </w:tc>
        <w:tc>
          <w:tcPr>
            <w:tcW w:w="1419" w:type="dxa"/>
          </w:tcPr>
          <w:p w14:paraId="3B235E5C" w14:textId="37527B97" w:rsidR="00A25C11" w:rsidRPr="00B32911" w:rsidRDefault="00A25C11" w:rsidP="00A25C11">
            <w:pPr>
              <w:rPr>
                <w:rFonts w:ascii="Verdana" w:hAnsi="Verdana"/>
                <w:color w:val="002060"/>
              </w:rPr>
            </w:pPr>
            <w:r>
              <w:rPr>
                <w:rFonts w:ascii="Verdana" w:hAnsi="Verdana"/>
                <w:color w:val="002060"/>
                <w:sz w:val="24"/>
                <w:szCs w:val="24"/>
              </w:rPr>
              <w:t>Body composition</w:t>
            </w:r>
          </w:p>
        </w:tc>
      </w:tr>
      <w:tr w:rsidR="00A25C11" w:rsidRPr="00B32911" w14:paraId="5DC8C621" w14:textId="77777777" w:rsidTr="00007E0B">
        <w:tc>
          <w:tcPr>
            <w:tcW w:w="1484" w:type="dxa"/>
          </w:tcPr>
          <w:p w14:paraId="14CD84C4" w14:textId="725C2426" w:rsidR="00A25C11" w:rsidRPr="00B32911" w:rsidRDefault="00A25C11" w:rsidP="00A25C11">
            <w:pPr>
              <w:rPr>
                <w:rFonts w:ascii="Verdana" w:hAnsi="Verdana"/>
                <w:color w:val="002060"/>
              </w:rPr>
            </w:pPr>
            <w:r>
              <w:rPr>
                <w:rFonts w:ascii="Verdana" w:hAnsi="Verdana"/>
                <w:color w:val="002060"/>
                <w:sz w:val="24"/>
                <w:szCs w:val="24"/>
              </w:rPr>
              <w:t xml:space="preserve">Agility </w:t>
            </w:r>
          </w:p>
        </w:tc>
        <w:tc>
          <w:tcPr>
            <w:tcW w:w="1465" w:type="dxa"/>
          </w:tcPr>
          <w:p w14:paraId="2B6B0AA7" w14:textId="53E3ACE8" w:rsidR="00A25C11" w:rsidRPr="00B32911" w:rsidRDefault="00A25C11" w:rsidP="00A25C11">
            <w:pPr>
              <w:rPr>
                <w:rFonts w:ascii="Verdana" w:hAnsi="Verdana"/>
                <w:color w:val="002060"/>
              </w:rPr>
            </w:pPr>
            <w:r>
              <w:rPr>
                <w:rFonts w:ascii="Verdana" w:hAnsi="Verdana"/>
                <w:color w:val="002060"/>
                <w:sz w:val="24"/>
                <w:szCs w:val="24"/>
              </w:rPr>
              <w:t xml:space="preserve">Balance </w:t>
            </w:r>
          </w:p>
        </w:tc>
        <w:tc>
          <w:tcPr>
            <w:tcW w:w="1389" w:type="dxa"/>
          </w:tcPr>
          <w:p w14:paraId="44846C07" w14:textId="606D17B9" w:rsidR="00A25C11" w:rsidRPr="00B32911" w:rsidRDefault="00A25C11" w:rsidP="00A25C11">
            <w:pPr>
              <w:rPr>
                <w:rFonts w:ascii="Verdana" w:hAnsi="Verdana"/>
                <w:color w:val="002060"/>
              </w:rPr>
            </w:pPr>
            <w:r>
              <w:rPr>
                <w:rFonts w:ascii="Verdana" w:hAnsi="Verdana"/>
                <w:color w:val="002060"/>
                <w:sz w:val="24"/>
                <w:szCs w:val="24"/>
              </w:rPr>
              <w:t xml:space="preserve">Coordination </w:t>
            </w:r>
          </w:p>
        </w:tc>
        <w:tc>
          <w:tcPr>
            <w:tcW w:w="1557" w:type="dxa"/>
          </w:tcPr>
          <w:p w14:paraId="27312DB3" w14:textId="5433ED12" w:rsidR="00A25C11" w:rsidRPr="00B32911" w:rsidRDefault="00A25C11" w:rsidP="00A25C11">
            <w:pPr>
              <w:rPr>
                <w:rFonts w:ascii="Verdana" w:hAnsi="Verdana"/>
                <w:color w:val="002060"/>
              </w:rPr>
            </w:pPr>
            <w:r>
              <w:rPr>
                <w:rFonts w:ascii="Verdana" w:hAnsi="Verdana"/>
                <w:color w:val="002060"/>
                <w:sz w:val="24"/>
                <w:szCs w:val="24"/>
              </w:rPr>
              <w:t xml:space="preserve">Power </w:t>
            </w:r>
          </w:p>
        </w:tc>
        <w:tc>
          <w:tcPr>
            <w:tcW w:w="1702" w:type="dxa"/>
          </w:tcPr>
          <w:p w14:paraId="24B2E7BF" w14:textId="671AB5B6" w:rsidR="00A25C11" w:rsidRPr="00B32911" w:rsidRDefault="00A25C11" w:rsidP="00A25C11">
            <w:pPr>
              <w:rPr>
                <w:rFonts w:ascii="Verdana" w:hAnsi="Verdana"/>
                <w:color w:val="002060"/>
              </w:rPr>
            </w:pPr>
            <w:r>
              <w:rPr>
                <w:rFonts w:ascii="Verdana" w:hAnsi="Verdana"/>
                <w:color w:val="002060"/>
                <w:sz w:val="24"/>
                <w:szCs w:val="24"/>
              </w:rPr>
              <w:t xml:space="preserve">Reaction time </w:t>
            </w:r>
          </w:p>
        </w:tc>
        <w:tc>
          <w:tcPr>
            <w:tcW w:w="1419" w:type="dxa"/>
          </w:tcPr>
          <w:p w14:paraId="7E715B4E" w14:textId="06B9EFB9" w:rsidR="00A25C11" w:rsidRPr="00B32911" w:rsidRDefault="00A25C11" w:rsidP="00A25C11">
            <w:pPr>
              <w:rPr>
                <w:rFonts w:ascii="Verdana" w:hAnsi="Verdana"/>
                <w:color w:val="002060"/>
              </w:rPr>
            </w:pPr>
            <w:r>
              <w:rPr>
                <w:rFonts w:ascii="Verdana" w:hAnsi="Verdana"/>
                <w:color w:val="002060"/>
                <w:sz w:val="24"/>
                <w:szCs w:val="24"/>
              </w:rPr>
              <w:t xml:space="preserve">Frequency </w:t>
            </w:r>
          </w:p>
        </w:tc>
      </w:tr>
      <w:tr w:rsidR="00A25C11" w:rsidRPr="00B32911" w14:paraId="333D59DA" w14:textId="77777777" w:rsidTr="00007E0B">
        <w:tc>
          <w:tcPr>
            <w:tcW w:w="1484" w:type="dxa"/>
          </w:tcPr>
          <w:p w14:paraId="7A65D77F" w14:textId="262E2F33" w:rsidR="00A25C11" w:rsidRPr="00B32911" w:rsidRDefault="00A25C11" w:rsidP="00A25C11">
            <w:pPr>
              <w:rPr>
                <w:rFonts w:ascii="Verdana" w:hAnsi="Verdana"/>
                <w:color w:val="002060"/>
              </w:rPr>
            </w:pPr>
            <w:r>
              <w:rPr>
                <w:rFonts w:ascii="Verdana" w:hAnsi="Verdana"/>
                <w:color w:val="002060"/>
                <w:sz w:val="24"/>
                <w:szCs w:val="24"/>
              </w:rPr>
              <w:t xml:space="preserve">Intensity </w:t>
            </w:r>
          </w:p>
        </w:tc>
        <w:tc>
          <w:tcPr>
            <w:tcW w:w="1465" w:type="dxa"/>
          </w:tcPr>
          <w:p w14:paraId="3009187A" w14:textId="42794A28" w:rsidR="00A25C11" w:rsidRPr="00B32911" w:rsidRDefault="00A25C11" w:rsidP="00A25C11">
            <w:pPr>
              <w:rPr>
                <w:rFonts w:ascii="Verdana" w:hAnsi="Verdana"/>
                <w:color w:val="002060"/>
              </w:rPr>
            </w:pPr>
          </w:p>
        </w:tc>
        <w:tc>
          <w:tcPr>
            <w:tcW w:w="1389" w:type="dxa"/>
          </w:tcPr>
          <w:p w14:paraId="67FCC52D" w14:textId="1E0BB707" w:rsidR="00A25C11" w:rsidRPr="00B32911" w:rsidRDefault="00A25C11" w:rsidP="00A25C11">
            <w:pPr>
              <w:rPr>
                <w:rFonts w:ascii="Verdana" w:hAnsi="Verdana"/>
                <w:color w:val="002060"/>
              </w:rPr>
            </w:pPr>
          </w:p>
        </w:tc>
        <w:tc>
          <w:tcPr>
            <w:tcW w:w="1557" w:type="dxa"/>
          </w:tcPr>
          <w:p w14:paraId="67254CC7" w14:textId="77777777" w:rsidR="00A25C11" w:rsidRPr="00B32911" w:rsidRDefault="00A25C11" w:rsidP="00A25C11">
            <w:pPr>
              <w:rPr>
                <w:rFonts w:ascii="Verdana" w:hAnsi="Verdana"/>
                <w:color w:val="002060"/>
              </w:rPr>
            </w:pPr>
          </w:p>
        </w:tc>
        <w:tc>
          <w:tcPr>
            <w:tcW w:w="1702" w:type="dxa"/>
          </w:tcPr>
          <w:p w14:paraId="1CFF4AAF" w14:textId="77777777" w:rsidR="00A25C11" w:rsidRPr="00B32911" w:rsidRDefault="00A25C11" w:rsidP="00A25C11">
            <w:pPr>
              <w:rPr>
                <w:rFonts w:ascii="Verdana" w:hAnsi="Verdana"/>
                <w:color w:val="002060"/>
              </w:rPr>
            </w:pPr>
          </w:p>
        </w:tc>
        <w:tc>
          <w:tcPr>
            <w:tcW w:w="1419" w:type="dxa"/>
          </w:tcPr>
          <w:p w14:paraId="08E0CDA1" w14:textId="77777777" w:rsidR="00A25C11" w:rsidRPr="00B32911" w:rsidRDefault="00A25C11" w:rsidP="00A25C11">
            <w:pPr>
              <w:rPr>
                <w:rFonts w:ascii="Verdana" w:hAnsi="Verdana"/>
                <w:color w:val="002060"/>
              </w:rPr>
            </w:pPr>
          </w:p>
        </w:tc>
      </w:tr>
    </w:tbl>
    <w:p w14:paraId="73BCD71F" w14:textId="77777777" w:rsidR="00CB058F" w:rsidRDefault="00CB058F">
      <w:pPr>
        <w:rPr>
          <w:rFonts w:ascii="Verdana" w:hAnsi="Verdana"/>
          <w:color w:val="002060"/>
        </w:rPr>
      </w:pPr>
    </w:p>
    <w:p w14:paraId="1D27AC3C" w14:textId="77777777" w:rsidR="00A25C11" w:rsidRDefault="00A25C11">
      <w:pPr>
        <w:rPr>
          <w:rFonts w:ascii="Verdana" w:hAnsi="Verdana"/>
          <w:color w:val="002060"/>
        </w:rPr>
      </w:pPr>
    </w:p>
    <w:p w14:paraId="2CFBE11F" w14:textId="77777777" w:rsidR="00A25C11" w:rsidRDefault="00A25C11">
      <w:pPr>
        <w:rPr>
          <w:rFonts w:ascii="Verdana" w:hAnsi="Verdana"/>
          <w:color w:val="002060"/>
        </w:rPr>
      </w:pPr>
    </w:p>
    <w:p w14:paraId="586663C2" w14:textId="77777777" w:rsidR="00A25C11" w:rsidRDefault="00A25C11">
      <w:pPr>
        <w:rPr>
          <w:rFonts w:ascii="Verdana" w:hAnsi="Verdana"/>
          <w:color w:val="002060"/>
        </w:rPr>
      </w:pPr>
    </w:p>
    <w:p w14:paraId="0DCDF800" w14:textId="77777777" w:rsidR="00A25C11" w:rsidRDefault="00A25C11">
      <w:pPr>
        <w:rPr>
          <w:rFonts w:ascii="Verdana" w:hAnsi="Verdana"/>
          <w:color w:val="002060"/>
        </w:rPr>
      </w:pPr>
    </w:p>
    <w:p w14:paraId="5ECA3170" w14:textId="6B0DDC6B" w:rsidR="00C96B26" w:rsidRPr="00B32911" w:rsidRDefault="00920585">
      <w:pPr>
        <w:rPr>
          <w:rFonts w:ascii="Verdana" w:hAnsi="Verdana"/>
          <w:color w:val="002060"/>
        </w:rPr>
      </w:pPr>
      <w:r w:rsidRPr="00B32911">
        <w:rPr>
          <w:rFonts w:ascii="Verdana" w:hAnsi="Verdana"/>
          <w:color w:val="002060"/>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3866FAA2" w:rsidR="00B32911" w:rsidRPr="00B245FA" w:rsidRDefault="00A25C11" w:rsidP="00B245FA">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color w:val="002060"/>
                <w:sz w:val="24"/>
                <w:szCs w:val="24"/>
                <w:lang w:eastAsia="en-GB"/>
              </w:rPr>
              <w:t xml:space="preserve">BTEC sport revision: </w:t>
            </w:r>
            <w:hyperlink r:id="rId5" w:history="1">
              <w:r w:rsidRPr="00444DEA">
                <w:rPr>
                  <w:rStyle w:val="Hyperlink"/>
                  <w:rFonts w:ascii="Verdana" w:eastAsia="Times New Roman" w:hAnsi="Verdana" w:cs="Times New Roman"/>
                  <w:i/>
                  <w:iCs/>
                  <w:sz w:val="24"/>
                  <w:szCs w:val="24"/>
                  <w:lang w:eastAsia="en-GB"/>
                </w:rPr>
                <w:t>https://quizlet.com/117816849/btec-sport-revision-flash-cards/</w:t>
              </w:r>
            </w:hyperlink>
          </w:p>
        </w:tc>
      </w:tr>
    </w:tbl>
    <w:p w14:paraId="1C76E45F" w14:textId="6463A246" w:rsidR="00C96B26" w:rsidRDefault="00C96B26">
      <w:pPr>
        <w:rPr>
          <w:sz w:val="32"/>
          <w:szCs w:val="32"/>
        </w:rPr>
      </w:pPr>
    </w:p>
    <w:p w14:paraId="1D0592AB" w14:textId="77777777" w:rsidR="00CB058F" w:rsidRPr="004141AA" w:rsidRDefault="00CB058F" w:rsidP="00CB058F">
      <w:pPr>
        <w:rPr>
          <w:rFonts w:ascii="Verdana" w:hAnsi="Verdana"/>
          <w:b/>
          <w:bCs/>
          <w:sz w:val="24"/>
          <w:szCs w:val="24"/>
        </w:rPr>
      </w:pPr>
      <w:r w:rsidRPr="004141AA">
        <w:rPr>
          <w:rFonts w:ascii="Verdana" w:hAnsi="Verdana"/>
          <w:b/>
          <w:bCs/>
          <w:sz w:val="24"/>
          <w:szCs w:val="24"/>
        </w:rPr>
        <w:t>Assessment:</w:t>
      </w:r>
    </w:p>
    <w:tbl>
      <w:tblPr>
        <w:tblW w:w="9026" w:type="dxa"/>
        <w:tblInd w:w="-8" w:type="dxa"/>
        <w:tblCellMar>
          <w:left w:w="0" w:type="dxa"/>
          <w:right w:w="0" w:type="dxa"/>
        </w:tblCellMar>
        <w:tblLook w:val="04A0" w:firstRow="1" w:lastRow="0" w:firstColumn="1" w:lastColumn="0" w:noHBand="0" w:noVBand="1"/>
      </w:tblPr>
      <w:tblGrid>
        <w:gridCol w:w="2234"/>
        <w:gridCol w:w="6792"/>
      </w:tblGrid>
      <w:tr w:rsidR="00CB058F" w:rsidRPr="009A7815" w14:paraId="42822EB3" w14:textId="77777777" w:rsidTr="00CB058F">
        <w:trPr>
          <w:trHeight w:val="356"/>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D877E5"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7C7ADD"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CB058F" w:rsidRPr="009A7815" w14:paraId="103CB02E" w14:textId="77777777" w:rsidTr="00CB058F">
        <w:trPr>
          <w:trHeight w:val="4649"/>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9ED03A" w14:textId="77777777" w:rsidR="00CB058F" w:rsidRPr="00CB058F" w:rsidRDefault="00CB058F" w:rsidP="00A25C11">
            <w:pPr>
              <w:spacing w:after="0" w:line="240" w:lineRule="auto"/>
              <w:rPr>
                <w:rFonts w:eastAsia="Times New Roman" w:cstheme="minorHAnsi"/>
                <w:color w:val="FF0000"/>
                <w:sz w:val="28"/>
                <w:szCs w:val="28"/>
                <w:lang w:eastAsia="en-GB"/>
              </w:rPr>
            </w:pP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553FC9" w14:textId="2DEF136C" w:rsidR="00CB058F" w:rsidRDefault="00B21721" w:rsidP="008D6D83">
            <w:pPr>
              <w:spacing w:after="0" w:line="240" w:lineRule="auto"/>
              <w:rPr>
                <w:rFonts w:eastAsia="Times New Roman" w:cstheme="minorHAnsi"/>
                <w:color w:val="FF0000"/>
                <w:sz w:val="28"/>
                <w:szCs w:val="28"/>
                <w:lang w:eastAsia="en-GB"/>
              </w:rPr>
            </w:pPr>
            <w:r>
              <w:rPr>
                <w:rFonts w:eastAsia="Times New Roman" w:cstheme="minorHAnsi"/>
                <w:color w:val="FF0000"/>
                <w:sz w:val="28"/>
                <w:szCs w:val="28"/>
                <w:lang w:eastAsia="en-GB"/>
              </w:rPr>
              <w:t>Unit 1</w:t>
            </w:r>
          </w:p>
          <w:p w14:paraId="47C8EE33" w14:textId="489FF2E2" w:rsidR="00B21721" w:rsidRDefault="00B21721" w:rsidP="008D6D83">
            <w:pPr>
              <w:spacing w:after="0" w:line="240" w:lineRule="auto"/>
              <w:rPr>
                <w:rFonts w:eastAsia="Times New Roman" w:cstheme="minorHAnsi"/>
                <w:color w:val="FF0000"/>
                <w:sz w:val="28"/>
                <w:szCs w:val="28"/>
                <w:lang w:eastAsia="en-GB"/>
              </w:rPr>
            </w:pPr>
            <w:r>
              <w:rPr>
                <w:rFonts w:eastAsia="Times New Roman" w:cstheme="minorHAnsi"/>
                <w:color w:val="FF0000"/>
                <w:sz w:val="28"/>
                <w:szCs w:val="28"/>
                <w:lang w:eastAsia="en-GB"/>
              </w:rPr>
              <w:t>Scenario</w:t>
            </w:r>
          </w:p>
          <w:p w14:paraId="38B636B3" w14:textId="4905639F" w:rsidR="00B21721" w:rsidRDefault="00B21721" w:rsidP="008D6D83">
            <w:pPr>
              <w:spacing w:after="0" w:line="240" w:lineRule="auto"/>
              <w:rPr>
                <w:rFonts w:eastAsia="Times New Roman" w:cstheme="minorHAnsi"/>
                <w:color w:val="FF0000"/>
                <w:sz w:val="28"/>
                <w:szCs w:val="28"/>
                <w:lang w:eastAsia="en-GB"/>
              </w:rPr>
            </w:pPr>
            <w:r>
              <w:rPr>
                <w:rFonts w:eastAsia="Times New Roman" w:cstheme="minorHAnsi"/>
                <w:color w:val="FF0000"/>
                <w:sz w:val="28"/>
                <w:szCs w:val="28"/>
                <w:lang w:eastAsia="en-GB"/>
              </w:rPr>
              <w:t>A student wants to improve their fitness and performance in a particular sport.</w:t>
            </w:r>
            <w:r w:rsidR="006C7D96">
              <w:rPr>
                <w:rFonts w:eastAsia="Times New Roman" w:cstheme="minorHAnsi"/>
                <w:color w:val="FF0000"/>
                <w:sz w:val="28"/>
                <w:szCs w:val="28"/>
                <w:lang w:eastAsia="en-GB"/>
              </w:rPr>
              <w:t xml:space="preserve"> Provide advice to</w:t>
            </w:r>
            <w:r>
              <w:rPr>
                <w:rFonts w:eastAsia="Times New Roman" w:cstheme="minorHAnsi"/>
                <w:color w:val="FF0000"/>
                <w:sz w:val="28"/>
                <w:szCs w:val="28"/>
                <w:lang w:eastAsia="en-GB"/>
              </w:rPr>
              <w:t xml:space="preserve"> </w:t>
            </w:r>
            <w:r w:rsidR="006C7D96">
              <w:rPr>
                <w:rFonts w:eastAsia="Times New Roman" w:cstheme="minorHAnsi"/>
                <w:color w:val="FF0000"/>
                <w:sz w:val="28"/>
                <w:szCs w:val="28"/>
                <w:lang w:eastAsia="en-GB"/>
              </w:rPr>
              <w:t>d</w:t>
            </w:r>
            <w:r>
              <w:rPr>
                <w:rFonts w:eastAsia="Times New Roman" w:cstheme="minorHAnsi"/>
                <w:color w:val="FF0000"/>
                <w:sz w:val="28"/>
                <w:szCs w:val="28"/>
                <w:lang w:eastAsia="en-GB"/>
              </w:rPr>
              <w:t>escribe and explain the the main methods of improving personal fitness</w:t>
            </w:r>
            <w:r w:rsidR="00F40C18">
              <w:rPr>
                <w:rFonts w:eastAsia="Times New Roman" w:cstheme="minorHAnsi"/>
                <w:color w:val="FF0000"/>
                <w:sz w:val="28"/>
                <w:szCs w:val="28"/>
                <w:lang w:eastAsia="en-GB"/>
              </w:rPr>
              <w:t xml:space="preserve"> and their benefits.</w:t>
            </w:r>
          </w:p>
          <w:p w14:paraId="6093CE98" w14:textId="7FB527BF" w:rsidR="00B21721" w:rsidRDefault="00B21721" w:rsidP="008D6D83">
            <w:pPr>
              <w:spacing w:after="0" w:line="240" w:lineRule="auto"/>
              <w:rPr>
                <w:rFonts w:eastAsia="Times New Roman" w:cstheme="minorHAnsi"/>
                <w:color w:val="FF0000"/>
                <w:sz w:val="28"/>
                <w:szCs w:val="28"/>
                <w:lang w:eastAsia="en-GB"/>
              </w:rPr>
            </w:pPr>
            <w:r>
              <w:rPr>
                <w:rFonts w:eastAsia="Times New Roman" w:cstheme="minorHAnsi"/>
                <w:color w:val="FF0000"/>
                <w:sz w:val="28"/>
                <w:szCs w:val="28"/>
                <w:lang w:eastAsia="en-GB"/>
              </w:rPr>
              <w:t xml:space="preserve"> </w:t>
            </w:r>
          </w:p>
          <w:p w14:paraId="034D42E6" w14:textId="77777777" w:rsidR="00B21721" w:rsidRDefault="00B21721" w:rsidP="008D6D83">
            <w:pPr>
              <w:spacing w:after="0" w:line="240" w:lineRule="auto"/>
              <w:rPr>
                <w:rFonts w:eastAsia="Times New Roman" w:cstheme="minorHAnsi"/>
                <w:color w:val="FF0000"/>
                <w:sz w:val="28"/>
                <w:szCs w:val="28"/>
                <w:lang w:eastAsia="en-GB"/>
              </w:rPr>
            </w:pPr>
          </w:p>
          <w:p w14:paraId="29F71F17" w14:textId="77777777" w:rsidR="00B21721" w:rsidRDefault="00B21721" w:rsidP="008D6D83">
            <w:pPr>
              <w:spacing w:after="0" w:line="240" w:lineRule="auto"/>
              <w:rPr>
                <w:rFonts w:eastAsia="Times New Roman" w:cstheme="minorHAnsi"/>
                <w:color w:val="FF0000"/>
                <w:sz w:val="28"/>
                <w:szCs w:val="28"/>
                <w:lang w:eastAsia="en-GB"/>
              </w:rPr>
            </w:pPr>
            <w:r>
              <w:rPr>
                <w:rFonts w:eastAsia="Times New Roman" w:cstheme="minorHAnsi"/>
                <w:color w:val="FF0000"/>
                <w:sz w:val="28"/>
                <w:szCs w:val="28"/>
                <w:lang w:eastAsia="en-GB"/>
              </w:rPr>
              <w:t>Unit 2</w:t>
            </w:r>
          </w:p>
          <w:p w14:paraId="70617F9B" w14:textId="77777777" w:rsidR="00B21721" w:rsidRDefault="00B21721" w:rsidP="008D6D83">
            <w:pPr>
              <w:spacing w:after="0" w:line="240" w:lineRule="auto"/>
              <w:rPr>
                <w:rFonts w:eastAsia="Times New Roman" w:cstheme="minorHAnsi"/>
                <w:color w:val="FF0000"/>
                <w:sz w:val="28"/>
                <w:szCs w:val="28"/>
                <w:lang w:eastAsia="en-GB"/>
              </w:rPr>
            </w:pPr>
            <w:r>
              <w:rPr>
                <w:rFonts w:eastAsia="Times New Roman" w:cstheme="minorHAnsi"/>
                <w:color w:val="FF0000"/>
                <w:sz w:val="28"/>
                <w:szCs w:val="28"/>
                <w:lang w:eastAsia="en-GB"/>
              </w:rPr>
              <w:t>Rules and regulations Powerpoint</w:t>
            </w:r>
          </w:p>
          <w:p w14:paraId="2EFC0C91" w14:textId="167AE14F" w:rsidR="00B21721" w:rsidRDefault="00B21721" w:rsidP="008D6D83">
            <w:pPr>
              <w:spacing w:after="0" w:line="240" w:lineRule="auto"/>
              <w:rPr>
                <w:rFonts w:eastAsia="Times New Roman" w:cstheme="minorHAnsi"/>
                <w:color w:val="FF0000"/>
                <w:sz w:val="28"/>
                <w:szCs w:val="28"/>
                <w:lang w:eastAsia="en-GB"/>
              </w:rPr>
            </w:pPr>
            <w:r>
              <w:rPr>
                <w:rFonts w:eastAsia="Times New Roman" w:cstheme="minorHAnsi"/>
                <w:color w:val="FF0000"/>
                <w:sz w:val="28"/>
                <w:szCs w:val="28"/>
                <w:lang w:eastAsia="en-GB"/>
              </w:rPr>
              <w:t>Observation checklist</w:t>
            </w:r>
          </w:p>
          <w:p w14:paraId="032243E2" w14:textId="4F366EAB" w:rsidR="00B21721" w:rsidRDefault="00B21721" w:rsidP="008D6D83">
            <w:pPr>
              <w:spacing w:after="0" w:line="240" w:lineRule="auto"/>
              <w:rPr>
                <w:rFonts w:eastAsia="Times New Roman" w:cstheme="minorHAnsi"/>
                <w:color w:val="FF0000"/>
                <w:sz w:val="28"/>
                <w:szCs w:val="28"/>
                <w:lang w:eastAsia="en-GB"/>
              </w:rPr>
            </w:pPr>
            <w:r>
              <w:rPr>
                <w:rFonts w:eastAsia="Times New Roman" w:cstheme="minorHAnsi"/>
                <w:color w:val="FF0000"/>
                <w:sz w:val="28"/>
                <w:szCs w:val="28"/>
                <w:lang w:eastAsia="en-GB"/>
              </w:rPr>
              <w:t>Performance reflection.</w:t>
            </w:r>
          </w:p>
          <w:p w14:paraId="2834E4DD" w14:textId="0CC9A643" w:rsidR="00B21721" w:rsidRPr="00CB058F" w:rsidRDefault="00B21721" w:rsidP="008D6D83">
            <w:pPr>
              <w:spacing w:after="0" w:line="240" w:lineRule="auto"/>
              <w:rPr>
                <w:rFonts w:eastAsia="Times New Roman" w:cstheme="minorHAnsi"/>
                <w:color w:val="FF0000"/>
                <w:sz w:val="28"/>
                <w:szCs w:val="28"/>
                <w:lang w:eastAsia="en-GB"/>
              </w:rPr>
            </w:pPr>
          </w:p>
        </w:tc>
      </w:tr>
    </w:tbl>
    <w:p w14:paraId="2466F65A" w14:textId="77777777" w:rsidR="00CB058F" w:rsidRPr="00014922" w:rsidRDefault="00CB058F">
      <w:pPr>
        <w:rPr>
          <w:sz w:val="32"/>
          <w:szCs w:val="32"/>
        </w:rPr>
      </w:pPr>
    </w:p>
    <w:sectPr w:rsidR="00CB058F"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A2D75"/>
    <w:rsid w:val="000D1F7C"/>
    <w:rsid w:val="000E349C"/>
    <w:rsid w:val="00152E58"/>
    <w:rsid w:val="0017513B"/>
    <w:rsid w:val="00185177"/>
    <w:rsid w:val="001B080A"/>
    <w:rsid w:val="003326CF"/>
    <w:rsid w:val="0038346B"/>
    <w:rsid w:val="00436783"/>
    <w:rsid w:val="00455F38"/>
    <w:rsid w:val="005B4F6D"/>
    <w:rsid w:val="005C2ADA"/>
    <w:rsid w:val="005F1C88"/>
    <w:rsid w:val="006011D5"/>
    <w:rsid w:val="006C7D96"/>
    <w:rsid w:val="006F25E6"/>
    <w:rsid w:val="007340D8"/>
    <w:rsid w:val="007A6F49"/>
    <w:rsid w:val="007E5C02"/>
    <w:rsid w:val="00806270"/>
    <w:rsid w:val="0082039C"/>
    <w:rsid w:val="008D477B"/>
    <w:rsid w:val="008F6C26"/>
    <w:rsid w:val="00920585"/>
    <w:rsid w:val="009352F5"/>
    <w:rsid w:val="0095583A"/>
    <w:rsid w:val="00957434"/>
    <w:rsid w:val="009D0BFB"/>
    <w:rsid w:val="00A01C40"/>
    <w:rsid w:val="00A25C11"/>
    <w:rsid w:val="00A42CF9"/>
    <w:rsid w:val="00A673F5"/>
    <w:rsid w:val="00AD03F7"/>
    <w:rsid w:val="00AE7FA6"/>
    <w:rsid w:val="00AF4C1A"/>
    <w:rsid w:val="00B21721"/>
    <w:rsid w:val="00B245FA"/>
    <w:rsid w:val="00B32911"/>
    <w:rsid w:val="00C37833"/>
    <w:rsid w:val="00C96B26"/>
    <w:rsid w:val="00CB058F"/>
    <w:rsid w:val="00D944D3"/>
    <w:rsid w:val="00DD0EC2"/>
    <w:rsid w:val="00E172AD"/>
    <w:rsid w:val="00E27E8A"/>
    <w:rsid w:val="00F04698"/>
    <w:rsid w:val="00F40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B32911"/>
    <w:rPr>
      <w:color w:val="0000FF"/>
      <w:u w:val="single"/>
    </w:rPr>
  </w:style>
  <w:style w:type="character" w:styleId="Strong">
    <w:name w:val="Strong"/>
    <w:basedOn w:val="DefaultParagraphFont"/>
    <w:uiPriority w:val="22"/>
    <w:qFormat/>
    <w:rsid w:val="000A2D75"/>
    <w:rPr>
      <w:b/>
      <w:bCs/>
    </w:rPr>
  </w:style>
  <w:style w:type="character" w:styleId="FollowedHyperlink">
    <w:name w:val="FollowedHyperlink"/>
    <w:basedOn w:val="DefaultParagraphFont"/>
    <w:uiPriority w:val="99"/>
    <w:semiHidden/>
    <w:unhideWhenUsed/>
    <w:rsid w:val="00A25C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quizlet.com/117816849/btec-sport-revision-flash-card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407</Words>
  <Characters>2325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9</cp:revision>
  <dcterms:created xsi:type="dcterms:W3CDTF">2024-09-19T15:06:00Z</dcterms:created>
  <dcterms:modified xsi:type="dcterms:W3CDTF">2024-09-25T17:30:00Z</dcterms:modified>
</cp:coreProperties>
</file>