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642D6265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S2 exploring</w:t>
            </w:r>
            <w:r w:rsidR="00F32DEF">
              <w:rPr>
                <w:rFonts w:ascii="Verdana" w:hAnsi="Verdana"/>
                <w:b/>
                <w:bCs/>
                <w:sz w:val="24"/>
                <w:szCs w:val="24"/>
              </w:rPr>
              <w:t xml:space="preserve"> Y1B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4E09412E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3526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Reactivity series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1BCACB9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some common metals react with water and dilute acid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19F8E636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Deduce an order of reactivity of metals based on experimental results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2220CA25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position of carbon and hydrogen in the reactivity series and how to predict displacement reactions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1BC63E6A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Interpret or evaluate the process used to extract different metals, when given appropriate information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3258284A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substances that are oxidised or reduced in terms of gain or loss of oxygen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630464EB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reactions of magnesium, zinc, and iron with hydrochloric and sulfuric acids, and how to collect the salts formed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0ED91AD2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reaction between an acid and a base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7DE53C9A" w:rsidR="003A228D" w:rsidRPr="00B245FA" w:rsidRDefault="0083526F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Prepare pure, dry crystals of the salts formed in neutralisation reactions between acids and insoluble bases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0B6BBB35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reactions between acids and alkalis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2A15913F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reactions of acids and carbonates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10E6D45" w14:textId="71C7A6C9" w:rsidR="00363B13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why solutions are acidic or alkaline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3526F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386CEF6C" w:rsidR="0083526F" w:rsidRDefault="0083526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A781ABE" w14:textId="13E9D16E" w:rsidR="0083526F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Use an indicator to classify substances as acidic or alkaline</w:t>
            </w:r>
          </w:p>
        </w:tc>
        <w:tc>
          <w:tcPr>
            <w:tcW w:w="1447" w:type="dxa"/>
          </w:tcPr>
          <w:p w14:paraId="2CA6B68D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779"/>
        <w:gridCol w:w="1822"/>
        <w:gridCol w:w="1891"/>
        <w:gridCol w:w="1471"/>
        <w:gridCol w:w="1843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23D40B31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Reactivity</w:t>
            </w:r>
          </w:p>
        </w:tc>
        <w:tc>
          <w:tcPr>
            <w:tcW w:w="1951" w:type="dxa"/>
          </w:tcPr>
          <w:p w14:paraId="72CDEA35" w14:textId="1C34EBD8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Reduced</w:t>
            </w:r>
          </w:p>
        </w:tc>
        <w:tc>
          <w:tcPr>
            <w:tcW w:w="1564" w:type="dxa"/>
          </w:tcPr>
          <w:p w14:paraId="609EF3D5" w14:textId="752A99F8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Oxidised</w:t>
            </w:r>
          </w:p>
        </w:tc>
        <w:tc>
          <w:tcPr>
            <w:tcW w:w="1711" w:type="dxa"/>
          </w:tcPr>
          <w:p w14:paraId="4CFD0E51" w14:textId="730B10F5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Ore</w:t>
            </w:r>
          </w:p>
        </w:tc>
        <w:tc>
          <w:tcPr>
            <w:tcW w:w="1727" w:type="dxa"/>
          </w:tcPr>
          <w:p w14:paraId="231B0E66" w14:textId="57F7B453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2B0DFA86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Electrolysis</w:t>
            </w:r>
          </w:p>
        </w:tc>
        <w:tc>
          <w:tcPr>
            <w:tcW w:w="1951" w:type="dxa"/>
          </w:tcPr>
          <w:p w14:paraId="69D8B63A" w14:textId="27F891FF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Salt</w:t>
            </w:r>
          </w:p>
        </w:tc>
        <w:tc>
          <w:tcPr>
            <w:tcW w:w="1564" w:type="dxa"/>
          </w:tcPr>
          <w:p w14:paraId="39D3BE0A" w14:textId="283A65E4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Neutralisation</w:t>
            </w:r>
          </w:p>
        </w:tc>
        <w:tc>
          <w:tcPr>
            <w:tcW w:w="1711" w:type="dxa"/>
          </w:tcPr>
          <w:p w14:paraId="0B2E5FDA" w14:textId="6E6A086B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Base</w:t>
            </w:r>
          </w:p>
        </w:tc>
        <w:tc>
          <w:tcPr>
            <w:tcW w:w="1727" w:type="dxa"/>
          </w:tcPr>
          <w:p w14:paraId="0D1FD5FC" w14:textId="2EDC3C3F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</w:t>
            </w: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282158C1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951" w:type="dxa"/>
          </w:tcPr>
          <w:p w14:paraId="4CA4828E" w14:textId="22EA1EC9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Carbonate</w:t>
            </w:r>
          </w:p>
        </w:tc>
        <w:tc>
          <w:tcPr>
            <w:tcW w:w="1564" w:type="dxa"/>
          </w:tcPr>
          <w:p w14:paraId="5E316BD5" w14:textId="7CBD110D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  <w:tc>
          <w:tcPr>
            <w:tcW w:w="1711" w:type="dxa"/>
          </w:tcPr>
          <w:p w14:paraId="2902B9F3" w14:textId="5D5E4F46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</w:t>
            </w:r>
          </w:p>
        </w:tc>
        <w:tc>
          <w:tcPr>
            <w:tcW w:w="1727" w:type="dxa"/>
          </w:tcPr>
          <w:p w14:paraId="68A46482" w14:textId="11779A6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82355" w:rsidRPr="00B245FA" w14:paraId="739D5028" w14:textId="77777777" w:rsidTr="00F82355">
        <w:tc>
          <w:tcPr>
            <w:tcW w:w="1853" w:type="dxa"/>
          </w:tcPr>
          <w:p w14:paraId="0629CB64" w14:textId="1034520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C6C734E" w14:textId="413E5AF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7901EC0" w14:textId="5A531AF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EF8740F" w14:textId="2B579746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8921CB" w14:textId="598701A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275D5"/>
    <w:rsid w:val="00D944D3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4</cp:revision>
  <dcterms:created xsi:type="dcterms:W3CDTF">2024-09-17T07:59:00Z</dcterms:created>
  <dcterms:modified xsi:type="dcterms:W3CDTF">2024-09-20T12:56:00Z</dcterms:modified>
</cp:coreProperties>
</file>