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653" w:type="dxa"/>
        <w:tblLook w:val="04A0" w:firstRow="1" w:lastRow="0" w:firstColumn="1" w:lastColumn="0" w:noHBand="0" w:noVBand="1"/>
      </w:tblPr>
      <w:tblGrid>
        <w:gridCol w:w="1065"/>
        <w:gridCol w:w="440"/>
        <w:gridCol w:w="1912"/>
        <w:gridCol w:w="3147"/>
        <w:gridCol w:w="3089"/>
      </w:tblGrid>
      <w:tr w:rsidR="00B245FA" w:rsidRPr="00B245FA" w14:paraId="2A531455" w14:textId="77777777" w:rsidTr="008F4746">
        <w:trPr>
          <w:trHeight w:val="590"/>
        </w:trPr>
        <w:tc>
          <w:tcPr>
            <w:tcW w:w="3417" w:type="dxa"/>
            <w:gridSpan w:val="3"/>
          </w:tcPr>
          <w:p w14:paraId="056BEAE1" w14:textId="5B9560A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02354">
              <w:rPr>
                <w:rFonts w:ascii="Verdana" w:hAnsi="Verdana"/>
                <w:b/>
                <w:bCs/>
                <w:sz w:val="24"/>
                <w:szCs w:val="24"/>
              </w:rPr>
              <w:t>EW07</w:t>
            </w:r>
          </w:p>
        </w:tc>
        <w:tc>
          <w:tcPr>
            <w:tcW w:w="3147" w:type="dxa"/>
          </w:tcPr>
          <w:p w14:paraId="181E5C95" w14:textId="7994430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3088" w:type="dxa"/>
          </w:tcPr>
          <w:p w14:paraId="5FD2855C" w14:textId="0811202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863C5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8F4746">
        <w:trPr>
          <w:trHeight w:val="436"/>
        </w:trPr>
        <w:tc>
          <w:tcPr>
            <w:tcW w:w="1505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148" w:type="dxa"/>
            <w:gridSpan w:val="3"/>
          </w:tcPr>
          <w:p w14:paraId="3A01D5AF" w14:textId="53528A61" w:rsidR="00B245FA" w:rsidRPr="00B245FA" w:rsidRDefault="0020188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Molly M</w:t>
            </w:r>
            <w:r w:rsidR="00F316AB">
              <w:rPr>
                <w:rFonts w:ascii="Verdana" w:hAnsi="Verdana"/>
                <w:b/>
                <w:bCs/>
                <w:sz w:val="24"/>
                <w:szCs w:val="24"/>
              </w:rPr>
              <w:t>eyrick</w:t>
            </w:r>
          </w:p>
        </w:tc>
      </w:tr>
      <w:tr w:rsidR="00B245FA" w:rsidRPr="00B245FA" w14:paraId="0B0B2711" w14:textId="77777777" w:rsidTr="008F4746">
        <w:trPr>
          <w:trHeight w:val="530"/>
        </w:trPr>
        <w:tc>
          <w:tcPr>
            <w:tcW w:w="9653" w:type="dxa"/>
            <w:gridSpan w:val="5"/>
          </w:tcPr>
          <w:p w14:paraId="151CC055" w14:textId="4A8B14B5" w:rsidR="00B245FA" w:rsidRPr="002D3F29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2D3F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01882" w:rsidRPr="002D3F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1 Exploring</w:t>
            </w:r>
          </w:p>
        </w:tc>
      </w:tr>
      <w:tr w:rsidR="00B245FA" w:rsidRPr="009B67F9" w14:paraId="351A68E2" w14:textId="77777777" w:rsidTr="008F4746">
        <w:trPr>
          <w:trHeight w:val="530"/>
        </w:trPr>
        <w:tc>
          <w:tcPr>
            <w:tcW w:w="9653" w:type="dxa"/>
            <w:gridSpan w:val="5"/>
          </w:tcPr>
          <w:p w14:paraId="2EE190DE" w14:textId="77777777" w:rsidR="009B67F9" w:rsidRPr="002D3F29" w:rsidRDefault="00B245FA" w:rsidP="00002354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2D3F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9863C5" w:rsidRPr="002D3F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2D3F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486B54" w:rsidRPr="002D3F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Identity and self-portraiture using mixed media</w:t>
            </w:r>
          </w:p>
          <w:p w14:paraId="45E674C4" w14:textId="2CF4166F" w:rsidR="00486B54" w:rsidRPr="002D3F29" w:rsidRDefault="00486B54" w:rsidP="002D3F29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2D3F29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Learning Objectives:</w:t>
            </w:r>
            <w:r w:rsidR="002D3F29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002D3F29" w:rsidRPr="002D3F29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Using a range of mixed media techniques, this topic enables students to use self-portraiture as a means of exploring their particular identities. In order to produce a distinctive, expressive self-portrait, students will experiment with layering, collage, and texture while thinking about how experiences, culture, emotions, and individual interests shape identity.</w:t>
            </w:r>
          </w:p>
        </w:tc>
      </w:tr>
      <w:tr w:rsidR="00B245FA" w:rsidRPr="009B67F9" w14:paraId="358C24DA" w14:textId="77777777" w:rsidTr="008F4746">
        <w:trPr>
          <w:trHeight w:val="569"/>
        </w:trPr>
        <w:tc>
          <w:tcPr>
            <w:tcW w:w="1065" w:type="dxa"/>
          </w:tcPr>
          <w:p w14:paraId="51366C3C" w14:textId="77777777" w:rsidR="00B245FA" w:rsidRPr="009B67F9" w:rsidRDefault="00B245FA" w:rsidP="00B245FA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9B67F9">
              <w:rPr>
                <w:rFonts w:ascii="Verdana" w:hAnsi="Verdana"/>
                <w:color w:val="002060"/>
                <w:sz w:val="20"/>
                <w:szCs w:val="20"/>
              </w:rPr>
              <w:t>1</w:t>
            </w:r>
          </w:p>
        </w:tc>
        <w:tc>
          <w:tcPr>
            <w:tcW w:w="8587" w:type="dxa"/>
            <w:gridSpan w:val="4"/>
          </w:tcPr>
          <w:p w14:paraId="2FE3143D" w14:textId="77B979A8" w:rsidR="00B245FA" w:rsidRPr="008F4746" w:rsidRDefault="002D3F29" w:rsidP="002D3F29">
            <w:pP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2D3F29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"Who am I?" mind map. Students investigate images, colours, and symbols associated with who they are.</w:t>
            </w:r>
          </w:p>
        </w:tc>
      </w:tr>
      <w:tr w:rsidR="00E172AD" w:rsidRPr="009B67F9" w14:paraId="73FCEE28" w14:textId="77777777" w:rsidTr="008F4746">
        <w:trPr>
          <w:trHeight w:val="569"/>
        </w:trPr>
        <w:tc>
          <w:tcPr>
            <w:tcW w:w="1065" w:type="dxa"/>
          </w:tcPr>
          <w:p w14:paraId="5C6E9DFA" w14:textId="77777777" w:rsidR="00E172AD" w:rsidRPr="009B67F9" w:rsidRDefault="00E172AD" w:rsidP="00E172AD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9B67F9">
              <w:rPr>
                <w:rFonts w:ascii="Verdana" w:hAnsi="Verdana"/>
                <w:color w:val="002060"/>
                <w:sz w:val="20"/>
                <w:szCs w:val="20"/>
              </w:rPr>
              <w:t>2</w:t>
            </w:r>
          </w:p>
          <w:p w14:paraId="1AAF7769" w14:textId="77777777" w:rsidR="00E172AD" w:rsidRPr="009B67F9" w:rsidRDefault="00E172AD" w:rsidP="00E172AD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8587" w:type="dxa"/>
            <w:gridSpan w:val="4"/>
          </w:tcPr>
          <w:p w14:paraId="5884A6B9" w14:textId="4CD69F61" w:rsidR="00E172AD" w:rsidRPr="008F4746" w:rsidRDefault="008F4746" w:rsidP="008F4746">
            <w:pP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Photography and collage: </w:t>
            </w:r>
            <w:r w:rsidR="002D3F29" w:rsidRPr="002D3F29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Explore how David Hockney experiments with composition, collage, and photography techniques, as well as how he uses self-portraiture to explore personal identity and collage and fragmentation in portraiture.</w:t>
            </w:r>
          </w:p>
        </w:tc>
      </w:tr>
      <w:tr w:rsidR="00E172AD" w:rsidRPr="009B67F9" w14:paraId="4E0D80F6" w14:textId="77777777" w:rsidTr="008F4746">
        <w:trPr>
          <w:trHeight w:val="226"/>
        </w:trPr>
        <w:tc>
          <w:tcPr>
            <w:tcW w:w="1065" w:type="dxa"/>
          </w:tcPr>
          <w:p w14:paraId="49496466" w14:textId="77777777" w:rsidR="00E172AD" w:rsidRPr="009B67F9" w:rsidRDefault="00E172AD" w:rsidP="00E172AD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9B67F9">
              <w:rPr>
                <w:rFonts w:ascii="Verdana" w:hAnsi="Verdana"/>
                <w:color w:val="002060"/>
                <w:sz w:val="20"/>
                <w:szCs w:val="20"/>
              </w:rPr>
              <w:t>3</w:t>
            </w:r>
          </w:p>
          <w:p w14:paraId="1F9D7E3D" w14:textId="77777777" w:rsidR="00E172AD" w:rsidRPr="009B67F9" w:rsidRDefault="00E172AD" w:rsidP="00E172AD">
            <w:pPr>
              <w:rPr>
                <w:rFonts w:ascii="Verdana" w:hAnsi="Verdana"/>
                <w:color w:val="002060"/>
                <w:sz w:val="20"/>
                <w:szCs w:val="20"/>
              </w:rPr>
            </w:pPr>
          </w:p>
        </w:tc>
        <w:tc>
          <w:tcPr>
            <w:tcW w:w="8587" w:type="dxa"/>
            <w:gridSpan w:val="4"/>
          </w:tcPr>
          <w:p w14:paraId="7800B430" w14:textId="70551F82" w:rsidR="00E172AD" w:rsidRPr="008F4746" w:rsidRDefault="008F4746" w:rsidP="002D3F29">
            <w:pP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Painting and colour theory:</w:t>
            </w:r>
            <w:r>
              <w:t xml:space="preserve"> </w:t>
            </w:r>
            <w:r w:rsidRPr="008F4746">
              <w:rPr>
                <w:rFonts w:ascii="Verdana" w:hAnsi="Verdana"/>
                <w:sz w:val="24"/>
                <w:szCs w:val="24"/>
              </w:rPr>
              <w:t xml:space="preserve">Students will learn about </w:t>
            </w:r>
            <w:r w:rsidRPr="008F4746">
              <w:rPr>
                <w:rStyle w:val="Strong"/>
                <w:rFonts w:ascii="Verdana" w:hAnsi="Verdana"/>
                <w:b w:val="0"/>
                <w:bCs w:val="0"/>
                <w:sz w:val="24"/>
                <w:szCs w:val="24"/>
              </w:rPr>
              <w:t>Chuck Close's portrait techniques</w:t>
            </w:r>
            <w:r w:rsidRPr="008F4746">
              <w:rPr>
                <w:rFonts w:ascii="Verdana" w:hAnsi="Verdana"/>
                <w:sz w:val="24"/>
                <w:szCs w:val="24"/>
              </w:rPr>
              <w:t xml:space="preserve"> and create a </w:t>
            </w:r>
            <w:r w:rsidRPr="008F4746">
              <w:rPr>
                <w:rStyle w:val="Strong"/>
                <w:rFonts w:ascii="Verdana" w:hAnsi="Verdana"/>
                <w:b w:val="0"/>
                <w:bCs w:val="0"/>
                <w:sz w:val="24"/>
                <w:szCs w:val="24"/>
              </w:rPr>
              <w:t>mini grid-based</w:t>
            </w:r>
            <w:r w:rsidRPr="008F4746">
              <w:rPr>
                <w:rStyle w:val="Strong"/>
                <w:rFonts w:ascii="Verdana" w:hAnsi="Verdana"/>
                <w:sz w:val="24"/>
                <w:szCs w:val="24"/>
              </w:rPr>
              <w:t xml:space="preserve"> </w:t>
            </w:r>
            <w:r w:rsidRPr="008F4746">
              <w:rPr>
                <w:rStyle w:val="Strong"/>
                <w:rFonts w:ascii="Verdana" w:hAnsi="Verdana"/>
                <w:b w:val="0"/>
                <w:bCs w:val="0"/>
                <w:sz w:val="24"/>
                <w:szCs w:val="24"/>
              </w:rPr>
              <w:t>self-portrait</w:t>
            </w:r>
            <w:r w:rsidRPr="008F4746">
              <w:rPr>
                <w:rFonts w:ascii="Verdana" w:hAnsi="Verdana"/>
                <w:sz w:val="24"/>
                <w:szCs w:val="24"/>
              </w:rPr>
              <w:t xml:space="preserve"> using a simplified version of his process.</w:t>
            </w:r>
          </w:p>
        </w:tc>
      </w:tr>
      <w:tr w:rsidR="002D3F29" w:rsidRPr="009B67F9" w14:paraId="42B537B8" w14:textId="77777777" w:rsidTr="008F4746">
        <w:trPr>
          <w:trHeight w:val="569"/>
        </w:trPr>
        <w:tc>
          <w:tcPr>
            <w:tcW w:w="1065" w:type="dxa"/>
          </w:tcPr>
          <w:p w14:paraId="74E7F00E" w14:textId="381067BF" w:rsidR="002D3F29" w:rsidRPr="009B67F9" w:rsidRDefault="002D3F29" w:rsidP="002D3F29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9B67F9">
              <w:rPr>
                <w:rFonts w:ascii="Verdana" w:hAnsi="Verdana"/>
                <w:color w:val="002060"/>
                <w:sz w:val="20"/>
                <w:szCs w:val="20"/>
              </w:rPr>
              <w:t>4</w:t>
            </w:r>
          </w:p>
        </w:tc>
        <w:tc>
          <w:tcPr>
            <w:tcW w:w="8587" w:type="dxa"/>
            <w:gridSpan w:val="4"/>
          </w:tcPr>
          <w:p w14:paraId="00F14373" w14:textId="733ABB43" w:rsidR="002D3F29" w:rsidRPr="008F4746" w:rsidRDefault="002D3F29" w:rsidP="002D3F29">
            <w:pP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F4746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Observational drawing:</w:t>
            </w:r>
            <w:r w:rsidR="008F4746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</w:t>
            </w:r>
            <w:r w:rsidRPr="008F4746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Self-portrait drawing using mirrors or photographs.</w:t>
            </w:r>
          </w:p>
        </w:tc>
      </w:tr>
      <w:tr w:rsidR="002D3F29" w:rsidRPr="009B67F9" w14:paraId="5F8F9DF1" w14:textId="77777777" w:rsidTr="008F4746">
        <w:trPr>
          <w:trHeight w:val="569"/>
        </w:trPr>
        <w:tc>
          <w:tcPr>
            <w:tcW w:w="1065" w:type="dxa"/>
          </w:tcPr>
          <w:p w14:paraId="150A53B1" w14:textId="77777777" w:rsidR="002D3F29" w:rsidRPr="009B67F9" w:rsidRDefault="002D3F29" w:rsidP="002D3F29">
            <w:pPr>
              <w:rPr>
                <w:rFonts w:ascii="Verdana" w:hAnsi="Verdana"/>
                <w:color w:val="002060"/>
                <w:sz w:val="20"/>
                <w:szCs w:val="20"/>
              </w:rPr>
            </w:pPr>
            <w:r w:rsidRPr="009B67F9">
              <w:rPr>
                <w:rFonts w:ascii="Verdana" w:hAnsi="Verdana"/>
                <w:color w:val="002060"/>
                <w:sz w:val="20"/>
                <w:szCs w:val="20"/>
              </w:rPr>
              <w:t>5</w:t>
            </w:r>
          </w:p>
        </w:tc>
        <w:tc>
          <w:tcPr>
            <w:tcW w:w="8587" w:type="dxa"/>
            <w:gridSpan w:val="4"/>
          </w:tcPr>
          <w:p w14:paraId="483976CE" w14:textId="30CC52DF" w:rsidR="002D3F29" w:rsidRPr="008F4746" w:rsidRDefault="002D3F29" w:rsidP="002D3F29">
            <w:pP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F4746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Start a final self-portrait that integrates personal symbolism and various techniques.</w:t>
            </w:r>
          </w:p>
        </w:tc>
      </w:tr>
    </w:tbl>
    <w:p w14:paraId="7F4DD805" w14:textId="3C7153A3" w:rsidR="00F42E1E" w:rsidRPr="009B67F9" w:rsidRDefault="00920585">
      <w:pPr>
        <w:rPr>
          <w:rFonts w:ascii="Verdana" w:hAnsi="Verdana"/>
          <w:color w:val="002060"/>
          <w:sz w:val="24"/>
          <w:szCs w:val="24"/>
        </w:rPr>
      </w:pPr>
      <w:r w:rsidRPr="009B67F9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7"/>
        <w:gridCol w:w="1541"/>
        <w:gridCol w:w="1212"/>
        <w:gridCol w:w="1212"/>
        <w:gridCol w:w="1212"/>
      </w:tblGrid>
      <w:tr w:rsidR="00002354" w:rsidRPr="009B67F9" w14:paraId="56E7C716" w14:textId="1F88CB68" w:rsidTr="007C4C55">
        <w:tc>
          <w:tcPr>
            <w:tcW w:w="1237" w:type="dxa"/>
          </w:tcPr>
          <w:p w14:paraId="70A311EF" w14:textId="0E5600CD" w:rsidR="00002354" w:rsidRPr="009B67F9" w:rsidRDefault="008F47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Identity</w:t>
            </w:r>
          </w:p>
        </w:tc>
        <w:tc>
          <w:tcPr>
            <w:tcW w:w="1417" w:type="dxa"/>
          </w:tcPr>
          <w:p w14:paraId="3AF3EEF7" w14:textId="246E73EC" w:rsidR="00002354" w:rsidRPr="009B67F9" w:rsidRDefault="008F47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Layering</w:t>
            </w:r>
          </w:p>
        </w:tc>
        <w:tc>
          <w:tcPr>
            <w:tcW w:w="1212" w:type="dxa"/>
          </w:tcPr>
          <w:p w14:paraId="3B235E5C" w14:textId="4A137028" w:rsidR="00002354" w:rsidRPr="009B67F9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12" w:type="dxa"/>
          </w:tcPr>
          <w:p w14:paraId="61C3BE83" w14:textId="77777777" w:rsidR="00002354" w:rsidRPr="009B67F9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12" w:type="dxa"/>
          </w:tcPr>
          <w:p w14:paraId="5DF00E8D" w14:textId="77777777" w:rsidR="00002354" w:rsidRPr="009B67F9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002354" w:rsidRPr="009B67F9" w14:paraId="5DC8C621" w14:textId="5D6B12C9" w:rsidTr="007C4C55">
        <w:tc>
          <w:tcPr>
            <w:tcW w:w="1237" w:type="dxa"/>
          </w:tcPr>
          <w:p w14:paraId="27312DB3" w14:textId="3C3EB5FD" w:rsidR="00002354" w:rsidRPr="009B67F9" w:rsidRDefault="008F47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Portrait</w:t>
            </w:r>
          </w:p>
        </w:tc>
        <w:tc>
          <w:tcPr>
            <w:tcW w:w="1417" w:type="dxa"/>
          </w:tcPr>
          <w:p w14:paraId="24B2E7BF" w14:textId="32376337" w:rsidR="00002354" w:rsidRPr="009B67F9" w:rsidRDefault="008F47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Symbolism</w:t>
            </w:r>
          </w:p>
        </w:tc>
        <w:tc>
          <w:tcPr>
            <w:tcW w:w="1212" w:type="dxa"/>
          </w:tcPr>
          <w:p w14:paraId="7E715B4E" w14:textId="77777777" w:rsidR="00002354" w:rsidRPr="009B67F9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12" w:type="dxa"/>
          </w:tcPr>
          <w:p w14:paraId="554F4F03" w14:textId="77777777" w:rsidR="00002354" w:rsidRPr="009B67F9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12" w:type="dxa"/>
          </w:tcPr>
          <w:p w14:paraId="6FBC8182" w14:textId="77777777" w:rsidR="00002354" w:rsidRPr="009B67F9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002354" w:rsidRPr="009B67F9" w14:paraId="333D59DA" w14:textId="2DC145EC" w:rsidTr="007C4C55">
        <w:tc>
          <w:tcPr>
            <w:tcW w:w="1237" w:type="dxa"/>
          </w:tcPr>
          <w:p w14:paraId="67254CC7" w14:textId="3E5E96F7" w:rsidR="00002354" w:rsidRPr="009B67F9" w:rsidRDefault="008F47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Collage</w:t>
            </w:r>
          </w:p>
        </w:tc>
        <w:tc>
          <w:tcPr>
            <w:tcW w:w="1417" w:type="dxa"/>
          </w:tcPr>
          <w:p w14:paraId="1CFF4AAF" w14:textId="36B64A4A" w:rsidR="00002354" w:rsidRPr="009B67F9" w:rsidRDefault="008F47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Texture</w:t>
            </w:r>
          </w:p>
        </w:tc>
        <w:tc>
          <w:tcPr>
            <w:tcW w:w="1212" w:type="dxa"/>
          </w:tcPr>
          <w:p w14:paraId="08E0CDA1" w14:textId="77777777" w:rsidR="00002354" w:rsidRPr="009B67F9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12" w:type="dxa"/>
          </w:tcPr>
          <w:p w14:paraId="64942039" w14:textId="77777777" w:rsidR="00002354" w:rsidRPr="009B67F9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12" w:type="dxa"/>
          </w:tcPr>
          <w:p w14:paraId="6AA44593" w14:textId="77777777" w:rsidR="00002354" w:rsidRPr="009B67F9" w:rsidRDefault="0000235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9B67F9" w:rsidRDefault="00920585">
      <w:pPr>
        <w:rPr>
          <w:rFonts w:ascii="Verdana" w:hAnsi="Verdana"/>
          <w:color w:val="002060"/>
          <w:sz w:val="24"/>
          <w:szCs w:val="24"/>
        </w:rPr>
      </w:pPr>
      <w:r w:rsidRPr="009B67F9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9B67F9" w14:paraId="430E0E26" w14:textId="77777777" w:rsidTr="00920585">
        <w:tc>
          <w:tcPr>
            <w:tcW w:w="9016" w:type="dxa"/>
          </w:tcPr>
          <w:p w14:paraId="3418F727" w14:textId="3297951A" w:rsidR="00BE2F11" w:rsidRPr="009B67F9" w:rsidRDefault="00BE2F1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9B67F9">
              <w:rPr>
                <w:rFonts w:ascii="Verdana" w:eastAsia="Times New Roman" w:hAnsi="Verdana" w:cs="Times New Roman"/>
                <w:color w:val="000000" w:themeColor="text1"/>
                <w:sz w:val="24"/>
                <w:szCs w:val="24"/>
                <w:lang w:eastAsia="en-GB"/>
              </w:rPr>
              <w:t xml:space="preserve">Recommended Reading: </w:t>
            </w:r>
          </w:p>
          <w:p w14:paraId="0FCCE8DD" w14:textId="369CA5F6" w:rsidR="00534871" w:rsidRPr="009B67F9" w:rsidRDefault="0053487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5B76961B" w:rsidR="00C96B26" w:rsidRPr="009B67F9" w:rsidRDefault="00C96B26" w:rsidP="00BE2F11">
      <w:pPr>
        <w:rPr>
          <w:rFonts w:ascii="Verdana" w:hAnsi="Verdana"/>
          <w:sz w:val="32"/>
          <w:szCs w:val="32"/>
        </w:rPr>
      </w:pPr>
    </w:p>
    <w:sectPr w:rsidR="00C96B26" w:rsidRPr="009B6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56E6D"/>
    <w:multiLevelType w:val="multilevel"/>
    <w:tmpl w:val="34C4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354"/>
    <w:rsid w:val="00014922"/>
    <w:rsid w:val="00022828"/>
    <w:rsid w:val="000D1F7C"/>
    <w:rsid w:val="000E349C"/>
    <w:rsid w:val="00152E58"/>
    <w:rsid w:val="00171303"/>
    <w:rsid w:val="001B080A"/>
    <w:rsid w:val="00201882"/>
    <w:rsid w:val="002D3F29"/>
    <w:rsid w:val="00391E26"/>
    <w:rsid w:val="00436783"/>
    <w:rsid w:val="00455F38"/>
    <w:rsid w:val="00483B73"/>
    <w:rsid w:val="00486B54"/>
    <w:rsid w:val="00534871"/>
    <w:rsid w:val="0058349E"/>
    <w:rsid w:val="005B4F6D"/>
    <w:rsid w:val="005C2ADA"/>
    <w:rsid w:val="005D536D"/>
    <w:rsid w:val="00625F7F"/>
    <w:rsid w:val="0065774B"/>
    <w:rsid w:val="006F25E6"/>
    <w:rsid w:val="007C4910"/>
    <w:rsid w:val="007C7868"/>
    <w:rsid w:val="007E5C02"/>
    <w:rsid w:val="00806270"/>
    <w:rsid w:val="0082039C"/>
    <w:rsid w:val="0085660D"/>
    <w:rsid w:val="0087282A"/>
    <w:rsid w:val="008C3153"/>
    <w:rsid w:val="008D477B"/>
    <w:rsid w:val="008F4746"/>
    <w:rsid w:val="008F6C26"/>
    <w:rsid w:val="00920585"/>
    <w:rsid w:val="009268F7"/>
    <w:rsid w:val="009352F5"/>
    <w:rsid w:val="0095583A"/>
    <w:rsid w:val="00957336"/>
    <w:rsid w:val="009863C5"/>
    <w:rsid w:val="009B67F9"/>
    <w:rsid w:val="009D0BFB"/>
    <w:rsid w:val="00A01C40"/>
    <w:rsid w:val="00A628B5"/>
    <w:rsid w:val="00AD03F7"/>
    <w:rsid w:val="00AF4C1A"/>
    <w:rsid w:val="00B245FA"/>
    <w:rsid w:val="00BE2F11"/>
    <w:rsid w:val="00C35B03"/>
    <w:rsid w:val="00C6395E"/>
    <w:rsid w:val="00C96B26"/>
    <w:rsid w:val="00CB37F2"/>
    <w:rsid w:val="00D944D3"/>
    <w:rsid w:val="00DE7EA4"/>
    <w:rsid w:val="00E172AD"/>
    <w:rsid w:val="00E3389C"/>
    <w:rsid w:val="00E83ACF"/>
    <w:rsid w:val="00F04698"/>
    <w:rsid w:val="00F316AB"/>
    <w:rsid w:val="00F42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C31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315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8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86B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2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2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9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Molly Meyrick (Kenwood)</cp:lastModifiedBy>
  <cp:revision>19</cp:revision>
  <dcterms:created xsi:type="dcterms:W3CDTF">2024-01-18T17:12:00Z</dcterms:created>
  <dcterms:modified xsi:type="dcterms:W3CDTF">2025-02-10T13:44:00Z</dcterms:modified>
</cp:coreProperties>
</file>