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282"/>
        <w:gridCol w:w="4470"/>
        <w:gridCol w:w="2901"/>
      </w:tblGrid>
      <w:tr w:rsidR="00337E25" w:rsidRPr="00337E25" w14:paraId="2A531455" w14:textId="77777777" w:rsidTr="007D56A4">
        <w:trPr>
          <w:trHeight w:val="557"/>
        </w:trPr>
        <w:tc>
          <w:tcPr>
            <w:tcW w:w="1696" w:type="dxa"/>
            <w:gridSpan w:val="3"/>
          </w:tcPr>
          <w:p w14:paraId="056BEAE1" w14:textId="7312B7D2" w:rsidR="00B245FA" w:rsidRPr="00337E25" w:rsidRDefault="00B245FA" w:rsidP="00B245FA">
            <w:pPr>
              <w:rPr>
                <w:rFonts w:cstheme="minorHAnsi"/>
                <w:sz w:val="24"/>
                <w:szCs w:val="24"/>
              </w:rPr>
            </w:pPr>
            <w:r w:rsidRPr="00337E25">
              <w:rPr>
                <w:rFonts w:cstheme="minorHAnsi"/>
                <w:sz w:val="24"/>
                <w:szCs w:val="24"/>
              </w:rPr>
              <w:t>Group:</w:t>
            </w:r>
            <w:r w:rsidR="000D34A9" w:rsidRPr="00337E25">
              <w:rPr>
                <w:rFonts w:cstheme="minorHAnsi"/>
                <w:sz w:val="24"/>
                <w:szCs w:val="24"/>
              </w:rPr>
              <w:t xml:space="preserve"> BR01</w:t>
            </w:r>
          </w:p>
        </w:tc>
        <w:tc>
          <w:tcPr>
            <w:tcW w:w="4470" w:type="dxa"/>
          </w:tcPr>
          <w:p w14:paraId="181E5C95" w14:textId="15A7468C" w:rsidR="00B245FA" w:rsidRPr="00337E25" w:rsidRDefault="00B245FA" w:rsidP="00B245FA">
            <w:pPr>
              <w:rPr>
                <w:rFonts w:cstheme="minorHAnsi"/>
                <w:sz w:val="24"/>
                <w:szCs w:val="24"/>
              </w:rPr>
            </w:pPr>
            <w:r w:rsidRPr="00337E25">
              <w:rPr>
                <w:rFonts w:cstheme="minorHAnsi"/>
                <w:sz w:val="24"/>
                <w:szCs w:val="24"/>
              </w:rPr>
              <w:t xml:space="preserve">Subject: </w:t>
            </w:r>
            <w:r w:rsidR="000D34A9" w:rsidRPr="00337E25">
              <w:rPr>
                <w:rFonts w:cstheme="minorHAnsi"/>
                <w:sz w:val="24"/>
                <w:szCs w:val="24"/>
              </w:rPr>
              <w:t>Arts and Technology: cooking</w:t>
            </w:r>
          </w:p>
        </w:tc>
        <w:tc>
          <w:tcPr>
            <w:tcW w:w="2901" w:type="dxa"/>
          </w:tcPr>
          <w:p w14:paraId="5FD2855C" w14:textId="0734E536" w:rsidR="00B245FA" w:rsidRPr="00337E25" w:rsidRDefault="00B245FA" w:rsidP="00B245FA">
            <w:pPr>
              <w:rPr>
                <w:rFonts w:cstheme="minorHAnsi"/>
                <w:sz w:val="24"/>
                <w:szCs w:val="24"/>
              </w:rPr>
            </w:pPr>
            <w:r w:rsidRPr="00337E25">
              <w:rPr>
                <w:rFonts w:cstheme="minorHAnsi"/>
                <w:sz w:val="24"/>
                <w:szCs w:val="24"/>
              </w:rPr>
              <w:t xml:space="preserve">Term: </w:t>
            </w:r>
            <w:r w:rsidR="00257E4B">
              <w:rPr>
                <w:rFonts w:cstheme="minorHAnsi"/>
                <w:sz w:val="24"/>
                <w:szCs w:val="24"/>
              </w:rPr>
              <w:t>2</w:t>
            </w:r>
          </w:p>
        </w:tc>
      </w:tr>
      <w:tr w:rsidR="00337E25" w:rsidRPr="00337E25" w14:paraId="736F6FB1" w14:textId="77777777" w:rsidTr="00B245FA">
        <w:trPr>
          <w:trHeight w:val="412"/>
        </w:trPr>
        <w:tc>
          <w:tcPr>
            <w:tcW w:w="1414" w:type="dxa"/>
            <w:gridSpan w:val="2"/>
          </w:tcPr>
          <w:p w14:paraId="503FC8A9" w14:textId="77777777" w:rsidR="00B245FA" w:rsidRPr="00337E25" w:rsidRDefault="00B245FA" w:rsidP="00B245FA">
            <w:pPr>
              <w:rPr>
                <w:rFonts w:cstheme="minorHAnsi"/>
                <w:sz w:val="24"/>
                <w:szCs w:val="24"/>
              </w:rPr>
            </w:pPr>
            <w:r w:rsidRPr="00337E25">
              <w:rPr>
                <w:rFonts w:cstheme="minorHAnsi"/>
                <w:sz w:val="24"/>
                <w:szCs w:val="24"/>
              </w:rPr>
              <w:t xml:space="preserve">Teacher: </w:t>
            </w:r>
          </w:p>
        </w:tc>
        <w:tc>
          <w:tcPr>
            <w:tcW w:w="7653" w:type="dxa"/>
            <w:gridSpan w:val="3"/>
          </w:tcPr>
          <w:p w14:paraId="3A01D5AF" w14:textId="0F9F3C68" w:rsidR="00B245FA" w:rsidRPr="00337E25" w:rsidRDefault="000D34A9" w:rsidP="00B245FA">
            <w:pPr>
              <w:rPr>
                <w:rFonts w:cstheme="minorHAnsi"/>
                <w:sz w:val="24"/>
                <w:szCs w:val="24"/>
              </w:rPr>
            </w:pPr>
            <w:r w:rsidRPr="00337E25">
              <w:rPr>
                <w:rFonts w:cstheme="minorHAnsi"/>
                <w:sz w:val="24"/>
                <w:szCs w:val="24"/>
              </w:rPr>
              <w:t>Helen Blair</w:t>
            </w:r>
          </w:p>
        </w:tc>
      </w:tr>
      <w:tr w:rsidR="00337E25" w:rsidRPr="00337E25" w14:paraId="0B0B2711" w14:textId="77777777" w:rsidTr="00B245FA">
        <w:trPr>
          <w:trHeight w:val="500"/>
        </w:trPr>
        <w:tc>
          <w:tcPr>
            <w:tcW w:w="9067" w:type="dxa"/>
            <w:gridSpan w:val="5"/>
          </w:tcPr>
          <w:p w14:paraId="151CC055" w14:textId="02134A8B" w:rsidR="00B245FA" w:rsidRPr="00337E25" w:rsidRDefault="00B245FA" w:rsidP="00B245FA">
            <w:pPr>
              <w:rPr>
                <w:rFonts w:cstheme="minorHAnsi"/>
                <w:sz w:val="24"/>
                <w:szCs w:val="24"/>
              </w:rPr>
            </w:pPr>
            <w:r w:rsidRPr="00337E25">
              <w:rPr>
                <w:rFonts w:cstheme="minorHAnsi"/>
                <w:sz w:val="24"/>
                <w:szCs w:val="24"/>
              </w:rPr>
              <w:t xml:space="preserve">Curriculum:  </w:t>
            </w:r>
            <w:r w:rsidR="00337E25" w:rsidRPr="00337E25">
              <w:rPr>
                <w:rFonts w:cstheme="minorHAnsi"/>
                <w:sz w:val="24"/>
                <w:szCs w:val="24"/>
              </w:rPr>
              <w:t>Secondary One Deepening.</w:t>
            </w:r>
          </w:p>
        </w:tc>
      </w:tr>
      <w:tr w:rsidR="00337E25" w:rsidRPr="00337E25" w14:paraId="351A68E2" w14:textId="77777777" w:rsidTr="00B245FA">
        <w:trPr>
          <w:trHeight w:val="500"/>
        </w:trPr>
        <w:tc>
          <w:tcPr>
            <w:tcW w:w="9067" w:type="dxa"/>
            <w:gridSpan w:val="5"/>
          </w:tcPr>
          <w:p w14:paraId="31C05716" w14:textId="16538DAC" w:rsidR="00337E25" w:rsidRDefault="00B245FA" w:rsidP="00B245FA">
            <w:pPr>
              <w:rPr>
                <w:rFonts w:cstheme="minorHAnsi"/>
                <w:sz w:val="24"/>
                <w:szCs w:val="24"/>
              </w:rPr>
            </w:pPr>
            <w:r w:rsidRPr="00337E25">
              <w:rPr>
                <w:rFonts w:cstheme="minorHAnsi"/>
                <w:sz w:val="24"/>
                <w:szCs w:val="24"/>
              </w:rPr>
              <w:t xml:space="preserve">Term </w:t>
            </w:r>
            <w:r w:rsidR="00257E4B">
              <w:rPr>
                <w:rFonts w:cstheme="minorHAnsi"/>
                <w:sz w:val="24"/>
                <w:szCs w:val="24"/>
              </w:rPr>
              <w:t>2</w:t>
            </w:r>
            <w:r w:rsidRPr="00337E25">
              <w:rPr>
                <w:rFonts w:cstheme="minorHAnsi"/>
                <w:sz w:val="24"/>
                <w:szCs w:val="24"/>
              </w:rPr>
              <w:t xml:space="preserve"> focus: </w:t>
            </w:r>
          </w:p>
          <w:p w14:paraId="45E674C4" w14:textId="77D5CF56" w:rsidR="00B245FA" w:rsidRPr="00337E25" w:rsidRDefault="00257E4B" w:rsidP="00B245FA">
            <w:pPr>
              <w:rPr>
                <w:rFonts w:cstheme="minorHAnsi"/>
                <w:sz w:val="24"/>
                <w:szCs w:val="24"/>
              </w:rPr>
            </w:pPr>
            <w:r>
              <w:rPr>
                <w:rFonts w:cstheme="minorHAnsi"/>
                <w:sz w:val="24"/>
                <w:szCs w:val="24"/>
              </w:rPr>
              <w:t xml:space="preserve">This terms focus is food from around the world. Throughout the term students will have the opportunity to cook and taste different foods they may not have tried before. Students will learn how to cook different and maybe new foods. </w:t>
            </w:r>
          </w:p>
        </w:tc>
      </w:tr>
      <w:tr w:rsidR="00337E25" w:rsidRPr="00337E25" w14:paraId="358C24DA" w14:textId="77777777" w:rsidTr="00B245FA">
        <w:trPr>
          <w:trHeight w:val="537"/>
        </w:trPr>
        <w:tc>
          <w:tcPr>
            <w:tcW w:w="1001" w:type="dxa"/>
          </w:tcPr>
          <w:p w14:paraId="51366C3C" w14:textId="77777777" w:rsidR="00B245FA" w:rsidRPr="00337E25" w:rsidRDefault="00B245FA" w:rsidP="00B245FA">
            <w:pPr>
              <w:rPr>
                <w:rFonts w:cstheme="minorHAnsi"/>
                <w:sz w:val="24"/>
                <w:szCs w:val="24"/>
              </w:rPr>
            </w:pPr>
            <w:r w:rsidRPr="00337E25">
              <w:rPr>
                <w:rFonts w:cstheme="minorHAnsi"/>
                <w:sz w:val="24"/>
                <w:szCs w:val="24"/>
              </w:rPr>
              <w:t>1</w:t>
            </w:r>
          </w:p>
        </w:tc>
        <w:tc>
          <w:tcPr>
            <w:tcW w:w="8066" w:type="dxa"/>
            <w:gridSpan w:val="4"/>
          </w:tcPr>
          <w:p w14:paraId="2FE3143D" w14:textId="05287FB7" w:rsidR="00B245FA" w:rsidRPr="00337E25" w:rsidRDefault="00257E4B" w:rsidP="00337E25">
            <w:pPr>
              <w:rPr>
                <w:rFonts w:cstheme="minorHAnsi"/>
                <w:sz w:val="24"/>
                <w:szCs w:val="24"/>
              </w:rPr>
            </w:pPr>
            <w:r>
              <w:rPr>
                <w:rFonts w:cstheme="minorHAnsi"/>
                <w:sz w:val="24"/>
                <w:szCs w:val="24"/>
              </w:rPr>
              <w:t>Students will understand more about different countries cuisines</w:t>
            </w:r>
            <w:r w:rsidR="007D56A4">
              <w:rPr>
                <w:rFonts w:cstheme="minorHAnsi"/>
                <w:sz w:val="24"/>
                <w:szCs w:val="24"/>
              </w:rPr>
              <w:t xml:space="preserve">. </w:t>
            </w:r>
          </w:p>
        </w:tc>
      </w:tr>
      <w:tr w:rsidR="00337E25" w:rsidRPr="00337E25" w14:paraId="73FCEE28" w14:textId="77777777" w:rsidTr="00B245FA">
        <w:trPr>
          <w:trHeight w:val="537"/>
        </w:trPr>
        <w:tc>
          <w:tcPr>
            <w:tcW w:w="1001" w:type="dxa"/>
          </w:tcPr>
          <w:p w14:paraId="1AAF7769" w14:textId="0941EBA3" w:rsidR="00B245FA" w:rsidRPr="00337E25" w:rsidRDefault="00B245FA" w:rsidP="00B245FA">
            <w:pPr>
              <w:rPr>
                <w:rFonts w:cstheme="minorHAnsi"/>
                <w:sz w:val="24"/>
                <w:szCs w:val="24"/>
              </w:rPr>
            </w:pPr>
            <w:r w:rsidRPr="00337E25">
              <w:rPr>
                <w:rFonts w:cstheme="minorHAnsi"/>
                <w:sz w:val="24"/>
                <w:szCs w:val="24"/>
              </w:rPr>
              <w:t>2</w:t>
            </w:r>
          </w:p>
        </w:tc>
        <w:tc>
          <w:tcPr>
            <w:tcW w:w="8066" w:type="dxa"/>
            <w:gridSpan w:val="4"/>
          </w:tcPr>
          <w:p w14:paraId="5884A6B9" w14:textId="1B0D39C5" w:rsidR="00B245FA" w:rsidRPr="00337E25" w:rsidRDefault="00257E4B" w:rsidP="00B245FA">
            <w:pPr>
              <w:rPr>
                <w:rFonts w:cstheme="minorHAnsi"/>
                <w:sz w:val="24"/>
                <w:szCs w:val="24"/>
              </w:rPr>
            </w:pPr>
            <w:r>
              <w:rPr>
                <w:rFonts w:cstheme="minorHAnsi"/>
                <w:sz w:val="24"/>
                <w:szCs w:val="24"/>
              </w:rPr>
              <w:t>Students will be able to prepare a meal from a different country</w:t>
            </w:r>
          </w:p>
        </w:tc>
      </w:tr>
      <w:tr w:rsidR="00337E25" w:rsidRPr="00337E25" w14:paraId="4E0D80F6" w14:textId="77777777" w:rsidTr="00B245FA">
        <w:trPr>
          <w:trHeight w:val="537"/>
        </w:trPr>
        <w:tc>
          <w:tcPr>
            <w:tcW w:w="1001" w:type="dxa"/>
          </w:tcPr>
          <w:p w14:paraId="1F9D7E3D" w14:textId="116C6F83" w:rsidR="00B245FA" w:rsidRPr="00337E25" w:rsidRDefault="00B245FA" w:rsidP="00B245FA">
            <w:pPr>
              <w:rPr>
                <w:rFonts w:cstheme="minorHAnsi"/>
                <w:sz w:val="24"/>
                <w:szCs w:val="24"/>
              </w:rPr>
            </w:pPr>
            <w:r w:rsidRPr="00337E25">
              <w:rPr>
                <w:rFonts w:cstheme="minorHAnsi"/>
                <w:sz w:val="24"/>
                <w:szCs w:val="24"/>
              </w:rPr>
              <w:t>3</w:t>
            </w:r>
          </w:p>
        </w:tc>
        <w:tc>
          <w:tcPr>
            <w:tcW w:w="8066" w:type="dxa"/>
            <w:gridSpan w:val="4"/>
          </w:tcPr>
          <w:p w14:paraId="7800B430" w14:textId="4AAF2B45" w:rsidR="00B245FA" w:rsidRPr="00337E25" w:rsidRDefault="00257E4B" w:rsidP="00B245FA">
            <w:pPr>
              <w:rPr>
                <w:rFonts w:cstheme="minorHAnsi"/>
                <w:sz w:val="24"/>
                <w:szCs w:val="24"/>
              </w:rPr>
            </w:pPr>
            <w:r>
              <w:rPr>
                <w:rFonts w:cstheme="minorHAnsi"/>
                <w:sz w:val="24"/>
                <w:szCs w:val="24"/>
              </w:rPr>
              <w:t>Be able to follow a recipe independently</w:t>
            </w:r>
            <w:r w:rsidR="007D56A4">
              <w:rPr>
                <w:rFonts w:cstheme="minorHAnsi"/>
                <w:sz w:val="24"/>
                <w:szCs w:val="24"/>
              </w:rPr>
              <w:t>.</w:t>
            </w:r>
          </w:p>
        </w:tc>
      </w:tr>
      <w:tr w:rsidR="00337E25" w:rsidRPr="00337E25" w14:paraId="5F8539E1" w14:textId="77777777" w:rsidTr="00B245FA">
        <w:trPr>
          <w:trHeight w:val="537"/>
        </w:trPr>
        <w:tc>
          <w:tcPr>
            <w:tcW w:w="1001" w:type="dxa"/>
          </w:tcPr>
          <w:p w14:paraId="77192A04" w14:textId="77777777" w:rsidR="00B245FA" w:rsidRPr="00337E25" w:rsidRDefault="00B245FA" w:rsidP="00B245FA">
            <w:pPr>
              <w:rPr>
                <w:rFonts w:cstheme="minorHAnsi"/>
                <w:sz w:val="24"/>
                <w:szCs w:val="24"/>
              </w:rPr>
            </w:pPr>
            <w:r w:rsidRPr="00337E25">
              <w:rPr>
                <w:rFonts w:cstheme="minorHAnsi"/>
                <w:sz w:val="24"/>
                <w:szCs w:val="24"/>
              </w:rPr>
              <w:t>4</w:t>
            </w:r>
          </w:p>
        </w:tc>
        <w:tc>
          <w:tcPr>
            <w:tcW w:w="8066" w:type="dxa"/>
            <w:gridSpan w:val="4"/>
          </w:tcPr>
          <w:p w14:paraId="1B6DD4B1" w14:textId="1115561A" w:rsidR="00B245FA" w:rsidRPr="00337E25" w:rsidRDefault="00257E4B" w:rsidP="00B245FA">
            <w:pPr>
              <w:rPr>
                <w:rFonts w:cstheme="minorHAnsi"/>
                <w:sz w:val="24"/>
                <w:szCs w:val="24"/>
              </w:rPr>
            </w:pPr>
            <w:r>
              <w:rPr>
                <w:rFonts w:cstheme="minorHAnsi"/>
                <w:sz w:val="24"/>
                <w:szCs w:val="24"/>
              </w:rPr>
              <w:t>Research a country and consider specific celebrations and customs within that country</w:t>
            </w:r>
          </w:p>
        </w:tc>
      </w:tr>
      <w:tr w:rsidR="00337E25" w:rsidRPr="00337E25" w14:paraId="5F8F9DF1" w14:textId="77777777" w:rsidTr="00B245FA">
        <w:trPr>
          <w:trHeight w:val="537"/>
        </w:trPr>
        <w:tc>
          <w:tcPr>
            <w:tcW w:w="1001" w:type="dxa"/>
          </w:tcPr>
          <w:p w14:paraId="150A53B1" w14:textId="77777777" w:rsidR="00B245FA" w:rsidRPr="00337E25" w:rsidRDefault="00B245FA" w:rsidP="00B245FA">
            <w:pPr>
              <w:rPr>
                <w:rFonts w:cstheme="minorHAnsi"/>
                <w:sz w:val="24"/>
                <w:szCs w:val="24"/>
              </w:rPr>
            </w:pPr>
            <w:r w:rsidRPr="00337E25">
              <w:rPr>
                <w:rFonts w:cstheme="minorHAnsi"/>
                <w:sz w:val="24"/>
                <w:szCs w:val="24"/>
              </w:rPr>
              <w:t>5</w:t>
            </w:r>
          </w:p>
        </w:tc>
        <w:tc>
          <w:tcPr>
            <w:tcW w:w="8066" w:type="dxa"/>
            <w:gridSpan w:val="4"/>
          </w:tcPr>
          <w:p w14:paraId="483976CE" w14:textId="48E21776" w:rsidR="00B245FA" w:rsidRPr="00337E25" w:rsidRDefault="00257E4B" w:rsidP="00B245FA">
            <w:pPr>
              <w:rPr>
                <w:rFonts w:cstheme="minorHAnsi"/>
                <w:sz w:val="24"/>
                <w:szCs w:val="24"/>
              </w:rPr>
            </w:pPr>
            <w:r>
              <w:rPr>
                <w:rFonts w:cstheme="minorHAnsi"/>
                <w:sz w:val="24"/>
                <w:szCs w:val="24"/>
              </w:rPr>
              <w:t>Understand the similarities and differences between the different cuisines</w:t>
            </w:r>
            <w:r w:rsidR="007D56A4">
              <w:rPr>
                <w:rFonts w:cstheme="minorHAnsi"/>
                <w:sz w:val="24"/>
                <w:szCs w:val="24"/>
              </w:rPr>
              <w:t xml:space="preserve"> and cultures.</w:t>
            </w:r>
          </w:p>
        </w:tc>
      </w:tr>
      <w:tr w:rsidR="00337E25" w:rsidRPr="00337E25" w14:paraId="6E33B8A5" w14:textId="77777777" w:rsidTr="00B245FA">
        <w:trPr>
          <w:trHeight w:val="537"/>
        </w:trPr>
        <w:tc>
          <w:tcPr>
            <w:tcW w:w="1001" w:type="dxa"/>
          </w:tcPr>
          <w:p w14:paraId="23AB0FFA" w14:textId="77777777" w:rsidR="00B245FA" w:rsidRPr="00337E25" w:rsidRDefault="00B245FA" w:rsidP="00B245FA">
            <w:pPr>
              <w:rPr>
                <w:rFonts w:cstheme="minorHAnsi"/>
                <w:sz w:val="24"/>
                <w:szCs w:val="24"/>
              </w:rPr>
            </w:pPr>
            <w:r w:rsidRPr="00337E25">
              <w:rPr>
                <w:rFonts w:cstheme="minorHAnsi"/>
                <w:sz w:val="24"/>
                <w:szCs w:val="24"/>
              </w:rPr>
              <w:t>6</w:t>
            </w:r>
          </w:p>
        </w:tc>
        <w:tc>
          <w:tcPr>
            <w:tcW w:w="8066" w:type="dxa"/>
            <w:gridSpan w:val="4"/>
          </w:tcPr>
          <w:p w14:paraId="7490B319" w14:textId="4C88FDA3" w:rsidR="00B245FA" w:rsidRPr="00337E25" w:rsidRDefault="00257E4B" w:rsidP="00B245FA">
            <w:pPr>
              <w:rPr>
                <w:rFonts w:cstheme="minorHAnsi"/>
                <w:sz w:val="24"/>
                <w:szCs w:val="24"/>
              </w:rPr>
            </w:pPr>
            <w:r>
              <w:rPr>
                <w:rFonts w:cstheme="minorHAnsi"/>
                <w:sz w:val="24"/>
                <w:szCs w:val="24"/>
              </w:rPr>
              <w:t>Evaluate their work</w:t>
            </w:r>
          </w:p>
        </w:tc>
      </w:tr>
      <w:tr w:rsidR="00337E25" w:rsidRPr="00337E25" w14:paraId="604C67E2" w14:textId="77777777" w:rsidTr="00B245FA">
        <w:trPr>
          <w:trHeight w:val="537"/>
        </w:trPr>
        <w:tc>
          <w:tcPr>
            <w:tcW w:w="1001" w:type="dxa"/>
          </w:tcPr>
          <w:p w14:paraId="513F87CE" w14:textId="77777777" w:rsidR="00B245FA" w:rsidRPr="00337E25" w:rsidRDefault="00B245FA" w:rsidP="00B245FA">
            <w:pPr>
              <w:rPr>
                <w:rFonts w:cstheme="minorHAnsi"/>
                <w:sz w:val="24"/>
                <w:szCs w:val="24"/>
              </w:rPr>
            </w:pPr>
            <w:r w:rsidRPr="00337E25">
              <w:rPr>
                <w:rFonts w:cstheme="minorHAnsi"/>
                <w:sz w:val="24"/>
                <w:szCs w:val="24"/>
              </w:rPr>
              <w:t>7</w:t>
            </w:r>
          </w:p>
        </w:tc>
        <w:tc>
          <w:tcPr>
            <w:tcW w:w="8066" w:type="dxa"/>
            <w:gridSpan w:val="4"/>
          </w:tcPr>
          <w:p w14:paraId="5465A5C7" w14:textId="77777777" w:rsidR="00B245FA" w:rsidRDefault="007D56A4" w:rsidP="00B245FA">
            <w:pPr>
              <w:rPr>
                <w:rFonts w:cstheme="minorHAnsi"/>
                <w:sz w:val="24"/>
                <w:szCs w:val="24"/>
              </w:rPr>
            </w:pPr>
            <w:r>
              <w:rPr>
                <w:rFonts w:cstheme="minorHAnsi"/>
                <w:sz w:val="24"/>
                <w:szCs w:val="24"/>
              </w:rPr>
              <w:t>Adapt a recipe regarding measurements and quantities</w:t>
            </w:r>
          </w:p>
          <w:p w14:paraId="0D49B90A" w14:textId="6AF50249" w:rsidR="007D56A4" w:rsidRPr="00337E25" w:rsidRDefault="007D56A4" w:rsidP="00B245FA">
            <w:pPr>
              <w:rPr>
                <w:rFonts w:cstheme="minorHAnsi"/>
                <w:sz w:val="24"/>
                <w:szCs w:val="24"/>
              </w:rPr>
            </w:pPr>
          </w:p>
        </w:tc>
      </w:tr>
      <w:tr w:rsidR="007D56A4" w:rsidRPr="00337E25" w14:paraId="07DC75D2" w14:textId="77777777" w:rsidTr="00B245FA">
        <w:trPr>
          <w:trHeight w:val="537"/>
        </w:trPr>
        <w:tc>
          <w:tcPr>
            <w:tcW w:w="1001" w:type="dxa"/>
          </w:tcPr>
          <w:p w14:paraId="609ED5B8" w14:textId="2FA0BD07" w:rsidR="007D56A4" w:rsidRPr="00337E25" w:rsidRDefault="007D56A4" w:rsidP="00B245FA">
            <w:pPr>
              <w:rPr>
                <w:rFonts w:cstheme="minorHAnsi"/>
                <w:sz w:val="24"/>
                <w:szCs w:val="24"/>
              </w:rPr>
            </w:pPr>
            <w:r>
              <w:rPr>
                <w:rFonts w:cstheme="minorHAnsi"/>
                <w:sz w:val="24"/>
                <w:szCs w:val="24"/>
              </w:rPr>
              <w:t>8</w:t>
            </w:r>
          </w:p>
        </w:tc>
        <w:tc>
          <w:tcPr>
            <w:tcW w:w="8066" w:type="dxa"/>
            <w:gridSpan w:val="4"/>
          </w:tcPr>
          <w:p w14:paraId="4879E895" w14:textId="6915809F" w:rsidR="007D56A4" w:rsidRDefault="007D56A4" w:rsidP="00B245FA">
            <w:pPr>
              <w:rPr>
                <w:rFonts w:cstheme="minorHAnsi"/>
                <w:sz w:val="24"/>
                <w:szCs w:val="24"/>
              </w:rPr>
            </w:pPr>
            <w:r>
              <w:rPr>
                <w:rFonts w:cstheme="minorHAnsi"/>
                <w:sz w:val="24"/>
                <w:szCs w:val="24"/>
              </w:rPr>
              <w:t>Taste test food and suggest how to improve the recipe. Use the taste evaluation.</w:t>
            </w:r>
          </w:p>
        </w:tc>
      </w:tr>
    </w:tbl>
    <w:p w14:paraId="4D50AA4D" w14:textId="5B51EB33" w:rsidR="00C96B26" w:rsidRPr="00337E25" w:rsidRDefault="00920585">
      <w:pPr>
        <w:rPr>
          <w:rFonts w:cstheme="minorHAnsi"/>
          <w:sz w:val="24"/>
          <w:szCs w:val="24"/>
        </w:rPr>
      </w:pPr>
      <w:r w:rsidRPr="00337E25">
        <w:rPr>
          <w:rFonts w:cstheme="minorHAnsi"/>
          <w:sz w:val="24"/>
          <w:szCs w:val="24"/>
        </w:rPr>
        <w:t>Tier Three Keywords:</w:t>
      </w:r>
    </w:p>
    <w:tbl>
      <w:tblPr>
        <w:tblStyle w:val="TableGrid"/>
        <w:tblW w:w="9051" w:type="dxa"/>
        <w:tblLook w:val="04A0" w:firstRow="1" w:lastRow="0" w:firstColumn="1" w:lastColumn="0" w:noHBand="0" w:noVBand="1"/>
      </w:tblPr>
      <w:tblGrid>
        <w:gridCol w:w="3017"/>
        <w:gridCol w:w="3017"/>
        <w:gridCol w:w="3017"/>
      </w:tblGrid>
      <w:tr w:rsidR="007D56A4" w:rsidRPr="00337E25" w14:paraId="56E7C716" w14:textId="1A0ADCE3" w:rsidTr="007D56A4">
        <w:trPr>
          <w:trHeight w:val="167"/>
        </w:trPr>
        <w:tc>
          <w:tcPr>
            <w:tcW w:w="3017" w:type="dxa"/>
          </w:tcPr>
          <w:p w14:paraId="3ED141E8" w14:textId="59941271" w:rsidR="007D56A4" w:rsidRPr="00337E25" w:rsidRDefault="007D56A4">
            <w:pPr>
              <w:rPr>
                <w:rFonts w:cstheme="minorHAnsi"/>
                <w:sz w:val="24"/>
                <w:szCs w:val="24"/>
              </w:rPr>
            </w:pPr>
            <w:r>
              <w:rPr>
                <w:rFonts w:cstheme="minorHAnsi"/>
                <w:sz w:val="24"/>
                <w:szCs w:val="24"/>
              </w:rPr>
              <w:t>cuisine</w:t>
            </w:r>
          </w:p>
        </w:tc>
        <w:tc>
          <w:tcPr>
            <w:tcW w:w="3017" w:type="dxa"/>
          </w:tcPr>
          <w:p w14:paraId="7CDA4861" w14:textId="74D51309" w:rsidR="007D56A4" w:rsidRPr="00337E25" w:rsidRDefault="007D56A4">
            <w:pPr>
              <w:rPr>
                <w:rFonts w:cstheme="minorHAnsi"/>
                <w:sz w:val="24"/>
                <w:szCs w:val="24"/>
              </w:rPr>
            </w:pPr>
            <w:r>
              <w:rPr>
                <w:rFonts w:cstheme="minorHAnsi"/>
                <w:sz w:val="24"/>
                <w:szCs w:val="24"/>
              </w:rPr>
              <w:t>Eatwell</w:t>
            </w:r>
          </w:p>
        </w:tc>
        <w:tc>
          <w:tcPr>
            <w:tcW w:w="3017" w:type="dxa"/>
          </w:tcPr>
          <w:p w14:paraId="2DC8B82C" w14:textId="05CD0151" w:rsidR="007D56A4" w:rsidRDefault="007D56A4">
            <w:pPr>
              <w:rPr>
                <w:rFonts w:cstheme="minorHAnsi"/>
                <w:sz w:val="24"/>
                <w:szCs w:val="24"/>
              </w:rPr>
            </w:pPr>
            <w:r>
              <w:rPr>
                <w:rFonts w:cstheme="minorHAnsi"/>
                <w:sz w:val="24"/>
                <w:szCs w:val="24"/>
              </w:rPr>
              <w:t>Taste profile</w:t>
            </w:r>
          </w:p>
        </w:tc>
      </w:tr>
      <w:tr w:rsidR="007D56A4" w:rsidRPr="00337E25" w14:paraId="5DC8C621" w14:textId="084E434F" w:rsidTr="007D56A4">
        <w:trPr>
          <w:trHeight w:val="167"/>
        </w:trPr>
        <w:tc>
          <w:tcPr>
            <w:tcW w:w="3017" w:type="dxa"/>
          </w:tcPr>
          <w:p w14:paraId="14CD84C4" w14:textId="36C3C9CC" w:rsidR="007D56A4" w:rsidRPr="00337E25" w:rsidRDefault="007D56A4">
            <w:pPr>
              <w:rPr>
                <w:rFonts w:cstheme="minorHAnsi"/>
                <w:sz w:val="24"/>
                <w:szCs w:val="24"/>
              </w:rPr>
            </w:pPr>
            <w:r>
              <w:rPr>
                <w:rFonts w:cstheme="minorHAnsi"/>
                <w:sz w:val="24"/>
                <w:szCs w:val="24"/>
              </w:rPr>
              <w:t>evaluate</w:t>
            </w:r>
          </w:p>
        </w:tc>
        <w:tc>
          <w:tcPr>
            <w:tcW w:w="3017" w:type="dxa"/>
          </w:tcPr>
          <w:p w14:paraId="2B6B0AA7" w14:textId="6EAEA26D" w:rsidR="007D56A4" w:rsidRPr="00337E25" w:rsidRDefault="007D56A4">
            <w:pPr>
              <w:rPr>
                <w:rFonts w:cstheme="minorHAnsi"/>
                <w:sz w:val="24"/>
                <w:szCs w:val="24"/>
              </w:rPr>
            </w:pPr>
            <w:r>
              <w:rPr>
                <w:rFonts w:cstheme="minorHAnsi"/>
                <w:sz w:val="24"/>
                <w:szCs w:val="24"/>
              </w:rPr>
              <w:t>R</w:t>
            </w:r>
            <w:r>
              <w:rPr>
                <w:rFonts w:cstheme="minorHAnsi"/>
              </w:rPr>
              <w:t>eflect</w:t>
            </w:r>
          </w:p>
        </w:tc>
        <w:tc>
          <w:tcPr>
            <w:tcW w:w="3017" w:type="dxa"/>
          </w:tcPr>
          <w:p w14:paraId="3D78E093" w14:textId="0AC2B8AE" w:rsidR="007D56A4" w:rsidRDefault="007D56A4">
            <w:pPr>
              <w:rPr>
                <w:rFonts w:cstheme="minorHAnsi"/>
                <w:sz w:val="24"/>
                <w:szCs w:val="24"/>
              </w:rPr>
            </w:pPr>
            <w:r>
              <w:rPr>
                <w:rFonts w:cstheme="minorHAnsi"/>
                <w:sz w:val="24"/>
                <w:szCs w:val="24"/>
              </w:rPr>
              <w:t>Measurement</w:t>
            </w:r>
          </w:p>
        </w:tc>
      </w:tr>
      <w:tr w:rsidR="007D56A4" w:rsidRPr="00337E25" w14:paraId="333D59DA" w14:textId="614C4E0D" w:rsidTr="007D56A4">
        <w:trPr>
          <w:trHeight w:val="336"/>
        </w:trPr>
        <w:tc>
          <w:tcPr>
            <w:tcW w:w="3017" w:type="dxa"/>
          </w:tcPr>
          <w:p w14:paraId="7A65D77F" w14:textId="2056A99E" w:rsidR="007D56A4" w:rsidRPr="00337E25" w:rsidRDefault="007D56A4">
            <w:pPr>
              <w:rPr>
                <w:rFonts w:cstheme="minorHAnsi"/>
                <w:sz w:val="24"/>
                <w:szCs w:val="24"/>
              </w:rPr>
            </w:pPr>
            <w:r>
              <w:rPr>
                <w:rFonts w:cstheme="minorHAnsi"/>
                <w:sz w:val="24"/>
                <w:szCs w:val="24"/>
              </w:rPr>
              <w:t>ingredients</w:t>
            </w:r>
          </w:p>
        </w:tc>
        <w:tc>
          <w:tcPr>
            <w:tcW w:w="3017" w:type="dxa"/>
          </w:tcPr>
          <w:p w14:paraId="3009187A" w14:textId="209D7A14" w:rsidR="007D56A4" w:rsidRPr="00337E25" w:rsidRDefault="007D56A4">
            <w:pPr>
              <w:rPr>
                <w:rFonts w:cstheme="minorHAnsi"/>
                <w:sz w:val="24"/>
                <w:szCs w:val="24"/>
              </w:rPr>
            </w:pPr>
            <w:r>
              <w:rPr>
                <w:rFonts w:cstheme="minorHAnsi"/>
                <w:sz w:val="24"/>
                <w:szCs w:val="24"/>
              </w:rPr>
              <w:t>Culture</w:t>
            </w:r>
          </w:p>
        </w:tc>
        <w:tc>
          <w:tcPr>
            <w:tcW w:w="3017" w:type="dxa"/>
          </w:tcPr>
          <w:p w14:paraId="475B4315" w14:textId="20EF2508" w:rsidR="007D56A4" w:rsidRDefault="007D56A4">
            <w:pPr>
              <w:rPr>
                <w:rFonts w:cstheme="minorHAnsi"/>
                <w:sz w:val="24"/>
                <w:szCs w:val="24"/>
              </w:rPr>
            </w:pPr>
            <w:r>
              <w:rPr>
                <w:rFonts w:cstheme="minorHAnsi"/>
                <w:sz w:val="24"/>
                <w:szCs w:val="24"/>
              </w:rPr>
              <w:t>Recipe</w:t>
            </w:r>
          </w:p>
        </w:tc>
      </w:tr>
    </w:tbl>
    <w:p w14:paraId="5ECA3170" w14:textId="272F6366" w:rsidR="00C96B26" w:rsidRPr="00337E25" w:rsidRDefault="00920585">
      <w:pPr>
        <w:rPr>
          <w:rFonts w:cstheme="minorHAnsi"/>
          <w:sz w:val="24"/>
          <w:szCs w:val="24"/>
        </w:rPr>
      </w:pPr>
      <w:r w:rsidRPr="00337E25">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337E25" w14:paraId="430E0E26" w14:textId="77777777" w:rsidTr="00920585">
        <w:tc>
          <w:tcPr>
            <w:tcW w:w="9016" w:type="dxa"/>
          </w:tcPr>
          <w:p w14:paraId="5A06B6D8" w14:textId="5FEAF437" w:rsidR="00257E4B" w:rsidRPr="00257E4B" w:rsidRDefault="00257E4B" w:rsidP="00257E4B">
            <w:pPr>
              <w:pStyle w:val="Heading1"/>
              <w:shd w:val="clear" w:color="auto" w:fill="FFFFFF"/>
              <w:spacing w:before="0" w:line="540" w:lineRule="atLeast"/>
              <w:outlineLvl w:val="0"/>
              <w:rPr>
                <w:rFonts w:ascii="Arial" w:hAnsi="Arial" w:cs="Arial"/>
                <w:color w:val="0F1111"/>
                <w:sz w:val="24"/>
                <w:szCs w:val="24"/>
              </w:rPr>
            </w:pPr>
            <w:r>
              <w:rPr>
                <w:noProof/>
              </w:rPr>
              <w:lastRenderedPageBreak/>
              <w:drawing>
                <wp:anchor distT="0" distB="0" distL="114300" distR="114300" simplePos="0" relativeHeight="251658240" behindDoc="1" locked="0" layoutInCell="1" allowOverlap="1" wp14:anchorId="004253BE" wp14:editId="78C2ADA3">
                  <wp:simplePos x="0" y="0"/>
                  <wp:positionH relativeFrom="column">
                    <wp:posOffset>23495</wp:posOffset>
                  </wp:positionH>
                  <wp:positionV relativeFrom="paragraph">
                    <wp:posOffset>107950</wp:posOffset>
                  </wp:positionV>
                  <wp:extent cx="1009650" cy="1042670"/>
                  <wp:effectExtent l="0" t="0" r="0" b="5080"/>
                  <wp:wrapTight wrapText="bothSides">
                    <wp:wrapPolygon edited="0">
                      <wp:start x="0" y="0"/>
                      <wp:lineTo x="0" y="21311"/>
                      <wp:lineTo x="21192" y="21311"/>
                      <wp:lineTo x="2119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09650" cy="1042670"/>
                          </a:xfrm>
                          <a:prstGeom prst="rect">
                            <a:avLst/>
                          </a:prstGeom>
                        </pic:spPr>
                      </pic:pic>
                    </a:graphicData>
                  </a:graphic>
                  <wp14:sizeRelH relativeFrom="page">
                    <wp14:pctWidth>0</wp14:pctWidth>
                  </wp14:sizeRelH>
                  <wp14:sizeRelV relativeFrom="page">
                    <wp14:pctHeight>0</wp14:pctHeight>
                  </wp14:sizeRelV>
                </wp:anchor>
              </w:drawing>
            </w:r>
            <w:r w:rsidRPr="00257E4B">
              <w:rPr>
                <w:rStyle w:val="a-size-large"/>
                <w:rFonts w:ascii="Arial" w:hAnsi="Arial" w:cs="Arial"/>
                <w:color w:val="0F1111"/>
                <w:sz w:val="24"/>
                <w:szCs w:val="24"/>
              </w:rPr>
              <w:t>A World of Flavour: A Celebration of Food and Recipes from</w:t>
            </w:r>
            <w:r>
              <w:rPr>
                <w:rStyle w:val="a-size-large"/>
                <w:rFonts w:ascii="Arial" w:hAnsi="Arial" w:cs="Arial"/>
                <w:color w:val="0F1111"/>
                <w:sz w:val="24"/>
                <w:szCs w:val="24"/>
              </w:rPr>
              <w:t xml:space="preserve"> a</w:t>
            </w:r>
            <w:r w:rsidRPr="00257E4B">
              <w:rPr>
                <w:rStyle w:val="a-size-large"/>
                <w:rFonts w:ascii="Arial" w:hAnsi="Arial" w:cs="Arial"/>
                <w:color w:val="0F1111"/>
                <w:sz w:val="24"/>
                <w:szCs w:val="24"/>
              </w:rPr>
              <w:t>round the Globe </w:t>
            </w:r>
          </w:p>
          <w:p w14:paraId="08DC5542" w14:textId="30C29BEE" w:rsidR="00B245FA" w:rsidRDefault="007D56A4" w:rsidP="00257E4B">
            <w:pPr>
              <w:pStyle w:val="NormalWeb"/>
              <w:shd w:val="clear" w:color="auto" w:fill="FFFFFF"/>
              <w:spacing w:before="0" w:beforeAutospacing="0" w:after="210" w:afterAutospacing="0"/>
              <w:rPr>
                <w:rFonts w:asciiTheme="minorHAnsi" w:hAnsiTheme="minorHAnsi" w:cstheme="minorHAnsi"/>
              </w:rPr>
            </w:pPr>
            <w:hyperlink r:id="rId6" w:history="1">
              <w:r w:rsidR="00257E4B" w:rsidRPr="004C2FC2">
                <w:rPr>
                  <w:rStyle w:val="Hyperlink"/>
                  <w:rFonts w:asciiTheme="minorHAnsi" w:hAnsiTheme="minorHAnsi" w:cstheme="minorHAnsi"/>
                </w:rPr>
                <w:t>https://www.amazon.co.uk/World-Flavour-Celebration-Recipes-Around/dp/1838667709</w:t>
              </w:r>
            </w:hyperlink>
          </w:p>
          <w:p w14:paraId="3F6B9BAE" w14:textId="0FC4110C" w:rsidR="00257E4B" w:rsidRPr="00257E4B" w:rsidRDefault="00257E4B" w:rsidP="00257E4B">
            <w:pPr>
              <w:shd w:val="clear" w:color="auto" w:fill="FFFFFF"/>
              <w:spacing w:after="210"/>
              <w:rPr>
                <w:rFonts w:ascii="Arial" w:eastAsia="Times New Roman" w:hAnsi="Arial" w:cs="Arial"/>
                <w:color w:val="0F1111"/>
                <w:sz w:val="20"/>
                <w:szCs w:val="20"/>
                <w:lang w:eastAsia="en-GB"/>
              </w:rPr>
            </w:pPr>
            <w:r w:rsidRPr="00257E4B">
              <w:rPr>
                <w:rFonts w:ascii="Arial" w:eastAsia="Times New Roman" w:hAnsi="Arial" w:cs="Arial"/>
                <w:color w:val="0F1111"/>
                <w:sz w:val="20"/>
                <w:szCs w:val="20"/>
                <w:lang w:eastAsia="en-GB"/>
              </w:rPr>
              <w:t>Inspire children to read, learn, and cook their way around the world with this vibrant collection of authentic recipes and fascinating food facts</w:t>
            </w:r>
          </w:p>
          <w:p w14:paraId="1E403C94" w14:textId="0EB7447D" w:rsidR="00257E4B" w:rsidRPr="00257E4B" w:rsidRDefault="00257E4B" w:rsidP="00257E4B">
            <w:pPr>
              <w:shd w:val="clear" w:color="auto" w:fill="FFFFFF"/>
              <w:spacing w:after="210"/>
              <w:rPr>
                <w:rFonts w:ascii="Arial" w:eastAsia="Times New Roman" w:hAnsi="Arial" w:cs="Arial"/>
                <w:color w:val="0F1111"/>
                <w:sz w:val="20"/>
                <w:szCs w:val="20"/>
                <w:lang w:eastAsia="en-GB"/>
              </w:rPr>
            </w:pPr>
            <w:r w:rsidRPr="00257E4B">
              <w:rPr>
                <w:rFonts w:ascii="Arial" w:eastAsia="Times New Roman" w:hAnsi="Arial" w:cs="Arial"/>
                <w:color w:val="0F1111"/>
                <w:sz w:val="20"/>
                <w:szCs w:val="20"/>
                <w:lang w:eastAsia="en-GB"/>
              </w:rPr>
              <w:t xml:space="preserve">In this innovative cookbook, children are invited to explore more than forty countries through the universal language of food. Through fun facts and fascinating information, unique ingredients, and culinary customs from across all five continents are celebrated. Also featured are over 40 authentic, kid-friendly recipes inspired by country cuisines around the world, from Vietnamese pho and Mexican salsa </w:t>
            </w:r>
            <w:proofErr w:type="spellStart"/>
            <w:r w:rsidRPr="00257E4B">
              <w:rPr>
                <w:rFonts w:ascii="Arial" w:eastAsia="Times New Roman" w:hAnsi="Arial" w:cs="Arial"/>
                <w:color w:val="0F1111"/>
                <w:sz w:val="20"/>
                <w:szCs w:val="20"/>
                <w:lang w:eastAsia="en-GB"/>
              </w:rPr>
              <w:t>verde</w:t>
            </w:r>
            <w:proofErr w:type="spellEnd"/>
            <w:r w:rsidRPr="00257E4B">
              <w:rPr>
                <w:rFonts w:ascii="Arial" w:eastAsia="Times New Roman" w:hAnsi="Arial" w:cs="Arial"/>
                <w:color w:val="0F1111"/>
                <w:sz w:val="20"/>
                <w:szCs w:val="20"/>
                <w:lang w:eastAsia="en-GB"/>
              </w:rPr>
              <w:t xml:space="preserve"> </w:t>
            </w:r>
            <w:proofErr w:type="spellStart"/>
            <w:r w:rsidRPr="00257E4B">
              <w:rPr>
                <w:rFonts w:ascii="Arial" w:eastAsia="Times New Roman" w:hAnsi="Arial" w:cs="Arial"/>
                <w:color w:val="0F1111"/>
                <w:sz w:val="20"/>
                <w:szCs w:val="20"/>
                <w:lang w:eastAsia="en-GB"/>
              </w:rPr>
              <w:t>cruda</w:t>
            </w:r>
            <w:proofErr w:type="spellEnd"/>
            <w:r w:rsidRPr="00257E4B">
              <w:rPr>
                <w:rFonts w:ascii="Arial" w:eastAsia="Times New Roman" w:hAnsi="Arial" w:cs="Arial"/>
                <w:color w:val="0F1111"/>
                <w:sz w:val="20"/>
                <w:szCs w:val="20"/>
                <w:lang w:eastAsia="en-GB"/>
              </w:rPr>
              <w:t xml:space="preserve"> to Italian focaccia and Nigerian jollof rice.</w:t>
            </w:r>
          </w:p>
          <w:p w14:paraId="0FCCE8DD" w14:textId="197CFC22" w:rsidR="00257E4B" w:rsidRPr="00257E4B" w:rsidRDefault="00257E4B" w:rsidP="00257E4B">
            <w:pPr>
              <w:shd w:val="clear" w:color="auto" w:fill="FFFFFF"/>
              <w:spacing w:after="210"/>
              <w:rPr>
                <w:rFonts w:eastAsia="Times New Roman" w:cstheme="minorHAnsi"/>
                <w:sz w:val="24"/>
                <w:szCs w:val="24"/>
                <w:lang w:eastAsia="en-GB"/>
              </w:rPr>
            </w:pPr>
            <w:r w:rsidRPr="00257E4B">
              <w:rPr>
                <w:rFonts w:ascii="Arial" w:eastAsia="Times New Roman" w:hAnsi="Arial" w:cs="Arial"/>
                <w:color w:val="0F1111"/>
                <w:sz w:val="20"/>
                <w:szCs w:val="20"/>
                <w:lang w:eastAsia="en-GB"/>
              </w:rPr>
              <w:t>Each entry includes a recipe with simple, step-by-step instructions and lively illustrations of the finished dish. Accessible to all skill levels, the book includes a beginner-friendly section teaching key kitchen vocabulary and skills. There are plenty of recipes made in under thirty minutes, as well as more hands-on projects to excite ambitious young chefs.</w:t>
            </w:r>
            <w:r>
              <w:rPr>
                <w:noProof/>
              </w:rPr>
              <w:t xml:space="preserve"> </w:t>
            </w:r>
          </w:p>
        </w:tc>
      </w:tr>
    </w:tbl>
    <w:p w14:paraId="1C76E45F" w14:textId="1E726078" w:rsidR="00C96B26" w:rsidRPr="00337E25" w:rsidRDefault="00C96B26">
      <w:pPr>
        <w:rPr>
          <w:rFonts w:cstheme="minorHAnsi"/>
          <w:sz w:val="24"/>
          <w:szCs w:val="24"/>
        </w:rPr>
      </w:pPr>
    </w:p>
    <w:sectPr w:rsidR="00C96B26" w:rsidRPr="00337E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D34A9"/>
    <w:rsid w:val="000E349C"/>
    <w:rsid w:val="00152E58"/>
    <w:rsid w:val="001B080A"/>
    <w:rsid w:val="00257E4B"/>
    <w:rsid w:val="00337E25"/>
    <w:rsid w:val="00395487"/>
    <w:rsid w:val="00455F38"/>
    <w:rsid w:val="005C2ADA"/>
    <w:rsid w:val="00677797"/>
    <w:rsid w:val="007D56A4"/>
    <w:rsid w:val="007E5C02"/>
    <w:rsid w:val="0082039C"/>
    <w:rsid w:val="008D477B"/>
    <w:rsid w:val="008F6C26"/>
    <w:rsid w:val="00920585"/>
    <w:rsid w:val="009352F5"/>
    <w:rsid w:val="009D0BFB"/>
    <w:rsid w:val="00AD03F7"/>
    <w:rsid w:val="00AF4C1A"/>
    <w:rsid w:val="00B245FA"/>
    <w:rsid w:val="00C96B26"/>
    <w:rsid w:val="00D649F4"/>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7E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0D34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57E4B"/>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257E4B"/>
  </w:style>
  <w:style w:type="character" w:styleId="Hyperlink">
    <w:name w:val="Hyperlink"/>
    <w:basedOn w:val="DefaultParagraphFont"/>
    <w:uiPriority w:val="99"/>
    <w:unhideWhenUsed/>
    <w:rsid w:val="00257E4B"/>
    <w:rPr>
      <w:color w:val="0563C1" w:themeColor="hyperlink"/>
      <w:u w:val="single"/>
    </w:rPr>
  </w:style>
  <w:style w:type="character" w:styleId="UnresolvedMention">
    <w:name w:val="Unresolved Mention"/>
    <w:basedOn w:val="DefaultParagraphFont"/>
    <w:uiPriority w:val="99"/>
    <w:semiHidden/>
    <w:unhideWhenUsed/>
    <w:rsid w:val="00257E4B"/>
    <w:rPr>
      <w:color w:val="605E5C"/>
      <w:shd w:val="clear" w:color="auto" w:fill="E1DFDD"/>
    </w:rPr>
  </w:style>
  <w:style w:type="character" w:customStyle="1" w:styleId="a-text-bold">
    <w:name w:val="a-text-bold"/>
    <w:basedOn w:val="DefaultParagraphFont"/>
    <w:rsid w:val="00257E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504667811">
      <w:bodyDiv w:val="1"/>
      <w:marLeft w:val="0"/>
      <w:marRight w:val="0"/>
      <w:marTop w:val="0"/>
      <w:marBottom w:val="0"/>
      <w:divBdr>
        <w:top w:val="none" w:sz="0" w:space="0" w:color="auto"/>
        <w:left w:val="none" w:sz="0" w:space="0" w:color="auto"/>
        <w:bottom w:val="none" w:sz="0" w:space="0" w:color="auto"/>
        <w:right w:val="none" w:sz="0" w:space="0" w:color="auto"/>
      </w:divBdr>
      <w:divsChild>
        <w:div w:id="1821733328">
          <w:marLeft w:val="0"/>
          <w:marRight w:val="0"/>
          <w:marTop w:val="0"/>
          <w:marBottom w:val="0"/>
          <w:divBdr>
            <w:top w:val="none" w:sz="0" w:space="0" w:color="auto"/>
            <w:left w:val="none" w:sz="0" w:space="0" w:color="auto"/>
            <w:bottom w:val="none" w:sz="0" w:space="0" w:color="auto"/>
            <w:right w:val="none" w:sz="0" w:space="0" w:color="auto"/>
          </w:divBdr>
        </w:div>
      </w:divsChild>
    </w:div>
    <w:div w:id="1901666667">
      <w:bodyDiv w:val="1"/>
      <w:marLeft w:val="0"/>
      <w:marRight w:val="0"/>
      <w:marTop w:val="0"/>
      <w:marBottom w:val="0"/>
      <w:divBdr>
        <w:top w:val="none" w:sz="0" w:space="0" w:color="auto"/>
        <w:left w:val="none" w:sz="0" w:space="0" w:color="auto"/>
        <w:bottom w:val="none" w:sz="0" w:space="0" w:color="auto"/>
        <w:right w:val="none" w:sz="0" w:space="0" w:color="auto"/>
      </w:divBdr>
    </w:div>
    <w:div w:id="2134205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mazon.co.uk/World-Flavour-Celebration-Recipes-Around/dp/1838667709"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337</Words>
  <Characters>1921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Blair (Kenwood)</dc:creator>
  <cp:keywords/>
  <dc:description/>
  <cp:lastModifiedBy>Kizzy Jaycock (Kenwood)</cp:lastModifiedBy>
  <cp:revision>3</cp:revision>
  <dcterms:created xsi:type="dcterms:W3CDTF">2025-01-06T11:29:00Z</dcterms:created>
  <dcterms:modified xsi:type="dcterms:W3CDTF">2025-01-20T13:17:00Z</dcterms:modified>
</cp:coreProperties>
</file>