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B245FA" w:rsidRPr="00B245FA" w14:paraId="2A531455" w14:textId="77777777" w:rsidTr="00B245FA">
        <w:trPr>
          <w:trHeight w:val="557"/>
        </w:trPr>
        <w:tc>
          <w:tcPr>
            <w:tcW w:w="3210" w:type="dxa"/>
            <w:gridSpan w:val="3"/>
          </w:tcPr>
          <w:p w14:paraId="056BEAE1" w14:textId="042B9BC9"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FC2ED6">
              <w:rPr>
                <w:rFonts w:ascii="Verdana" w:hAnsi="Verdana"/>
                <w:b/>
                <w:bCs/>
                <w:sz w:val="24"/>
                <w:szCs w:val="24"/>
              </w:rPr>
              <w:t xml:space="preserve"> </w:t>
            </w:r>
            <w:r w:rsidR="00A47894">
              <w:rPr>
                <w:rFonts w:ascii="Verdana" w:hAnsi="Verdana"/>
                <w:b/>
                <w:bCs/>
                <w:sz w:val="24"/>
                <w:szCs w:val="24"/>
              </w:rPr>
              <w:t>S2 CD</w:t>
            </w:r>
          </w:p>
        </w:tc>
        <w:tc>
          <w:tcPr>
            <w:tcW w:w="2956" w:type="dxa"/>
          </w:tcPr>
          <w:p w14:paraId="181E5C95" w14:textId="3498CAC1" w:rsidR="00B245FA" w:rsidRPr="00B245FA" w:rsidRDefault="00B245FA" w:rsidP="00B245FA">
            <w:pPr>
              <w:rPr>
                <w:rFonts w:ascii="Verdana" w:hAnsi="Verdana"/>
                <w:b/>
                <w:bCs/>
                <w:sz w:val="24"/>
                <w:szCs w:val="24"/>
              </w:rPr>
            </w:pPr>
            <w:r w:rsidRPr="00B245FA">
              <w:rPr>
                <w:rFonts w:ascii="Verdana" w:hAnsi="Verdana"/>
                <w:b/>
                <w:bCs/>
                <w:sz w:val="24"/>
                <w:szCs w:val="24"/>
              </w:rPr>
              <w:t xml:space="preserve">Subject: </w:t>
            </w:r>
            <w:r w:rsidR="00FC2ED6">
              <w:rPr>
                <w:rFonts w:ascii="Verdana" w:hAnsi="Verdana"/>
                <w:b/>
                <w:bCs/>
                <w:sz w:val="24"/>
                <w:szCs w:val="24"/>
              </w:rPr>
              <w:t>Media</w:t>
            </w:r>
          </w:p>
        </w:tc>
        <w:tc>
          <w:tcPr>
            <w:tcW w:w="2901" w:type="dxa"/>
          </w:tcPr>
          <w:p w14:paraId="5FD2855C" w14:textId="0ABDB4F8"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876257">
              <w:rPr>
                <w:rFonts w:ascii="Verdana" w:hAnsi="Verdana"/>
                <w:b/>
                <w:bCs/>
                <w:sz w:val="24"/>
                <w:szCs w:val="24"/>
              </w:rPr>
              <w:t>2</w:t>
            </w:r>
          </w:p>
        </w:tc>
      </w:tr>
      <w:tr w:rsidR="00876257" w:rsidRPr="00B245FA" w14:paraId="68F90809" w14:textId="77777777" w:rsidTr="00A21B7E">
        <w:trPr>
          <w:trHeight w:val="412"/>
        </w:trPr>
        <w:tc>
          <w:tcPr>
            <w:tcW w:w="1414" w:type="dxa"/>
            <w:gridSpan w:val="2"/>
          </w:tcPr>
          <w:p w14:paraId="2AD44086" w14:textId="77777777" w:rsidR="00876257" w:rsidRPr="00B245FA" w:rsidRDefault="00876257" w:rsidP="00876257">
            <w:pPr>
              <w:rPr>
                <w:rFonts w:ascii="Verdana" w:hAnsi="Verdana"/>
                <w:b/>
                <w:bCs/>
                <w:sz w:val="24"/>
                <w:szCs w:val="24"/>
              </w:rPr>
            </w:pPr>
            <w:r w:rsidRPr="00B245FA">
              <w:rPr>
                <w:rFonts w:ascii="Verdana" w:hAnsi="Verdana"/>
                <w:b/>
                <w:bCs/>
                <w:sz w:val="24"/>
                <w:szCs w:val="24"/>
              </w:rPr>
              <w:t xml:space="preserve">Teacher: </w:t>
            </w:r>
          </w:p>
        </w:tc>
        <w:tc>
          <w:tcPr>
            <w:tcW w:w="7653" w:type="dxa"/>
            <w:gridSpan w:val="3"/>
          </w:tcPr>
          <w:p w14:paraId="2BBC1186" w14:textId="77777777" w:rsidR="00876257" w:rsidRPr="00B245FA" w:rsidRDefault="00876257" w:rsidP="00876257">
            <w:pPr>
              <w:rPr>
                <w:rFonts w:ascii="Verdana" w:hAnsi="Verdana"/>
                <w:b/>
                <w:bCs/>
                <w:sz w:val="24"/>
                <w:szCs w:val="24"/>
              </w:rPr>
            </w:pPr>
            <w:r>
              <w:rPr>
                <w:rFonts w:ascii="Verdana" w:hAnsi="Verdana"/>
                <w:b/>
                <w:bCs/>
                <w:sz w:val="24"/>
                <w:szCs w:val="24"/>
              </w:rPr>
              <w:t>Barney</w:t>
            </w:r>
          </w:p>
        </w:tc>
      </w:tr>
      <w:tr w:rsidR="00876257" w:rsidRPr="00B245FA" w14:paraId="4C73CDBA" w14:textId="77777777" w:rsidTr="00A21B7E">
        <w:trPr>
          <w:trHeight w:val="500"/>
        </w:trPr>
        <w:tc>
          <w:tcPr>
            <w:tcW w:w="9067" w:type="dxa"/>
            <w:gridSpan w:val="5"/>
          </w:tcPr>
          <w:p w14:paraId="34B6309D" w14:textId="397FB11C" w:rsidR="00876257" w:rsidRPr="00B245FA" w:rsidRDefault="00876257" w:rsidP="00876257">
            <w:pPr>
              <w:rPr>
                <w:rFonts w:ascii="Verdana" w:hAnsi="Verdana"/>
                <w:b/>
                <w:bCs/>
                <w:color w:val="002060"/>
                <w:sz w:val="24"/>
                <w:szCs w:val="24"/>
              </w:rPr>
            </w:pPr>
            <w:r w:rsidRPr="00B245FA">
              <w:rPr>
                <w:rFonts w:ascii="Verdana" w:hAnsi="Verdana"/>
                <w:b/>
                <w:bCs/>
                <w:color w:val="002060"/>
                <w:sz w:val="24"/>
                <w:szCs w:val="24"/>
              </w:rPr>
              <w:t xml:space="preserve">Curriculum: </w:t>
            </w:r>
            <w:r w:rsidR="00C4417A">
              <w:rPr>
                <w:rFonts w:ascii="Verdana" w:hAnsi="Verdana"/>
                <w:b/>
                <w:bCs/>
                <w:color w:val="002060"/>
                <w:sz w:val="24"/>
                <w:szCs w:val="24"/>
              </w:rPr>
              <w:t xml:space="preserve">Secondary Two </w:t>
            </w:r>
            <w:r>
              <w:rPr>
                <w:rFonts w:ascii="Verdana" w:hAnsi="Verdana"/>
                <w:b/>
                <w:bCs/>
                <w:color w:val="002060"/>
                <w:sz w:val="24"/>
                <w:szCs w:val="24"/>
              </w:rPr>
              <w:t>Exploring</w:t>
            </w:r>
          </w:p>
        </w:tc>
      </w:tr>
      <w:tr w:rsidR="00876257" w:rsidRPr="00B245FA" w14:paraId="0AD22990" w14:textId="77777777" w:rsidTr="00A21B7E">
        <w:trPr>
          <w:trHeight w:val="500"/>
        </w:trPr>
        <w:tc>
          <w:tcPr>
            <w:tcW w:w="9067" w:type="dxa"/>
            <w:gridSpan w:val="5"/>
          </w:tcPr>
          <w:p w14:paraId="11A8387B" w14:textId="77777777" w:rsidR="00876257" w:rsidRDefault="00876257" w:rsidP="00876257">
            <w:pPr>
              <w:rPr>
                <w:rFonts w:ascii="Verdana" w:hAnsi="Verdana"/>
                <w:b/>
                <w:bCs/>
                <w:color w:val="002060"/>
                <w:sz w:val="24"/>
                <w:szCs w:val="24"/>
              </w:rPr>
            </w:pPr>
            <w:bookmarkStart w:id="0" w:name="_Hlk166768310"/>
            <w:r w:rsidRPr="00B245FA">
              <w:rPr>
                <w:rFonts w:ascii="Verdana" w:hAnsi="Verdana"/>
                <w:b/>
                <w:bCs/>
                <w:color w:val="002060"/>
                <w:sz w:val="24"/>
                <w:szCs w:val="24"/>
              </w:rPr>
              <w:t xml:space="preserve">Term </w:t>
            </w:r>
            <w:r>
              <w:rPr>
                <w:rFonts w:ascii="Verdana" w:hAnsi="Verdana"/>
                <w:b/>
                <w:bCs/>
                <w:color w:val="002060"/>
                <w:sz w:val="24"/>
                <w:szCs w:val="24"/>
              </w:rPr>
              <w:t>2</w:t>
            </w:r>
            <w:r w:rsidRPr="00B245FA">
              <w:rPr>
                <w:rFonts w:ascii="Verdana" w:hAnsi="Verdana"/>
                <w:b/>
                <w:bCs/>
                <w:color w:val="002060"/>
                <w:sz w:val="24"/>
                <w:szCs w:val="24"/>
              </w:rPr>
              <w:t xml:space="preserve"> focus</w:t>
            </w:r>
            <w:r>
              <w:rPr>
                <w:rFonts w:ascii="Verdana" w:hAnsi="Verdana"/>
                <w:b/>
                <w:bCs/>
                <w:color w:val="002060"/>
                <w:sz w:val="24"/>
                <w:szCs w:val="24"/>
              </w:rPr>
              <w:t>(es)</w:t>
            </w:r>
            <w:r w:rsidRPr="00B245FA">
              <w:rPr>
                <w:rFonts w:ascii="Verdana" w:hAnsi="Verdana"/>
                <w:b/>
                <w:bCs/>
                <w:color w:val="002060"/>
                <w:sz w:val="24"/>
                <w:szCs w:val="24"/>
              </w:rPr>
              <w:t xml:space="preserve">: </w:t>
            </w:r>
            <w:r>
              <w:rPr>
                <w:rFonts w:ascii="Verdana" w:hAnsi="Verdana"/>
                <w:b/>
                <w:bCs/>
                <w:color w:val="002060"/>
                <w:sz w:val="24"/>
                <w:szCs w:val="24"/>
              </w:rPr>
              <w:t>Developing, planning and Pitching a Media product.</w:t>
            </w:r>
          </w:p>
          <w:p w14:paraId="7D8B8D56" w14:textId="77777777" w:rsidR="00876257" w:rsidRDefault="00876257" w:rsidP="00876257">
            <w:pPr>
              <w:rPr>
                <w:rFonts w:ascii="Verdana" w:hAnsi="Verdana"/>
                <w:b/>
                <w:bCs/>
                <w:color w:val="002060"/>
                <w:sz w:val="24"/>
                <w:szCs w:val="24"/>
              </w:rPr>
            </w:pPr>
            <w:r>
              <w:rPr>
                <w:rFonts w:ascii="Verdana" w:hAnsi="Verdana"/>
                <w:b/>
                <w:bCs/>
                <w:color w:val="002060"/>
                <w:sz w:val="24"/>
                <w:szCs w:val="24"/>
              </w:rPr>
              <w:t>Unit 2</w:t>
            </w:r>
          </w:p>
          <w:p w14:paraId="6DBA2775" w14:textId="77777777" w:rsidR="00876257" w:rsidRPr="00AB33E4" w:rsidRDefault="00876257" w:rsidP="00876257">
            <w:pPr>
              <w:rPr>
                <w:rFonts w:ascii="Verdana" w:hAnsi="Verdana"/>
                <w:b/>
                <w:bCs/>
                <w:color w:val="002060"/>
                <w:sz w:val="24"/>
                <w:szCs w:val="24"/>
              </w:rPr>
            </w:pPr>
            <w:r w:rsidRPr="00AB33E4">
              <w:rPr>
                <w:rFonts w:ascii="Verdana" w:hAnsi="Verdana"/>
                <w:b/>
                <w:bCs/>
                <w:color w:val="002060"/>
                <w:sz w:val="24"/>
                <w:szCs w:val="24"/>
              </w:rPr>
              <w:t>Learning aims</w:t>
            </w:r>
          </w:p>
          <w:p w14:paraId="1988A03A" w14:textId="77777777" w:rsidR="00876257" w:rsidRPr="00EA3D4A" w:rsidRDefault="00876257" w:rsidP="00876257">
            <w:pPr>
              <w:rPr>
                <w:rFonts w:ascii="Verdana" w:hAnsi="Verdana"/>
                <w:b/>
                <w:bCs/>
                <w:color w:val="002060"/>
                <w:sz w:val="24"/>
                <w:szCs w:val="24"/>
              </w:rPr>
            </w:pPr>
            <w:r w:rsidRPr="00EA3D4A">
              <w:rPr>
                <w:rFonts w:ascii="Verdana" w:hAnsi="Verdana"/>
                <w:b/>
                <w:bCs/>
                <w:color w:val="002060"/>
                <w:sz w:val="24"/>
                <w:szCs w:val="24"/>
              </w:rPr>
              <w:t>A understand how to develop ideas for a digital media product</w:t>
            </w:r>
          </w:p>
          <w:p w14:paraId="29779A21" w14:textId="77777777" w:rsidR="00876257" w:rsidRPr="00EA3D4A" w:rsidRDefault="00876257" w:rsidP="00876257">
            <w:pPr>
              <w:rPr>
                <w:rFonts w:ascii="Verdana" w:hAnsi="Verdana"/>
                <w:b/>
                <w:bCs/>
                <w:color w:val="002060"/>
                <w:sz w:val="24"/>
                <w:szCs w:val="24"/>
              </w:rPr>
            </w:pPr>
            <w:r w:rsidRPr="00EA3D4A">
              <w:rPr>
                <w:rFonts w:ascii="Verdana" w:hAnsi="Verdana"/>
                <w:b/>
                <w:bCs/>
                <w:color w:val="002060"/>
                <w:sz w:val="24"/>
                <w:szCs w:val="24"/>
              </w:rPr>
              <w:t>B pitch ideas for a digital media product</w:t>
            </w:r>
          </w:p>
          <w:p w14:paraId="6C609B48" w14:textId="77777777" w:rsidR="00876257" w:rsidRDefault="00876257" w:rsidP="00876257">
            <w:pPr>
              <w:rPr>
                <w:rFonts w:ascii="Verdana" w:hAnsi="Verdana"/>
                <w:b/>
                <w:bCs/>
                <w:color w:val="002060"/>
                <w:sz w:val="24"/>
                <w:szCs w:val="24"/>
              </w:rPr>
            </w:pPr>
            <w:r w:rsidRPr="00EA3D4A">
              <w:rPr>
                <w:rFonts w:ascii="Verdana" w:hAnsi="Verdana"/>
                <w:b/>
                <w:bCs/>
                <w:color w:val="002060"/>
                <w:sz w:val="24"/>
                <w:szCs w:val="24"/>
              </w:rPr>
              <w:t>C produce planning for a digital media product.</w:t>
            </w:r>
          </w:p>
          <w:p w14:paraId="51321B4E" w14:textId="77777777" w:rsidR="00876257" w:rsidRDefault="00876257" w:rsidP="00876257">
            <w:pPr>
              <w:rPr>
                <w:rFonts w:ascii="Verdana" w:hAnsi="Verdana"/>
                <w:b/>
                <w:bCs/>
                <w:color w:val="002060"/>
                <w:sz w:val="24"/>
                <w:szCs w:val="24"/>
              </w:rPr>
            </w:pPr>
          </w:p>
          <w:p w14:paraId="0A4E6CCF" w14:textId="77777777" w:rsidR="00876257" w:rsidRPr="007245E2" w:rsidRDefault="00876257" w:rsidP="00876257">
            <w:pPr>
              <w:rPr>
                <w:rFonts w:ascii="Verdana" w:hAnsi="Verdana"/>
                <w:color w:val="002060"/>
                <w:sz w:val="24"/>
                <w:szCs w:val="24"/>
              </w:rPr>
            </w:pPr>
            <w:r w:rsidRPr="007245E2">
              <w:rPr>
                <w:rFonts w:ascii="Verdana" w:hAnsi="Verdana"/>
                <w:color w:val="002060"/>
                <w:sz w:val="24"/>
                <w:szCs w:val="24"/>
              </w:rPr>
              <w:t xml:space="preserve">This term presents a vocational scenario for students to respond to. They will learn how to deconstruct a brief and identify a target demographic, purpose and format. They will look at how to effectively develop and refine ideas for a Media product, selecting one of three ideas for their assignment and justifying this choice. Research, both primary and secondary, conducted by the students will inform this decision. Students will practise effective communication methods, visual and verbal, for pitching and understand the purpose of a pitch. They will then present a professional pitch which outlines their idea to an audience of staff and peers; supporting documents including some visual elements and planning materials will support the pitch. The projects they pitch as part of this module will form the basis for practical projects in </w:t>
            </w:r>
            <w:r>
              <w:rPr>
                <w:rFonts w:ascii="Verdana" w:hAnsi="Verdana"/>
                <w:color w:val="002060"/>
                <w:sz w:val="24"/>
                <w:szCs w:val="24"/>
              </w:rPr>
              <w:t>a future</w:t>
            </w:r>
            <w:r w:rsidRPr="007245E2">
              <w:rPr>
                <w:rFonts w:ascii="Verdana" w:hAnsi="Verdana"/>
                <w:color w:val="002060"/>
                <w:sz w:val="24"/>
                <w:szCs w:val="24"/>
              </w:rPr>
              <w:t xml:space="preserve"> module. </w:t>
            </w:r>
          </w:p>
          <w:p w14:paraId="7DB10322" w14:textId="77777777" w:rsidR="00876257" w:rsidRPr="00B245FA" w:rsidRDefault="00876257" w:rsidP="00876257">
            <w:pPr>
              <w:rPr>
                <w:rFonts w:ascii="Verdana" w:hAnsi="Verdana"/>
                <w:b/>
                <w:bCs/>
                <w:color w:val="002060"/>
                <w:sz w:val="24"/>
                <w:szCs w:val="24"/>
              </w:rPr>
            </w:pPr>
          </w:p>
        </w:tc>
      </w:tr>
      <w:tr w:rsidR="00876257" w:rsidRPr="00B245FA" w14:paraId="00D84651" w14:textId="77777777" w:rsidTr="00A21B7E">
        <w:trPr>
          <w:trHeight w:val="537"/>
        </w:trPr>
        <w:tc>
          <w:tcPr>
            <w:tcW w:w="1001" w:type="dxa"/>
          </w:tcPr>
          <w:p w14:paraId="3B9136AE" w14:textId="77777777" w:rsidR="00876257" w:rsidRPr="00B245FA" w:rsidRDefault="00876257" w:rsidP="00876257">
            <w:pPr>
              <w:rPr>
                <w:rFonts w:ascii="Verdana" w:hAnsi="Verdana"/>
                <w:color w:val="002060"/>
                <w:sz w:val="24"/>
                <w:szCs w:val="24"/>
              </w:rPr>
            </w:pPr>
            <w:r w:rsidRPr="00B245FA">
              <w:rPr>
                <w:rFonts w:ascii="Verdana" w:hAnsi="Verdana"/>
                <w:color w:val="002060"/>
                <w:sz w:val="24"/>
                <w:szCs w:val="24"/>
              </w:rPr>
              <w:t>1</w:t>
            </w:r>
          </w:p>
        </w:tc>
        <w:tc>
          <w:tcPr>
            <w:tcW w:w="8066" w:type="dxa"/>
            <w:gridSpan w:val="4"/>
          </w:tcPr>
          <w:p w14:paraId="4CEB81FC" w14:textId="77777777" w:rsidR="00876257" w:rsidRPr="00531BC8" w:rsidRDefault="00876257" w:rsidP="00876257">
            <w:pPr>
              <w:rPr>
                <w:rFonts w:ascii="Futura" w:hAnsi="Futura"/>
              </w:rPr>
            </w:pPr>
            <w:r w:rsidRPr="00531BC8">
              <w:rPr>
                <w:rFonts w:ascii="Futura" w:hAnsi="Futura"/>
              </w:rPr>
              <w:t>Understand the Media Products within the Audio/Visual Sector</w:t>
            </w:r>
          </w:p>
          <w:p w14:paraId="01E6730C" w14:textId="77777777" w:rsidR="00876257" w:rsidRPr="00531BC8" w:rsidRDefault="00876257" w:rsidP="00876257">
            <w:pPr>
              <w:rPr>
                <w:rFonts w:ascii="Futura" w:hAnsi="Futura" w:cstheme="minorHAnsi"/>
              </w:rPr>
            </w:pPr>
          </w:p>
        </w:tc>
      </w:tr>
      <w:tr w:rsidR="00876257" w:rsidRPr="00B245FA" w14:paraId="6E3EE661" w14:textId="77777777" w:rsidTr="00A21B7E">
        <w:trPr>
          <w:trHeight w:val="537"/>
        </w:trPr>
        <w:tc>
          <w:tcPr>
            <w:tcW w:w="1001" w:type="dxa"/>
          </w:tcPr>
          <w:p w14:paraId="040E3253" w14:textId="77777777" w:rsidR="00876257" w:rsidRPr="00B245FA" w:rsidRDefault="00876257" w:rsidP="00876257">
            <w:pPr>
              <w:rPr>
                <w:rFonts w:ascii="Verdana" w:hAnsi="Verdana"/>
                <w:color w:val="002060"/>
                <w:sz w:val="24"/>
                <w:szCs w:val="24"/>
              </w:rPr>
            </w:pPr>
            <w:r w:rsidRPr="00B245FA">
              <w:rPr>
                <w:rFonts w:ascii="Verdana" w:hAnsi="Verdana"/>
                <w:color w:val="002060"/>
                <w:sz w:val="24"/>
                <w:szCs w:val="24"/>
              </w:rPr>
              <w:t>2</w:t>
            </w:r>
          </w:p>
          <w:p w14:paraId="2FAD5AA9" w14:textId="77777777" w:rsidR="00876257" w:rsidRPr="00B245FA" w:rsidRDefault="00876257" w:rsidP="00876257">
            <w:pPr>
              <w:rPr>
                <w:rFonts w:ascii="Verdana" w:hAnsi="Verdana"/>
                <w:color w:val="002060"/>
                <w:sz w:val="24"/>
                <w:szCs w:val="24"/>
              </w:rPr>
            </w:pPr>
          </w:p>
        </w:tc>
        <w:tc>
          <w:tcPr>
            <w:tcW w:w="8066" w:type="dxa"/>
            <w:gridSpan w:val="4"/>
          </w:tcPr>
          <w:p w14:paraId="287BDB2C" w14:textId="77777777" w:rsidR="00876257" w:rsidRPr="00531BC8" w:rsidRDefault="00876257" w:rsidP="00876257">
            <w:pPr>
              <w:rPr>
                <w:rFonts w:ascii="Futura" w:hAnsi="Futura"/>
              </w:rPr>
            </w:pPr>
            <w:r w:rsidRPr="00531BC8">
              <w:rPr>
                <w:rFonts w:ascii="Futura" w:hAnsi="Futura"/>
              </w:rPr>
              <w:t>Understand the requirements of a brief</w:t>
            </w:r>
          </w:p>
          <w:p w14:paraId="3293E181" w14:textId="77777777" w:rsidR="00876257" w:rsidRPr="00531BC8" w:rsidRDefault="00876257" w:rsidP="00876257">
            <w:pPr>
              <w:rPr>
                <w:rFonts w:ascii="Futura" w:hAnsi="Futura" w:cstheme="minorHAnsi"/>
              </w:rPr>
            </w:pPr>
          </w:p>
        </w:tc>
      </w:tr>
      <w:tr w:rsidR="00876257" w:rsidRPr="00B245FA" w14:paraId="3AB5B737" w14:textId="77777777" w:rsidTr="00A21B7E">
        <w:trPr>
          <w:trHeight w:val="537"/>
        </w:trPr>
        <w:tc>
          <w:tcPr>
            <w:tcW w:w="1001" w:type="dxa"/>
          </w:tcPr>
          <w:p w14:paraId="7E19133E" w14:textId="77777777" w:rsidR="00876257" w:rsidRPr="00B245FA" w:rsidRDefault="00876257" w:rsidP="00876257">
            <w:pPr>
              <w:rPr>
                <w:rFonts w:ascii="Verdana" w:hAnsi="Verdana"/>
                <w:color w:val="002060"/>
                <w:sz w:val="24"/>
                <w:szCs w:val="24"/>
              </w:rPr>
            </w:pPr>
            <w:r w:rsidRPr="00B245FA">
              <w:rPr>
                <w:rFonts w:ascii="Verdana" w:hAnsi="Verdana"/>
                <w:color w:val="002060"/>
                <w:sz w:val="24"/>
                <w:szCs w:val="24"/>
              </w:rPr>
              <w:t>3</w:t>
            </w:r>
          </w:p>
          <w:p w14:paraId="2304230B" w14:textId="77777777" w:rsidR="00876257" w:rsidRPr="00B245FA" w:rsidRDefault="00876257" w:rsidP="00876257">
            <w:pPr>
              <w:rPr>
                <w:rFonts w:ascii="Verdana" w:hAnsi="Verdana"/>
                <w:color w:val="002060"/>
                <w:sz w:val="24"/>
                <w:szCs w:val="24"/>
              </w:rPr>
            </w:pPr>
          </w:p>
        </w:tc>
        <w:tc>
          <w:tcPr>
            <w:tcW w:w="8066" w:type="dxa"/>
            <w:gridSpan w:val="4"/>
          </w:tcPr>
          <w:p w14:paraId="70C117AA" w14:textId="77777777" w:rsidR="00876257" w:rsidRPr="00531BC8" w:rsidRDefault="00876257" w:rsidP="00876257">
            <w:pPr>
              <w:rPr>
                <w:rFonts w:ascii="Futura" w:hAnsi="Futura" w:cstheme="minorHAnsi"/>
              </w:rPr>
            </w:pPr>
            <w:r w:rsidRPr="00531BC8">
              <w:rPr>
                <w:rFonts w:ascii="Futura" w:hAnsi="Futura"/>
              </w:rPr>
              <w:t>Generate ideas to meet a brief</w:t>
            </w:r>
          </w:p>
        </w:tc>
      </w:tr>
      <w:tr w:rsidR="00876257" w:rsidRPr="00B245FA" w14:paraId="581107B0" w14:textId="77777777" w:rsidTr="00A21B7E">
        <w:trPr>
          <w:trHeight w:val="537"/>
        </w:trPr>
        <w:tc>
          <w:tcPr>
            <w:tcW w:w="1001" w:type="dxa"/>
          </w:tcPr>
          <w:p w14:paraId="68428687" w14:textId="77777777" w:rsidR="00876257" w:rsidRPr="00B245FA" w:rsidRDefault="00876257" w:rsidP="00876257">
            <w:pPr>
              <w:rPr>
                <w:rFonts w:ascii="Verdana" w:hAnsi="Verdana"/>
                <w:color w:val="002060"/>
                <w:sz w:val="24"/>
                <w:szCs w:val="24"/>
              </w:rPr>
            </w:pPr>
            <w:r w:rsidRPr="00B245FA">
              <w:rPr>
                <w:rFonts w:ascii="Verdana" w:hAnsi="Verdana"/>
                <w:color w:val="002060"/>
                <w:sz w:val="24"/>
                <w:szCs w:val="24"/>
              </w:rPr>
              <w:t>4</w:t>
            </w:r>
          </w:p>
        </w:tc>
        <w:tc>
          <w:tcPr>
            <w:tcW w:w="8066" w:type="dxa"/>
            <w:gridSpan w:val="4"/>
          </w:tcPr>
          <w:p w14:paraId="5B2FE92B" w14:textId="77777777" w:rsidR="00876257" w:rsidRPr="00531BC8" w:rsidRDefault="00876257" w:rsidP="00876257">
            <w:pPr>
              <w:rPr>
                <w:rFonts w:ascii="Futura" w:hAnsi="Futura" w:cstheme="minorHAnsi"/>
              </w:rPr>
            </w:pPr>
            <w:r w:rsidRPr="00531BC8">
              <w:rPr>
                <w:rFonts w:ascii="Futura" w:hAnsi="Futura"/>
              </w:rPr>
              <w:t>Produce planning for a digital media product</w:t>
            </w:r>
          </w:p>
        </w:tc>
      </w:tr>
      <w:tr w:rsidR="00876257" w:rsidRPr="00B245FA" w14:paraId="02093CC4" w14:textId="77777777" w:rsidTr="00A21B7E">
        <w:trPr>
          <w:trHeight w:val="537"/>
        </w:trPr>
        <w:tc>
          <w:tcPr>
            <w:tcW w:w="1001" w:type="dxa"/>
          </w:tcPr>
          <w:p w14:paraId="2060C873" w14:textId="77777777" w:rsidR="00876257" w:rsidRPr="00B245FA" w:rsidRDefault="00876257" w:rsidP="00876257">
            <w:pPr>
              <w:rPr>
                <w:rFonts w:ascii="Verdana" w:hAnsi="Verdana"/>
                <w:color w:val="002060"/>
                <w:sz w:val="24"/>
                <w:szCs w:val="24"/>
              </w:rPr>
            </w:pPr>
            <w:r w:rsidRPr="00B245FA">
              <w:rPr>
                <w:rFonts w:ascii="Verdana" w:hAnsi="Verdana"/>
                <w:color w:val="002060"/>
                <w:sz w:val="24"/>
                <w:szCs w:val="24"/>
              </w:rPr>
              <w:t>5</w:t>
            </w:r>
          </w:p>
        </w:tc>
        <w:tc>
          <w:tcPr>
            <w:tcW w:w="8066" w:type="dxa"/>
            <w:gridSpan w:val="4"/>
          </w:tcPr>
          <w:p w14:paraId="3BF6B1A1" w14:textId="77777777" w:rsidR="00876257" w:rsidRPr="00531BC8" w:rsidRDefault="00876257" w:rsidP="00876257">
            <w:pPr>
              <w:rPr>
                <w:rFonts w:ascii="Futura" w:hAnsi="Futura" w:cstheme="minorHAnsi"/>
              </w:rPr>
            </w:pPr>
            <w:r w:rsidRPr="00531BC8">
              <w:rPr>
                <w:rFonts w:ascii="Futura" w:hAnsi="Futura"/>
              </w:rPr>
              <w:t>Conduct research to inform a digital Media product</w:t>
            </w:r>
          </w:p>
        </w:tc>
      </w:tr>
      <w:tr w:rsidR="00876257" w:rsidRPr="00B245FA" w14:paraId="09492AA8" w14:textId="77777777" w:rsidTr="00A21B7E">
        <w:trPr>
          <w:trHeight w:val="537"/>
        </w:trPr>
        <w:tc>
          <w:tcPr>
            <w:tcW w:w="1001" w:type="dxa"/>
          </w:tcPr>
          <w:p w14:paraId="376CE56C" w14:textId="77777777" w:rsidR="00876257" w:rsidRPr="00B245FA" w:rsidRDefault="00876257" w:rsidP="00876257">
            <w:pPr>
              <w:rPr>
                <w:rFonts w:ascii="Verdana" w:hAnsi="Verdana"/>
                <w:color w:val="002060"/>
                <w:sz w:val="24"/>
                <w:szCs w:val="24"/>
              </w:rPr>
            </w:pPr>
            <w:r w:rsidRPr="00B245FA">
              <w:rPr>
                <w:rFonts w:ascii="Verdana" w:hAnsi="Verdana"/>
                <w:color w:val="002060"/>
                <w:sz w:val="24"/>
                <w:szCs w:val="24"/>
              </w:rPr>
              <w:t>6</w:t>
            </w:r>
          </w:p>
        </w:tc>
        <w:tc>
          <w:tcPr>
            <w:tcW w:w="8066" w:type="dxa"/>
            <w:gridSpan w:val="4"/>
          </w:tcPr>
          <w:p w14:paraId="67AA3F3E" w14:textId="77777777" w:rsidR="00876257" w:rsidRPr="00676D68" w:rsidRDefault="00876257" w:rsidP="00876257">
            <w:pPr>
              <w:rPr>
                <w:rFonts w:ascii="Futura" w:hAnsi="Futura" w:cstheme="minorHAnsi"/>
              </w:rPr>
            </w:pPr>
            <w:r>
              <w:rPr>
                <w:rFonts w:ascii="Futura" w:hAnsi="Futura"/>
              </w:rPr>
              <w:t>Use visual communication methods to support a pitch.</w:t>
            </w:r>
          </w:p>
        </w:tc>
      </w:tr>
      <w:tr w:rsidR="00876257" w:rsidRPr="00B245FA" w14:paraId="1AF5FB6C" w14:textId="77777777" w:rsidTr="00A21B7E">
        <w:trPr>
          <w:trHeight w:val="537"/>
        </w:trPr>
        <w:tc>
          <w:tcPr>
            <w:tcW w:w="1001" w:type="dxa"/>
          </w:tcPr>
          <w:p w14:paraId="56F62F8B" w14:textId="77777777" w:rsidR="00876257" w:rsidRPr="00B245FA" w:rsidRDefault="00876257" w:rsidP="00876257">
            <w:pPr>
              <w:rPr>
                <w:rFonts w:ascii="Verdana" w:hAnsi="Verdana"/>
                <w:color w:val="002060"/>
                <w:sz w:val="24"/>
                <w:szCs w:val="24"/>
              </w:rPr>
            </w:pPr>
            <w:r w:rsidRPr="00B245FA">
              <w:rPr>
                <w:rFonts w:ascii="Verdana" w:hAnsi="Verdana"/>
                <w:color w:val="002060"/>
                <w:sz w:val="24"/>
                <w:szCs w:val="24"/>
              </w:rPr>
              <w:t>7</w:t>
            </w:r>
          </w:p>
        </w:tc>
        <w:tc>
          <w:tcPr>
            <w:tcW w:w="8066" w:type="dxa"/>
            <w:gridSpan w:val="4"/>
          </w:tcPr>
          <w:p w14:paraId="3D8AD065" w14:textId="77777777" w:rsidR="00876257" w:rsidRPr="00E64063" w:rsidRDefault="00876257" w:rsidP="00876257">
            <w:pPr>
              <w:rPr>
                <w:rFonts w:ascii="Futura" w:hAnsi="Futura"/>
              </w:rPr>
            </w:pPr>
            <w:r w:rsidRPr="00E64063">
              <w:rPr>
                <w:rFonts w:ascii="Futura" w:hAnsi="Futura"/>
              </w:rPr>
              <w:t>Understand the purpose of a pitch.</w:t>
            </w:r>
          </w:p>
          <w:p w14:paraId="116997EC" w14:textId="77777777" w:rsidR="00876257" w:rsidRPr="00676D68" w:rsidRDefault="00876257" w:rsidP="00876257">
            <w:pPr>
              <w:rPr>
                <w:rFonts w:ascii="Futura" w:hAnsi="Futura" w:cstheme="minorHAnsi"/>
              </w:rPr>
            </w:pPr>
          </w:p>
        </w:tc>
      </w:tr>
      <w:tr w:rsidR="00876257" w:rsidRPr="00B245FA" w14:paraId="538AA1D1" w14:textId="77777777" w:rsidTr="00A21B7E">
        <w:trPr>
          <w:trHeight w:val="537"/>
        </w:trPr>
        <w:tc>
          <w:tcPr>
            <w:tcW w:w="1001" w:type="dxa"/>
          </w:tcPr>
          <w:p w14:paraId="69BB2B09" w14:textId="77777777" w:rsidR="00876257" w:rsidRPr="00B245FA" w:rsidRDefault="00876257" w:rsidP="00876257">
            <w:pPr>
              <w:rPr>
                <w:rFonts w:ascii="Verdana" w:hAnsi="Verdana"/>
                <w:color w:val="002060"/>
                <w:sz w:val="24"/>
                <w:szCs w:val="24"/>
              </w:rPr>
            </w:pPr>
            <w:r w:rsidRPr="00B245FA">
              <w:rPr>
                <w:rFonts w:ascii="Verdana" w:hAnsi="Verdana"/>
                <w:color w:val="002060"/>
                <w:sz w:val="24"/>
                <w:szCs w:val="24"/>
              </w:rPr>
              <w:t>8</w:t>
            </w:r>
          </w:p>
        </w:tc>
        <w:tc>
          <w:tcPr>
            <w:tcW w:w="8066" w:type="dxa"/>
            <w:gridSpan w:val="4"/>
          </w:tcPr>
          <w:p w14:paraId="4C6ED914" w14:textId="77777777" w:rsidR="00876257" w:rsidRPr="00676D68" w:rsidRDefault="00876257" w:rsidP="00876257">
            <w:pPr>
              <w:pStyle w:val="Default"/>
              <w:rPr>
                <w:rFonts w:ascii="Futura" w:hAnsi="Futura" w:cstheme="minorHAnsi"/>
                <w:color w:val="auto"/>
                <w:sz w:val="22"/>
                <w:szCs w:val="22"/>
              </w:rPr>
            </w:pPr>
            <w:r>
              <w:rPr>
                <w:rFonts w:ascii="Futura" w:hAnsi="Futura"/>
              </w:rPr>
              <w:t>Use and critique different formats for pitching.</w:t>
            </w:r>
          </w:p>
        </w:tc>
      </w:tr>
      <w:tr w:rsidR="00876257" w:rsidRPr="00B245FA" w14:paraId="774558DF" w14:textId="77777777" w:rsidTr="00A21B7E">
        <w:trPr>
          <w:trHeight w:val="537"/>
        </w:trPr>
        <w:tc>
          <w:tcPr>
            <w:tcW w:w="1001" w:type="dxa"/>
          </w:tcPr>
          <w:p w14:paraId="086EA8B2" w14:textId="77777777" w:rsidR="00876257" w:rsidRPr="00B245FA" w:rsidRDefault="00876257" w:rsidP="00876257">
            <w:pPr>
              <w:rPr>
                <w:rFonts w:ascii="Verdana" w:hAnsi="Verdana"/>
                <w:color w:val="002060"/>
                <w:sz w:val="24"/>
                <w:szCs w:val="24"/>
              </w:rPr>
            </w:pPr>
            <w:r w:rsidRPr="00B245FA">
              <w:rPr>
                <w:rFonts w:ascii="Verdana" w:hAnsi="Verdana"/>
                <w:color w:val="002060"/>
                <w:sz w:val="24"/>
                <w:szCs w:val="24"/>
              </w:rPr>
              <w:t>9</w:t>
            </w:r>
          </w:p>
        </w:tc>
        <w:tc>
          <w:tcPr>
            <w:tcW w:w="8066" w:type="dxa"/>
            <w:gridSpan w:val="4"/>
          </w:tcPr>
          <w:p w14:paraId="184A5902" w14:textId="77777777" w:rsidR="00876257" w:rsidRPr="00676D68" w:rsidRDefault="00876257" w:rsidP="00876257">
            <w:pPr>
              <w:rPr>
                <w:rFonts w:ascii="Futura" w:hAnsi="Futura" w:cstheme="minorHAnsi"/>
              </w:rPr>
            </w:pPr>
            <w:r>
              <w:rPr>
                <w:rFonts w:ascii="Futura" w:hAnsi="Futura"/>
              </w:rPr>
              <w:t>Understand effective communication techniques when pitching.</w:t>
            </w:r>
          </w:p>
        </w:tc>
      </w:tr>
      <w:tr w:rsidR="00876257" w:rsidRPr="00B245FA" w14:paraId="2092BF6D" w14:textId="77777777" w:rsidTr="00A21B7E">
        <w:trPr>
          <w:trHeight w:val="537"/>
        </w:trPr>
        <w:tc>
          <w:tcPr>
            <w:tcW w:w="1001" w:type="dxa"/>
          </w:tcPr>
          <w:p w14:paraId="3A6F573A" w14:textId="77777777" w:rsidR="00876257" w:rsidRPr="00B245FA" w:rsidRDefault="00876257" w:rsidP="00876257">
            <w:pPr>
              <w:rPr>
                <w:rFonts w:ascii="Verdana" w:hAnsi="Verdana"/>
                <w:color w:val="002060"/>
                <w:sz w:val="24"/>
                <w:szCs w:val="24"/>
              </w:rPr>
            </w:pPr>
            <w:r w:rsidRPr="00B245FA">
              <w:rPr>
                <w:rFonts w:ascii="Verdana" w:hAnsi="Verdana"/>
                <w:color w:val="002060"/>
                <w:sz w:val="24"/>
                <w:szCs w:val="24"/>
              </w:rPr>
              <w:t>10</w:t>
            </w:r>
          </w:p>
        </w:tc>
        <w:tc>
          <w:tcPr>
            <w:tcW w:w="8066" w:type="dxa"/>
            <w:gridSpan w:val="4"/>
          </w:tcPr>
          <w:p w14:paraId="5C721B6B" w14:textId="77777777" w:rsidR="00876257" w:rsidRPr="00676D68" w:rsidRDefault="00876257" w:rsidP="00876257">
            <w:pPr>
              <w:rPr>
                <w:rFonts w:ascii="Futura" w:hAnsi="Futura" w:cstheme="minorHAnsi"/>
              </w:rPr>
            </w:pPr>
            <w:r w:rsidRPr="00676D68">
              <w:rPr>
                <w:rFonts w:ascii="Futura" w:hAnsi="Futura"/>
              </w:rPr>
              <w:t>Develop planning skills such as synopsis, treatments, screenplays, storyboards, shot lists</w:t>
            </w:r>
          </w:p>
        </w:tc>
      </w:tr>
      <w:bookmarkEnd w:id="0"/>
    </w:tbl>
    <w:p w14:paraId="38C66D20" w14:textId="77777777" w:rsidR="00876257" w:rsidRDefault="00876257" w:rsidP="00876257">
      <w:pPr>
        <w:rPr>
          <w:rFonts w:ascii="Verdana" w:hAnsi="Verdana"/>
          <w:color w:val="002060"/>
          <w:sz w:val="24"/>
          <w:szCs w:val="24"/>
        </w:rPr>
      </w:pPr>
    </w:p>
    <w:p w14:paraId="2F5524C4" w14:textId="77777777" w:rsidR="00876257" w:rsidRPr="00B245FA" w:rsidRDefault="00876257" w:rsidP="00876257">
      <w:pPr>
        <w:rPr>
          <w:rFonts w:ascii="Verdana" w:hAnsi="Verdana"/>
          <w:color w:val="002060"/>
          <w:sz w:val="24"/>
          <w:szCs w:val="24"/>
        </w:rPr>
      </w:pPr>
      <w:r w:rsidRPr="00B245FA">
        <w:rPr>
          <w:rFonts w:ascii="Verdana" w:hAnsi="Verdana"/>
          <w:color w:val="002060"/>
          <w:sz w:val="24"/>
          <w:szCs w:val="24"/>
        </w:rPr>
        <w:lastRenderedPageBreak/>
        <w:t>Tier Three Keywords:</w:t>
      </w:r>
    </w:p>
    <w:tbl>
      <w:tblPr>
        <w:tblStyle w:val="TableGrid"/>
        <w:tblW w:w="0" w:type="auto"/>
        <w:tblLook w:val="04A0" w:firstRow="1" w:lastRow="0" w:firstColumn="1" w:lastColumn="0" w:noHBand="0" w:noVBand="1"/>
      </w:tblPr>
      <w:tblGrid>
        <w:gridCol w:w="1552"/>
        <w:gridCol w:w="1192"/>
        <w:gridCol w:w="1446"/>
        <w:gridCol w:w="1950"/>
        <w:gridCol w:w="1707"/>
        <w:gridCol w:w="1169"/>
      </w:tblGrid>
      <w:tr w:rsidR="00876257" w:rsidRPr="00B245FA" w14:paraId="51ADD07E" w14:textId="77777777" w:rsidTr="00A21B7E">
        <w:tc>
          <w:tcPr>
            <w:tcW w:w="1706" w:type="dxa"/>
          </w:tcPr>
          <w:p w14:paraId="70703942" w14:textId="77777777" w:rsidR="00876257" w:rsidRPr="00FB44C1" w:rsidRDefault="00876257" w:rsidP="00876257">
            <w:pPr>
              <w:rPr>
                <w:rFonts w:ascii="Verdana" w:hAnsi="Verdana"/>
                <w:color w:val="002060"/>
                <w:sz w:val="18"/>
                <w:szCs w:val="18"/>
              </w:rPr>
            </w:pPr>
            <w:r w:rsidRPr="00FB44C1">
              <w:rPr>
                <w:rFonts w:ascii="Verdana" w:hAnsi="Verdana"/>
                <w:color w:val="002060"/>
                <w:sz w:val="18"/>
                <w:szCs w:val="18"/>
              </w:rPr>
              <w:t xml:space="preserve">Demographic </w:t>
            </w:r>
          </w:p>
        </w:tc>
        <w:tc>
          <w:tcPr>
            <w:tcW w:w="1184" w:type="dxa"/>
          </w:tcPr>
          <w:p w14:paraId="1C5192D0" w14:textId="77777777" w:rsidR="00876257" w:rsidRPr="00FB44C1" w:rsidRDefault="00876257" w:rsidP="00876257">
            <w:pPr>
              <w:rPr>
                <w:rFonts w:ascii="Verdana" w:hAnsi="Verdana"/>
                <w:color w:val="002060"/>
                <w:sz w:val="18"/>
                <w:szCs w:val="18"/>
              </w:rPr>
            </w:pPr>
            <w:r w:rsidRPr="00FB44C1">
              <w:rPr>
                <w:rFonts w:ascii="Verdana" w:hAnsi="Verdana"/>
                <w:color w:val="002060"/>
                <w:sz w:val="18"/>
                <w:szCs w:val="18"/>
              </w:rPr>
              <w:t xml:space="preserve">Mise </w:t>
            </w:r>
            <w:proofErr w:type="spellStart"/>
            <w:r w:rsidRPr="00FB44C1">
              <w:rPr>
                <w:rFonts w:ascii="Verdana" w:hAnsi="Verdana"/>
                <w:color w:val="002060"/>
                <w:sz w:val="18"/>
                <w:szCs w:val="18"/>
              </w:rPr>
              <w:t>en</w:t>
            </w:r>
            <w:proofErr w:type="spellEnd"/>
            <w:r w:rsidRPr="00FB44C1">
              <w:rPr>
                <w:rFonts w:ascii="Verdana" w:hAnsi="Verdana"/>
                <w:color w:val="002060"/>
                <w:sz w:val="18"/>
                <w:szCs w:val="18"/>
              </w:rPr>
              <w:t xml:space="preserve"> Scene</w:t>
            </w:r>
          </w:p>
        </w:tc>
        <w:tc>
          <w:tcPr>
            <w:tcW w:w="1578" w:type="dxa"/>
          </w:tcPr>
          <w:p w14:paraId="0079F688" w14:textId="77777777" w:rsidR="00876257" w:rsidRPr="00FB44C1" w:rsidRDefault="00876257" w:rsidP="00876257">
            <w:pPr>
              <w:rPr>
                <w:rFonts w:ascii="Verdana" w:hAnsi="Verdana"/>
                <w:color w:val="002060"/>
                <w:sz w:val="18"/>
                <w:szCs w:val="18"/>
              </w:rPr>
            </w:pPr>
            <w:r w:rsidRPr="00FB44C1">
              <w:rPr>
                <w:rFonts w:ascii="Verdana" w:hAnsi="Verdana"/>
                <w:color w:val="002060"/>
                <w:sz w:val="18"/>
                <w:szCs w:val="18"/>
              </w:rPr>
              <w:t>Exhibition</w:t>
            </w:r>
          </w:p>
        </w:tc>
        <w:tc>
          <w:tcPr>
            <w:tcW w:w="1522" w:type="dxa"/>
          </w:tcPr>
          <w:p w14:paraId="61F35F06" w14:textId="77777777" w:rsidR="00876257" w:rsidRPr="00FB44C1" w:rsidRDefault="00876257" w:rsidP="00876257">
            <w:pPr>
              <w:rPr>
                <w:rFonts w:ascii="Verdana" w:hAnsi="Verdana"/>
                <w:color w:val="002060"/>
                <w:sz w:val="18"/>
                <w:szCs w:val="18"/>
              </w:rPr>
            </w:pPr>
            <w:r w:rsidRPr="00FB44C1">
              <w:rPr>
                <w:rFonts w:ascii="Verdana" w:hAnsi="Verdana"/>
                <w:color w:val="002060"/>
                <w:sz w:val="18"/>
                <w:szCs w:val="18"/>
              </w:rPr>
              <w:t>Digital Platform</w:t>
            </w:r>
          </w:p>
        </w:tc>
        <w:tc>
          <w:tcPr>
            <w:tcW w:w="1709" w:type="dxa"/>
          </w:tcPr>
          <w:p w14:paraId="50915C0C" w14:textId="77777777" w:rsidR="00876257" w:rsidRPr="00FB44C1" w:rsidRDefault="00876257" w:rsidP="00876257">
            <w:pPr>
              <w:rPr>
                <w:rFonts w:ascii="Verdana" w:hAnsi="Verdana"/>
                <w:color w:val="002060"/>
                <w:sz w:val="18"/>
                <w:szCs w:val="18"/>
              </w:rPr>
            </w:pPr>
            <w:r w:rsidRPr="00FB44C1">
              <w:rPr>
                <w:rFonts w:ascii="Verdana" w:hAnsi="Verdana"/>
                <w:color w:val="002060"/>
                <w:sz w:val="18"/>
                <w:szCs w:val="18"/>
              </w:rPr>
              <w:t>Logistics</w:t>
            </w:r>
          </w:p>
        </w:tc>
        <w:tc>
          <w:tcPr>
            <w:tcW w:w="1317" w:type="dxa"/>
          </w:tcPr>
          <w:p w14:paraId="738508C1" w14:textId="77777777" w:rsidR="00876257" w:rsidRPr="00FB44C1" w:rsidRDefault="00876257" w:rsidP="00876257">
            <w:pPr>
              <w:rPr>
                <w:rFonts w:ascii="Verdana" w:hAnsi="Verdana"/>
                <w:color w:val="002060"/>
                <w:sz w:val="18"/>
                <w:szCs w:val="18"/>
              </w:rPr>
            </w:pPr>
            <w:r w:rsidRPr="00FB44C1">
              <w:rPr>
                <w:rFonts w:ascii="Verdana" w:hAnsi="Verdana"/>
                <w:color w:val="002060"/>
                <w:sz w:val="18"/>
                <w:szCs w:val="18"/>
              </w:rPr>
              <w:t>Purpose</w:t>
            </w:r>
          </w:p>
        </w:tc>
      </w:tr>
      <w:tr w:rsidR="00876257" w:rsidRPr="00B245FA" w14:paraId="5F1823F8" w14:textId="77777777" w:rsidTr="00A21B7E">
        <w:tc>
          <w:tcPr>
            <w:tcW w:w="1706" w:type="dxa"/>
          </w:tcPr>
          <w:p w14:paraId="14245FB2" w14:textId="77777777" w:rsidR="00876257" w:rsidRPr="00FB44C1" w:rsidRDefault="00876257" w:rsidP="00876257">
            <w:pPr>
              <w:rPr>
                <w:rFonts w:ascii="Verdana" w:hAnsi="Verdana"/>
                <w:color w:val="002060"/>
                <w:sz w:val="18"/>
                <w:szCs w:val="18"/>
              </w:rPr>
            </w:pPr>
            <w:r w:rsidRPr="00FB44C1">
              <w:rPr>
                <w:rFonts w:ascii="Verdana" w:hAnsi="Verdana"/>
                <w:color w:val="002060"/>
                <w:sz w:val="18"/>
                <w:szCs w:val="18"/>
              </w:rPr>
              <w:t>Audience</w:t>
            </w:r>
          </w:p>
        </w:tc>
        <w:tc>
          <w:tcPr>
            <w:tcW w:w="1184" w:type="dxa"/>
          </w:tcPr>
          <w:p w14:paraId="5277F50C" w14:textId="77777777" w:rsidR="00876257" w:rsidRPr="00FB44C1" w:rsidRDefault="00876257" w:rsidP="00876257">
            <w:pPr>
              <w:rPr>
                <w:rFonts w:ascii="Verdana" w:hAnsi="Verdana"/>
                <w:color w:val="002060"/>
                <w:sz w:val="18"/>
                <w:szCs w:val="18"/>
              </w:rPr>
            </w:pPr>
            <w:r w:rsidRPr="00FB44C1">
              <w:rPr>
                <w:rFonts w:ascii="Verdana" w:hAnsi="Verdana"/>
                <w:color w:val="002060"/>
                <w:sz w:val="18"/>
                <w:szCs w:val="18"/>
              </w:rPr>
              <w:t>Qualitative</w:t>
            </w:r>
          </w:p>
        </w:tc>
        <w:tc>
          <w:tcPr>
            <w:tcW w:w="1578" w:type="dxa"/>
          </w:tcPr>
          <w:p w14:paraId="5F00AED7" w14:textId="77777777" w:rsidR="00876257" w:rsidRPr="00FB44C1" w:rsidRDefault="00876257" w:rsidP="00876257">
            <w:pPr>
              <w:rPr>
                <w:rFonts w:ascii="Verdana" w:hAnsi="Verdana"/>
                <w:color w:val="002060"/>
                <w:sz w:val="18"/>
                <w:szCs w:val="18"/>
              </w:rPr>
            </w:pPr>
            <w:r w:rsidRPr="00FB44C1">
              <w:rPr>
                <w:rFonts w:ascii="Verdana" w:hAnsi="Verdana"/>
                <w:color w:val="002060"/>
                <w:sz w:val="18"/>
                <w:szCs w:val="18"/>
              </w:rPr>
              <w:t>Quantitative</w:t>
            </w:r>
          </w:p>
        </w:tc>
        <w:tc>
          <w:tcPr>
            <w:tcW w:w="1522" w:type="dxa"/>
          </w:tcPr>
          <w:p w14:paraId="38405402" w14:textId="77777777" w:rsidR="00876257" w:rsidRPr="00FB44C1" w:rsidRDefault="00876257" w:rsidP="00876257">
            <w:pPr>
              <w:rPr>
                <w:rFonts w:ascii="Verdana" w:hAnsi="Verdana"/>
                <w:color w:val="002060"/>
                <w:sz w:val="18"/>
                <w:szCs w:val="18"/>
              </w:rPr>
            </w:pPr>
            <w:r w:rsidRPr="00FB44C1">
              <w:rPr>
                <w:rFonts w:ascii="Verdana" w:hAnsi="Verdana"/>
                <w:color w:val="002060"/>
                <w:sz w:val="18"/>
                <w:szCs w:val="18"/>
              </w:rPr>
              <w:t>Primary/Secondary research</w:t>
            </w:r>
          </w:p>
        </w:tc>
        <w:tc>
          <w:tcPr>
            <w:tcW w:w="1709" w:type="dxa"/>
          </w:tcPr>
          <w:p w14:paraId="16E3ABC4" w14:textId="77777777" w:rsidR="00876257" w:rsidRPr="00FB44C1" w:rsidRDefault="00876257" w:rsidP="00876257">
            <w:pPr>
              <w:rPr>
                <w:rFonts w:ascii="Verdana" w:hAnsi="Verdana"/>
                <w:color w:val="002060"/>
                <w:sz w:val="18"/>
                <w:szCs w:val="18"/>
              </w:rPr>
            </w:pPr>
            <w:r w:rsidRPr="00FB44C1">
              <w:rPr>
                <w:rFonts w:ascii="Verdana" w:hAnsi="Verdana"/>
                <w:color w:val="002060"/>
                <w:sz w:val="18"/>
                <w:szCs w:val="18"/>
              </w:rPr>
              <w:t>Cinematography</w:t>
            </w:r>
          </w:p>
        </w:tc>
        <w:tc>
          <w:tcPr>
            <w:tcW w:w="1317" w:type="dxa"/>
          </w:tcPr>
          <w:p w14:paraId="37414C47" w14:textId="77777777" w:rsidR="00876257" w:rsidRPr="00FB44C1" w:rsidRDefault="00876257" w:rsidP="00876257">
            <w:pPr>
              <w:rPr>
                <w:rFonts w:ascii="Verdana" w:hAnsi="Verdana"/>
                <w:color w:val="002060"/>
                <w:sz w:val="18"/>
                <w:szCs w:val="18"/>
              </w:rPr>
            </w:pPr>
            <w:r>
              <w:rPr>
                <w:rFonts w:ascii="Verdana" w:hAnsi="Verdana"/>
                <w:color w:val="002060"/>
                <w:sz w:val="18"/>
                <w:szCs w:val="18"/>
              </w:rPr>
              <w:t>Target Audience</w:t>
            </w:r>
          </w:p>
        </w:tc>
      </w:tr>
    </w:tbl>
    <w:tbl>
      <w:tblPr>
        <w:tblStyle w:val="TableGrid"/>
        <w:tblpPr w:leftFromText="180" w:rightFromText="180" w:vertAnchor="text" w:horzAnchor="margin" w:tblpY="538"/>
        <w:tblW w:w="0" w:type="auto"/>
        <w:tblLook w:val="04A0" w:firstRow="1" w:lastRow="0" w:firstColumn="1" w:lastColumn="0" w:noHBand="0" w:noVBand="1"/>
      </w:tblPr>
      <w:tblGrid>
        <w:gridCol w:w="4531"/>
        <w:gridCol w:w="4485"/>
      </w:tblGrid>
      <w:tr w:rsidR="00876257" w14:paraId="06805BFC" w14:textId="77777777" w:rsidTr="00A21B7E">
        <w:tc>
          <w:tcPr>
            <w:tcW w:w="9016" w:type="dxa"/>
            <w:gridSpan w:val="2"/>
          </w:tcPr>
          <w:p w14:paraId="3C28DBAD" w14:textId="77777777" w:rsidR="00876257" w:rsidRPr="00CE3DF8" w:rsidRDefault="00876257" w:rsidP="00876257">
            <w:pPr>
              <w:rPr>
                <w:rFonts w:ascii="Century Gothic" w:hAnsi="Century Gothic"/>
                <w:b/>
                <w:bCs/>
                <w:color w:val="002060"/>
                <w:sz w:val="24"/>
                <w:szCs w:val="24"/>
              </w:rPr>
            </w:pPr>
            <w:bookmarkStart w:id="1" w:name="_Hlk159862875"/>
            <w:bookmarkStart w:id="2" w:name="_Hlk166769224"/>
            <w:r w:rsidRPr="00CE3DF8">
              <w:rPr>
                <w:rFonts w:ascii="Century Gothic" w:hAnsi="Century Gothic"/>
                <w:b/>
                <w:bCs/>
                <w:sz w:val="24"/>
                <w:szCs w:val="24"/>
              </w:rPr>
              <w:t>Half Term 1 Assessment</w:t>
            </w:r>
          </w:p>
        </w:tc>
      </w:tr>
      <w:tr w:rsidR="00876257" w14:paraId="2EBAB912" w14:textId="77777777" w:rsidTr="00A21B7E">
        <w:tc>
          <w:tcPr>
            <w:tcW w:w="4531" w:type="dxa"/>
          </w:tcPr>
          <w:p w14:paraId="055587C0" w14:textId="77777777" w:rsidR="00876257" w:rsidRPr="00CE3DF8" w:rsidRDefault="00876257" w:rsidP="00876257">
            <w:pPr>
              <w:rPr>
                <w:rFonts w:ascii="Century Gothic" w:hAnsi="Century Gothic"/>
                <w:b/>
                <w:bCs/>
                <w:sz w:val="24"/>
                <w:szCs w:val="24"/>
              </w:rPr>
            </w:pPr>
            <w:r w:rsidRPr="00CE3DF8">
              <w:rPr>
                <w:rFonts w:ascii="Century Gothic" w:hAnsi="Century Gothic"/>
                <w:b/>
                <w:bCs/>
                <w:sz w:val="24"/>
                <w:szCs w:val="24"/>
              </w:rPr>
              <w:t>Daily Assessment</w:t>
            </w:r>
          </w:p>
        </w:tc>
        <w:tc>
          <w:tcPr>
            <w:tcW w:w="4485" w:type="dxa"/>
          </w:tcPr>
          <w:p w14:paraId="3D4582E1" w14:textId="77777777" w:rsidR="00876257" w:rsidRPr="00CE3DF8" w:rsidRDefault="00876257" w:rsidP="00876257">
            <w:pPr>
              <w:rPr>
                <w:rFonts w:ascii="Century Gothic" w:hAnsi="Century Gothic"/>
                <w:b/>
                <w:bCs/>
                <w:sz w:val="24"/>
                <w:szCs w:val="24"/>
              </w:rPr>
            </w:pPr>
            <w:r w:rsidRPr="00CE3DF8">
              <w:rPr>
                <w:rFonts w:ascii="Century Gothic" w:hAnsi="Century Gothic"/>
                <w:b/>
                <w:bCs/>
                <w:sz w:val="24"/>
                <w:szCs w:val="24"/>
              </w:rPr>
              <w:t>Substantive Assessment</w:t>
            </w:r>
          </w:p>
        </w:tc>
      </w:tr>
      <w:tr w:rsidR="00876257" w14:paraId="1E19CFEA" w14:textId="77777777" w:rsidTr="00A21B7E">
        <w:tc>
          <w:tcPr>
            <w:tcW w:w="4531" w:type="dxa"/>
          </w:tcPr>
          <w:p w14:paraId="4C5ABE61" w14:textId="77777777" w:rsidR="00876257" w:rsidRDefault="00876257" w:rsidP="00876257">
            <w:pPr>
              <w:rPr>
                <w:rFonts w:ascii="Century Gothic" w:hAnsi="Century Gothic"/>
                <w:sz w:val="24"/>
                <w:szCs w:val="24"/>
              </w:rPr>
            </w:pPr>
            <w:r>
              <w:rPr>
                <w:rFonts w:ascii="Century Gothic" w:hAnsi="Century Gothic"/>
                <w:sz w:val="24"/>
                <w:szCs w:val="24"/>
              </w:rPr>
              <w:t>Recall starters at the beginning of every lesson that re-cap previously learnt content, encourage use of Tier 3 vocab and stimulate discussion of Media products. E.g. ‘How does this clip use Cinematography?’</w:t>
            </w:r>
          </w:p>
          <w:p w14:paraId="50467D15" w14:textId="77777777" w:rsidR="00876257" w:rsidRDefault="00876257" w:rsidP="00876257">
            <w:pPr>
              <w:rPr>
                <w:rFonts w:ascii="Century Gothic" w:hAnsi="Century Gothic"/>
                <w:sz w:val="24"/>
                <w:szCs w:val="24"/>
              </w:rPr>
            </w:pPr>
          </w:p>
          <w:p w14:paraId="3B397368" w14:textId="77777777" w:rsidR="00876257" w:rsidRDefault="00876257" w:rsidP="00876257">
            <w:pPr>
              <w:rPr>
                <w:rFonts w:ascii="Century Gothic" w:hAnsi="Century Gothic"/>
                <w:sz w:val="24"/>
                <w:szCs w:val="24"/>
              </w:rPr>
            </w:pPr>
            <w:r>
              <w:rPr>
                <w:rFonts w:ascii="Century Gothic" w:hAnsi="Century Gothic"/>
                <w:sz w:val="24"/>
                <w:szCs w:val="24"/>
              </w:rPr>
              <w:t>Regular practical opportunities to produce work.</w:t>
            </w:r>
          </w:p>
          <w:p w14:paraId="260D4263" w14:textId="77777777" w:rsidR="00876257" w:rsidRDefault="00876257" w:rsidP="00876257">
            <w:pPr>
              <w:rPr>
                <w:rFonts w:ascii="Century Gothic" w:hAnsi="Century Gothic"/>
                <w:sz w:val="24"/>
                <w:szCs w:val="24"/>
              </w:rPr>
            </w:pPr>
          </w:p>
          <w:p w14:paraId="65B88F21" w14:textId="77777777" w:rsidR="00876257" w:rsidRPr="00CE3DF8" w:rsidRDefault="00876257" w:rsidP="00876257">
            <w:pPr>
              <w:rPr>
                <w:rFonts w:ascii="Century Gothic" w:hAnsi="Century Gothic"/>
                <w:sz w:val="24"/>
                <w:szCs w:val="24"/>
              </w:rPr>
            </w:pPr>
          </w:p>
        </w:tc>
        <w:tc>
          <w:tcPr>
            <w:tcW w:w="4485" w:type="dxa"/>
          </w:tcPr>
          <w:p w14:paraId="7457C38B" w14:textId="77777777" w:rsidR="00876257" w:rsidRDefault="00876257" w:rsidP="00876257">
            <w:pPr>
              <w:rPr>
                <w:rFonts w:ascii="Century Gothic" w:hAnsi="Century Gothic"/>
                <w:sz w:val="24"/>
                <w:szCs w:val="24"/>
              </w:rPr>
            </w:pPr>
            <w:r>
              <w:rPr>
                <w:rFonts w:ascii="Century Gothic" w:hAnsi="Century Gothic"/>
                <w:sz w:val="24"/>
                <w:szCs w:val="24"/>
              </w:rPr>
              <w:t>2 BTEC assessments covering 3 learning aims. Group practical project making ‘Jenga: the Movie’ together to test practical application of knowledge.</w:t>
            </w:r>
          </w:p>
          <w:p w14:paraId="65F5B48A" w14:textId="77777777" w:rsidR="00876257" w:rsidRDefault="00876257" w:rsidP="00876257">
            <w:pPr>
              <w:rPr>
                <w:rFonts w:ascii="Century Gothic" w:hAnsi="Century Gothic"/>
                <w:sz w:val="24"/>
                <w:szCs w:val="24"/>
              </w:rPr>
            </w:pPr>
          </w:p>
          <w:p w14:paraId="1E1BF484" w14:textId="77777777" w:rsidR="00876257" w:rsidRDefault="00876257" w:rsidP="00876257">
            <w:pPr>
              <w:rPr>
                <w:rFonts w:ascii="Century Gothic" w:hAnsi="Century Gothic"/>
                <w:sz w:val="24"/>
                <w:szCs w:val="24"/>
              </w:rPr>
            </w:pPr>
          </w:p>
          <w:p w14:paraId="31803263" w14:textId="77777777" w:rsidR="00876257" w:rsidRPr="00EA7A3A" w:rsidRDefault="00876257" w:rsidP="00876257">
            <w:pPr>
              <w:rPr>
                <w:rFonts w:ascii="Century Gothic" w:hAnsi="Century Gothic"/>
                <w:sz w:val="24"/>
                <w:szCs w:val="24"/>
              </w:rPr>
            </w:pPr>
          </w:p>
        </w:tc>
      </w:tr>
    </w:tbl>
    <w:p w14:paraId="5F4A1694" w14:textId="77777777" w:rsidR="00876257" w:rsidRDefault="00876257" w:rsidP="00876257">
      <w:pPr>
        <w:rPr>
          <w:rFonts w:ascii="Verdana" w:hAnsi="Verdana"/>
          <w:color w:val="002060"/>
          <w:sz w:val="24"/>
          <w:szCs w:val="24"/>
        </w:rPr>
      </w:pPr>
    </w:p>
    <w:bookmarkEnd w:id="1"/>
    <w:p w14:paraId="38510C0D" w14:textId="77777777" w:rsidR="00876257" w:rsidRDefault="00876257" w:rsidP="00876257">
      <w:pPr>
        <w:rPr>
          <w:rFonts w:ascii="Verdana" w:hAnsi="Verdana"/>
          <w:color w:val="002060"/>
          <w:sz w:val="24"/>
          <w:szCs w:val="24"/>
        </w:rPr>
      </w:pPr>
    </w:p>
    <w:p w14:paraId="184811DC" w14:textId="77777777" w:rsidR="00876257" w:rsidRPr="00B245FA" w:rsidRDefault="00876257" w:rsidP="00876257">
      <w:pPr>
        <w:rPr>
          <w:rFonts w:ascii="Verdana" w:hAnsi="Verdana"/>
          <w:color w:val="002060"/>
          <w:sz w:val="24"/>
          <w:szCs w:val="24"/>
        </w:rPr>
      </w:pPr>
      <w:r w:rsidRPr="00B245FA">
        <w:rPr>
          <w:rFonts w:ascii="Verdana" w:hAnsi="Verdana"/>
          <w:color w:val="002060"/>
          <w:sz w:val="24"/>
          <w:szCs w:val="24"/>
        </w:rPr>
        <w:t>Recommended Reading</w:t>
      </w:r>
      <w:r>
        <w:rPr>
          <w:rFonts w:ascii="Verdana" w:hAnsi="Verdana"/>
          <w:color w:val="002060"/>
          <w:sz w:val="24"/>
          <w:szCs w:val="24"/>
        </w:rPr>
        <w:t xml:space="preserve"> (and watching)</w:t>
      </w:r>
      <w:r w:rsidRPr="00B245FA">
        <w:rPr>
          <w:rFonts w:ascii="Verdana" w:hAnsi="Verdana"/>
          <w:color w:val="002060"/>
          <w:sz w:val="24"/>
          <w:szCs w:val="24"/>
        </w:rPr>
        <w:t>:</w:t>
      </w:r>
    </w:p>
    <w:tbl>
      <w:tblPr>
        <w:tblStyle w:val="TableGrid"/>
        <w:tblW w:w="8906" w:type="dxa"/>
        <w:tblLook w:val="04A0" w:firstRow="1" w:lastRow="0" w:firstColumn="1" w:lastColumn="0" w:noHBand="0" w:noVBand="1"/>
      </w:tblPr>
      <w:tblGrid>
        <w:gridCol w:w="8906"/>
      </w:tblGrid>
      <w:tr w:rsidR="00876257" w:rsidRPr="00B245FA" w14:paraId="3A876111" w14:textId="77777777" w:rsidTr="00A21B7E">
        <w:trPr>
          <w:trHeight w:val="218"/>
        </w:trPr>
        <w:tc>
          <w:tcPr>
            <w:tcW w:w="8906" w:type="dxa"/>
          </w:tcPr>
          <w:p w14:paraId="1FE1F52C" w14:textId="4B857C87" w:rsidR="00876257" w:rsidRPr="00B245FA" w:rsidRDefault="00CC0C29" w:rsidP="00876257">
            <w:pPr>
              <w:shd w:val="clear" w:color="auto" w:fill="FFFFFF"/>
              <w:spacing w:before="240" w:after="120"/>
              <w:jc w:val="center"/>
              <w:outlineLvl w:val="3"/>
              <w:rPr>
                <w:rFonts w:ascii="Verdana" w:eastAsia="Times New Roman" w:hAnsi="Verdana" w:cs="Times New Roman"/>
                <w:i/>
                <w:iCs/>
                <w:color w:val="002060"/>
                <w:sz w:val="24"/>
                <w:szCs w:val="24"/>
                <w:lang w:eastAsia="en-GB"/>
              </w:rPr>
            </w:pPr>
            <w:r w:rsidRPr="005F2BFE">
              <w:rPr>
                <w:rFonts w:ascii="Verdana" w:eastAsia="Times New Roman" w:hAnsi="Verdana" w:cs="Times New Roman"/>
                <w:i/>
                <w:iCs/>
                <w:noProof/>
                <w:color w:val="002060"/>
                <w:sz w:val="24"/>
                <w:szCs w:val="24"/>
                <w:lang w:eastAsia="en-GB"/>
              </w:rPr>
              <w:drawing>
                <wp:inline distT="0" distB="0" distL="0" distR="0" wp14:anchorId="5B071FD5" wp14:editId="3B5D1196">
                  <wp:extent cx="1110111" cy="156754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113345" cy="1572110"/>
                          </a:xfrm>
                          <a:prstGeom prst="rect">
                            <a:avLst/>
                          </a:prstGeom>
                        </pic:spPr>
                      </pic:pic>
                    </a:graphicData>
                  </a:graphic>
                </wp:inline>
              </w:drawing>
            </w:r>
            <w:r>
              <w:rPr>
                <w:rFonts w:ascii="Verdana" w:eastAsia="Times New Roman" w:hAnsi="Verdana" w:cs="Times New Roman"/>
                <w:i/>
                <w:iCs/>
                <w:color w:val="002060"/>
                <w:sz w:val="24"/>
                <w:szCs w:val="24"/>
                <w:lang w:eastAsia="en-GB"/>
              </w:rPr>
              <w:t xml:space="preserve"> </w:t>
            </w:r>
            <w:r w:rsidRPr="005F2BFE">
              <w:rPr>
                <w:rFonts w:ascii="Verdana" w:eastAsia="Times New Roman" w:hAnsi="Verdana" w:cs="Times New Roman"/>
                <w:i/>
                <w:iCs/>
                <w:noProof/>
                <w:color w:val="002060"/>
                <w:sz w:val="24"/>
                <w:szCs w:val="24"/>
                <w:lang w:eastAsia="en-GB"/>
              </w:rPr>
              <w:drawing>
                <wp:inline distT="0" distB="0" distL="0" distR="0" wp14:anchorId="7C786DD9" wp14:editId="331B0D2D">
                  <wp:extent cx="1033145" cy="1557383"/>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046140" cy="1576972"/>
                          </a:xfrm>
                          <a:prstGeom prst="rect">
                            <a:avLst/>
                          </a:prstGeom>
                        </pic:spPr>
                      </pic:pic>
                    </a:graphicData>
                  </a:graphic>
                </wp:inline>
              </w:drawing>
            </w:r>
          </w:p>
        </w:tc>
      </w:tr>
      <w:bookmarkEnd w:id="2"/>
    </w:tbl>
    <w:p w14:paraId="76A398F9" w14:textId="77777777" w:rsidR="00876257" w:rsidRPr="00014922" w:rsidRDefault="00876257" w:rsidP="00876257">
      <w:pPr>
        <w:rPr>
          <w:sz w:val="32"/>
          <w:szCs w:val="32"/>
        </w:rPr>
      </w:pPr>
    </w:p>
    <w:p w14:paraId="1C76E45F" w14:textId="1E726078"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Futura">
    <w:altName w:val="Century Gothic"/>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35236A"/>
    <w:multiLevelType w:val="hybridMultilevel"/>
    <w:tmpl w:val="BC242DF4"/>
    <w:lvl w:ilvl="0" w:tplc="07188FD8">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E40098A"/>
    <w:multiLevelType w:val="hybridMultilevel"/>
    <w:tmpl w:val="CBAAC744"/>
    <w:lvl w:ilvl="0" w:tplc="802EF94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464D7"/>
    <w:rsid w:val="00057822"/>
    <w:rsid w:val="000A0DFA"/>
    <w:rsid w:val="000C07AC"/>
    <w:rsid w:val="000D1F7C"/>
    <w:rsid w:val="000E349C"/>
    <w:rsid w:val="00106C66"/>
    <w:rsid w:val="00147AA8"/>
    <w:rsid w:val="00152E58"/>
    <w:rsid w:val="0019194A"/>
    <w:rsid w:val="001A697C"/>
    <w:rsid w:val="001B080A"/>
    <w:rsid w:val="001C011D"/>
    <w:rsid w:val="002170F8"/>
    <w:rsid w:val="00455F38"/>
    <w:rsid w:val="004743F0"/>
    <w:rsid w:val="004B7F64"/>
    <w:rsid w:val="004D5028"/>
    <w:rsid w:val="004F1515"/>
    <w:rsid w:val="00531BC8"/>
    <w:rsid w:val="00566724"/>
    <w:rsid w:val="005C2ADA"/>
    <w:rsid w:val="00676D68"/>
    <w:rsid w:val="00770941"/>
    <w:rsid w:val="00772256"/>
    <w:rsid w:val="007B4B75"/>
    <w:rsid w:val="007E5C02"/>
    <w:rsid w:val="0082039C"/>
    <w:rsid w:val="00876257"/>
    <w:rsid w:val="008D477B"/>
    <w:rsid w:val="008F6C26"/>
    <w:rsid w:val="00920585"/>
    <w:rsid w:val="009352F5"/>
    <w:rsid w:val="009554A7"/>
    <w:rsid w:val="0095790E"/>
    <w:rsid w:val="00991A7C"/>
    <w:rsid w:val="009A0977"/>
    <w:rsid w:val="009A2200"/>
    <w:rsid w:val="009D0BFB"/>
    <w:rsid w:val="009E219C"/>
    <w:rsid w:val="009F061A"/>
    <w:rsid w:val="00A0440E"/>
    <w:rsid w:val="00A47894"/>
    <w:rsid w:val="00AB33E4"/>
    <w:rsid w:val="00AC0B4A"/>
    <w:rsid w:val="00AC33CC"/>
    <w:rsid w:val="00AD03F7"/>
    <w:rsid w:val="00AF2651"/>
    <w:rsid w:val="00AF4C1A"/>
    <w:rsid w:val="00B245FA"/>
    <w:rsid w:val="00B822C0"/>
    <w:rsid w:val="00C3400C"/>
    <w:rsid w:val="00C4417A"/>
    <w:rsid w:val="00C576B4"/>
    <w:rsid w:val="00C61181"/>
    <w:rsid w:val="00C66C3E"/>
    <w:rsid w:val="00C96B26"/>
    <w:rsid w:val="00CC0C29"/>
    <w:rsid w:val="00CE3DF8"/>
    <w:rsid w:val="00D44ECE"/>
    <w:rsid w:val="00D944D3"/>
    <w:rsid w:val="00E64063"/>
    <w:rsid w:val="00E71953"/>
    <w:rsid w:val="00EA7A3A"/>
    <w:rsid w:val="00F04698"/>
    <w:rsid w:val="00F941C1"/>
    <w:rsid w:val="00F95598"/>
    <w:rsid w:val="00FB44C1"/>
    <w:rsid w:val="00FC2ED6"/>
    <w:rsid w:val="00FF2B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138962">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367</Words>
  <Characters>2094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Kizzy Jaycock (Kenwood)</cp:lastModifiedBy>
  <cp:revision>4</cp:revision>
  <dcterms:created xsi:type="dcterms:W3CDTF">2025-01-06T11:31:00Z</dcterms:created>
  <dcterms:modified xsi:type="dcterms:W3CDTF">2025-01-20T13:37:00Z</dcterms:modified>
</cp:coreProperties>
</file>