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C260C7" w:rsidRPr="00811200" w14:paraId="7BD35E8F" w14:textId="77777777" w:rsidTr="004901B8">
        <w:trPr>
          <w:trHeight w:val="557"/>
        </w:trPr>
        <w:tc>
          <w:tcPr>
            <w:tcW w:w="3210" w:type="dxa"/>
            <w:gridSpan w:val="3"/>
          </w:tcPr>
          <w:p w14:paraId="29916750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Group: </w:t>
            </w:r>
          </w:p>
          <w:p w14:paraId="0AD9D795" w14:textId="726B8BA6" w:rsidR="00811200" w:rsidRPr="00811200" w:rsidRDefault="00E619AE" w:rsidP="00E619AE">
            <w:pPr>
              <w:tabs>
                <w:tab w:val="left" w:pos="1005"/>
              </w:tabs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BR0</w:t>
            </w:r>
            <w:r w:rsidR="00532475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2956" w:type="dxa"/>
          </w:tcPr>
          <w:p w14:paraId="62301604" w14:textId="77777777" w:rsidR="00C260C7" w:rsidRP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Subject: </w:t>
            </w:r>
          </w:p>
          <w:p w14:paraId="69C97BB4" w14:textId="77777777" w:rsidR="00C260C7" w:rsidRPr="00811200" w:rsidRDefault="00C260C7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Humanities</w:t>
            </w:r>
          </w:p>
        </w:tc>
        <w:tc>
          <w:tcPr>
            <w:tcW w:w="2901" w:type="dxa"/>
          </w:tcPr>
          <w:p w14:paraId="089ADA3C" w14:textId="77777777" w:rsidR="00C260C7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Term: </w:t>
            </w:r>
          </w:p>
          <w:p w14:paraId="719BA9F0" w14:textId="4F75F9F4" w:rsidR="00811200" w:rsidRP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2</w:t>
            </w:r>
          </w:p>
        </w:tc>
      </w:tr>
      <w:tr w:rsidR="00C260C7" w:rsidRPr="00811200" w14:paraId="17901F62" w14:textId="77777777" w:rsidTr="00811200">
        <w:trPr>
          <w:trHeight w:val="412"/>
        </w:trPr>
        <w:tc>
          <w:tcPr>
            <w:tcW w:w="1414" w:type="dxa"/>
            <w:gridSpan w:val="2"/>
            <w:vAlign w:val="center"/>
          </w:tcPr>
          <w:p w14:paraId="76DF963F" w14:textId="77777777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7A93EA4A" w14:textId="5A017E3A" w:rsidR="00C260C7" w:rsidRPr="00811200" w:rsidRDefault="00E619AE" w:rsidP="00811200">
            <w:pPr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Neil</w:t>
            </w:r>
          </w:p>
        </w:tc>
      </w:tr>
      <w:tr w:rsidR="00C260C7" w:rsidRPr="00811200" w14:paraId="0D051BD6" w14:textId="77777777" w:rsidTr="00811200">
        <w:trPr>
          <w:trHeight w:val="500"/>
        </w:trPr>
        <w:tc>
          <w:tcPr>
            <w:tcW w:w="9067" w:type="dxa"/>
            <w:gridSpan w:val="5"/>
            <w:vAlign w:val="center"/>
          </w:tcPr>
          <w:p w14:paraId="0F10A7E1" w14:textId="3F2770D8" w:rsidR="00C260C7" w:rsidRPr="00811200" w:rsidRDefault="00C260C7" w:rsidP="00811200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Curriculum: </w:t>
            </w:r>
            <w:r w:rsidR="001C01E5">
              <w:rPr>
                <w:rFonts w:cstheme="minorHAnsi"/>
                <w:sz w:val="26"/>
                <w:szCs w:val="26"/>
              </w:rPr>
              <w:t>Deepening</w:t>
            </w:r>
          </w:p>
        </w:tc>
      </w:tr>
      <w:tr w:rsidR="00C260C7" w:rsidRPr="00811200" w14:paraId="44E39EDB" w14:textId="77777777" w:rsidTr="004901B8">
        <w:trPr>
          <w:trHeight w:val="500"/>
        </w:trPr>
        <w:tc>
          <w:tcPr>
            <w:tcW w:w="9067" w:type="dxa"/>
            <w:gridSpan w:val="5"/>
          </w:tcPr>
          <w:p w14:paraId="3ACCCCD8" w14:textId="77777777" w:rsidR="00811200" w:rsidRDefault="00C260C7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Term </w:t>
            </w:r>
            <w:r w:rsidR="005F7683" w:rsidRPr="00811200">
              <w:rPr>
                <w:rFonts w:cstheme="minorHAnsi"/>
                <w:b/>
                <w:bCs/>
                <w:sz w:val="26"/>
                <w:szCs w:val="26"/>
              </w:rPr>
              <w:t>2</w:t>
            </w:r>
            <w:r w:rsidRPr="00811200">
              <w:rPr>
                <w:rFonts w:cstheme="minorHAnsi"/>
                <w:b/>
                <w:bCs/>
                <w:sz w:val="26"/>
                <w:szCs w:val="26"/>
              </w:rPr>
              <w:t xml:space="preserve"> focus: </w:t>
            </w:r>
          </w:p>
          <w:p w14:paraId="5885F892" w14:textId="1642B01E" w:rsidR="00811200" w:rsidRDefault="00811200" w:rsidP="00C260C7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Geography:</w:t>
            </w:r>
            <w:r>
              <w:rPr>
                <w:rFonts w:cstheme="minorHAnsi"/>
                <w:b/>
                <w:bCs/>
                <w:sz w:val="26"/>
                <w:szCs w:val="26"/>
              </w:rPr>
              <w:t xml:space="preserve"> </w:t>
            </w:r>
            <w:r w:rsidR="001C01E5">
              <w:rPr>
                <w:rFonts w:cstheme="minorHAnsi"/>
                <w:sz w:val="26"/>
                <w:szCs w:val="26"/>
              </w:rPr>
              <w:t>Population</w:t>
            </w:r>
          </w:p>
          <w:p w14:paraId="1809A3F5" w14:textId="0B3928EB" w:rsidR="00C260C7" w:rsidRPr="00811200" w:rsidRDefault="00811200" w:rsidP="00C260C7">
            <w:pPr>
              <w:rPr>
                <w:rFonts w:cstheme="minorHAnsi"/>
                <w:b/>
                <w:bCs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 xml:space="preserve">History: </w:t>
            </w:r>
            <w:r w:rsidR="001C01E5">
              <w:rPr>
                <w:rFonts w:cstheme="minorHAnsi"/>
                <w:sz w:val="26"/>
                <w:szCs w:val="26"/>
              </w:rPr>
              <w:t>World War One</w:t>
            </w:r>
          </w:p>
        </w:tc>
      </w:tr>
      <w:tr w:rsidR="001C01E5" w:rsidRPr="00811200" w14:paraId="6DB9840E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B5221E1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48EAAB46" w14:textId="44A8D49A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why population changes</w:t>
            </w:r>
          </w:p>
        </w:tc>
      </w:tr>
      <w:tr w:rsidR="001C01E5" w:rsidRPr="00811200" w14:paraId="569B4B2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41DA7615" w14:textId="40B62C79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2</w:t>
            </w:r>
          </w:p>
        </w:tc>
        <w:tc>
          <w:tcPr>
            <w:tcW w:w="8066" w:type="dxa"/>
            <w:gridSpan w:val="4"/>
            <w:vAlign w:val="center"/>
          </w:tcPr>
          <w:p w14:paraId="74F0D7FF" w14:textId="1BF0EFB0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understand what a Demographic Transition Model is</w:t>
            </w:r>
          </w:p>
        </w:tc>
      </w:tr>
      <w:tr w:rsidR="001C01E5" w:rsidRPr="00811200" w14:paraId="5A1D60DD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6D277927" w14:textId="401D5798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3</w:t>
            </w:r>
          </w:p>
        </w:tc>
        <w:tc>
          <w:tcPr>
            <w:tcW w:w="8066" w:type="dxa"/>
            <w:gridSpan w:val="4"/>
            <w:vAlign w:val="center"/>
          </w:tcPr>
          <w:p w14:paraId="1E5FBE89" w14:textId="05280151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population density and how it is distributed</w:t>
            </w:r>
          </w:p>
        </w:tc>
      </w:tr>
      <w:tr w:rsidR="001C01E5" w:rsidRPr="00811200" w14:paraId="1E71EF67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419E8F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610BD832" w14:textId="6AC733C0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give examples of overpopulation and how governments approach this</w:t>
            </w:r>
          </w:p>
        </w:tc>
      </w:tr>
      <w:tr w:rsidR="001C01E5" w:rsidRPr="00811200" w14:paraId="3BA1589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13F9F1DA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6BFEAD8" w14:textId="771936D8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recall the features of coastal erosion from last term</w:t>
            </w:r>
          </w:p>
        </w:tc>
      </w:tr>
      <w:tr w:rsidR="001C01E5" w:rsidRPr="00811200" w14:paraId="5BB312F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7D00633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428AA39A" w14:textId="1D5A0477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causes of World War One</w:t>
            </w:r>
          </w:p>
        </w:tc>
      </w:tr>
      <w:tr w:rsidR="001C01E5" w:rsidRPr="00811200" w14:paraId="42226B58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FEAE378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712561B6" w14:textId="216A16C9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draw and explain the key features of the trench system</w:t>
            </w:r>
          </w:p>
        </w:tc>
      </w:tr>
      <w:tr w:rsidR="001C01E5" w:rsidRPr="00811200" w14:paraId="7AEA0534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3D7CDBEC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7A0DB51D" w14:textId="4D6089F0" w:rsidR="001C01E5" w:rsidRPr="001C01E5" w:rsidRDefault="001C01E5" w:rsidP="001C01E5">
            <w:pPr>
              <w:pStyle w:val="Default"/>
              <w:rPr>
                <w:rFonts w:asciiTheme="minorHAnsi" w:hAnsiTheme="minorHAnsi" w:cstheme="minorHAnsi"/>
                <w:color w:val="auto"/>
                <w:sz w:val="26"/>
                <w:szCs w:val="26"/>
              </w:rPr>
            </w:pPr>
            <w:r w:rsidRPr="001C01E5">
              <w:rPr>
                <w:rFonts w:asciiTheme="minorHAnsi" w:hAnsiTheme="minorHAnsi" w:cstheme="minorHAnsi"/>
                <w:color w:val="auto"/>
                <w:sz w:val="26"/>
                <w:szCs w:val="26"/>
              </w:rPr>
              <w:t>I understand how weapons evolved</w:t>
            </w:r>
          </w:p>
        </w:tc>
      </w:tr>
      <w:tr w:rsidR="001C01E5" w:rsidRPr="00811200" w14:paraId="1A3DD693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7ED69CD7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0A4BD52D" w14:textId="0B9899C7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explain the contribution of women to the war</w:t>
            </w:r>
          </w:p>
        </w:tc>
      </w:tr>
      <w:tr w:rsidR="001C01E5" w:rsidRPr="00811200" w14:paraId="72E7DBDB" w14:textId="77777777" w:rsidTr="001C01E5">
        <w:trPr>
          <w:trHeight w:val="537"/>
        </w:trPr>
        <w:tc>
          <w:tcPr>
            <w:tcW w:w="1001" w:type="dxa"/>
            <w:vAlign w:val="center"/>
          </w:tcPr>
          <w:p w14:paraId="515D73DB" w14:textId="77777777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811200">
              <w:rPr>
                <w:rFonts w:cstheme="minorHAnsi"/>
                <w:sz w:val="26"/>
                <w:szCs w:val="26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09328A14" w14:textId="187AA146" w:rsidR="001C01E5" w:rsidRPr="001C01E5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1C01E5">
              <w:rPr>
                <w:rFonts w:cstheme="minorHAnsi"/>
                <w:sz w:val="26"/>
                <w:szCs w:val="26"/>
              </w:rPr>
              <w:t>I can evaluate a number of sources for purpose, bias and provenance</w:t>
            </w:r>
          </w:p>
        </w:tc>
      </w:tr>
    </w:tbl>
    <w:p w14:paraId="3CBB341C" w14:textId="77777777" w:rsidR="00811200" w:rsidRPr="00811200" w:rsidRDefault="00811200" w:rsidP="00C260C7">
      <w:pPr>
        <w:rPr>
          <w:rFonts w:cstheme="minorHAnsi"/>
          <w:sz w:val="26"/>
          <w:szCs w:val="26"/>
        </w:rPr>
      </w:pPr>
    </w:p>
    <w:p w14:paraId="43EA6269" w14:textId="37546BE0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79"/>
        <w:gridCol w:w="1422"/>
        <w:gridCol w:w="1550"/>
        <w:gridCol w:w="1527"/>
        <w:gridCol w:w="1375"/>
        <w:gridCol w:w="1463"/>
      </w:tblGrid>
      <w:tr w:rsidR="001C01E5" w:rsidRPr="00811200" w14:paraId="4AF3E6DD" w14:textId="77777777" w:rsidTr="001C01E5">
        <w:tc>
          <w:tcPr>
            <w:tcW w:w="1679" w:type="dxa"/>
          </w:tcPr>
          <w:p w14:paraId="11CE27BF" w14:textId="130AE9BD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Demographic</w:t>
            </w:r>
          </w:p>
        </w:tc>
        <w:tc>
          <w:tcPr>
            <w:tcW w:w="1422" w:type="dxa"/>
          </w:tcPr>
          <w:p w14:paraId="2CD77672" w14:textId="24B5A9A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Birth rate</w:t>
            </w:r>
          </w:p>
        </w:tc>
        <w:tc>
          <w:tcPr>
            <w:tcW w:w="1550" w:type="dxa"/>
          </w:tcPr>
          <w:p w14:paraId="60E7C5C2" w14:textId="086D7C8B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Death rate</w:t>
            </w:r>
          </w:p>
        </w:tc>
        <w:tc>
          <w:tcPr>
            <w:tcW w:w="1527" w:type="dxa"/>
          </w:tcPr>
          <w:p w14:paraId="369A9538" w14:textId="69CF47E4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Food insecurity</w:t>
            </w:r>
          </w:p>
        </w:tc>
        <w:tc>
          <w:tcPr>
            <w:tcW w:w="1375" w:type="dxa"/>
          </w:tcPr>
          <w:p w14:paraId="635B54D7" w14:textId="0C300B73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Infant mortality</w:t>
            </w:r>
          </w:p>
        </w:tc>
        <w:tc>
          <w:tcPr>
            <w:tcW w:w="1463" w:type="dxa"/>
          </w:tcPr>
          <w:p w14:paraId="41D2B198" w14:textId="24E649A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Life expectancy</w:t>
            </w:r>
          </w:p>
        </w:tc>
      </w:tr>
      <w:tr w:rsidR="001C01E5" w:rsidRPr="00811200" w14:paraId="0F087D06" w14:textId="77777777" w:rsidTr="001C01E5">
        <w:tc>
          <w:tcPr>
            <w:tcW w:w="1679" w:type="dxa"/>
          </w:tcPr>
          <w:p w14:paraId="09EC938A" w14:textId="36C403F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Nationalism</w:t>
            </w:r>
          </w:p>
        </w:tc>
        <w:tc>
          <w:tcPr>
            <w:tcW w:w="1422" w:type="dxa"/>
          </w:tcPr>
          <w:p w14:paraId="53E4D426" w14:textId="6600605C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Militarism</w:t>
            </w:r>
          </w:p>
        </w:tc>
        <w:tc>
          <w:tcPr>
            <w:tcW w:w="1550" w:type="dxa"/>
          </w:tcPr>
          <w:p w14:paraId="0CAB866E" w14:textId="6823D05A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Propaganda</w:t>
            </w:r>
          </w:p>
        </w:tc>
        <w:tc>
          <w:tcPr>
            <w:tcW w:w="1527" w:type="dxa"/>
          </w:tcPr>
          <w:p w14:paraId="2B50EE86" w14:textId="424A1A40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Imperialism</w:t>
            </w:r>
          </w:p>
        </w:tc>
        <w:tc>
          <w:tcPr>
            <w:tcW w:w="1375" w:type="dxa"/>
          </w:tcPr>
          <w:p w14:paraId="5ADB45DF" w14:textId="6E8BB8F5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Stalemate</w:t>
            </w:r>
          </w:p>
        </w:tc>
        <w:tc>
          <w:tcPr>
            <w:tcW w:w="1463" w:type="dxa"/>
          </w:tcPr>
          <w:p w14:paraId="291468E2" w14:textId="13A6A65F" w:rsidR="001C01E5" w:rsidRPr="00811200" w:rsidRDefault="001C01E5" w:rsidP="001C01E5">
            <w:pPr>
              <w:rPr>
                <w:rFonts w:cstheme="minorHAnsi"/>
                <w:sz w:val="26"/>
                <w:szCs w:val="26"/>
              </w:rPr>
            </w:pPr>
            <w:r w:rsidRPr="00A9159B">
              <w:rPr>
                <w:rFonts w:ascii="Verdana" w:hAnsi="Verdana"/>
              </w:rPr>
              <w:t>Armistice</w:t>
            </w:r>
          </w:p>
        </w:tc>
      </w:tr>
    </w:tbl>
    <w:p w14:paraId="40AA05B1" w14:textId="77777777" w:rsidR="004D6F72" w:rsidRPr="00811200" w:rsidRDefault="004D6F72" w:rsidP="00C260C7">
      <w:pPr>
        <w:rPr>
          <w:rFonts w:cstheme="minorHAnsi"/>
          <w:sz w:val="26"/>
          <w:szCs w:val="26"/>
        </w:rPr>
      </w:pPr>
    </w:p>
    <w:p w14:paraId="01F890E1" w14:textId="25F84634" w:rsidR="00C260C7" w:rsidRPr="00811200" w:rsidRDefault="00C260C7" w:rsidP="00C260C7">
      <w:pPr>
        <w:rPr>
          <w:rFonts w:cstheme="minorHAnsi"/>
          <w:b/>
          <w:bCs/>
          <w:sz w:val="26"/>
          <w:szCs w:val="26"/>
        </w:rPr>
      </w:pPr>
      <w:r w:rsidRPr="00811200">
        <w:rPr>
          <w:rFonts w:cstheme="minorHAnsi"/>
          <w:b/>
          <w:bCs/>
          <w:sz w:val="26"/>
          <w:szCs w:val="26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260C7" w:rsidRPr="00811200" w14:paraId="1B0617D1" w14:textId="77777777" w:rsidTr="004901B8">
        <w:tc>
          <w:tcPr>
            <w:tcW w:w="9016" w:type="dxa"/>
          </w:tcPr>
          <w:p w14:paraId="75BE021C" w14:textId="77777777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Prisoners of Geography</w:t>
            </w:r>
          </w:p>
          <w:p w14:paraId="1563E27D" w14:textId="479AA199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Geog. 1-3</w:t>
            </w:r>
          </w:p>
          <w:p w14:paraId="33F481B2" w14:textId="4CCFB158" w:rsidR="001C01E5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Forgotten Voices of the First World War</w:t>
            </w:r>
          </w:p>
          <w:p w14:paraId="46204A8D" w14:textId="73979621" w:rsidR="001C01E5" w:rsidRPr="001518E9" w:rsidRDefault="001C01E5" w:rsidP="001C01E5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  <w:t>All Quiet on the Western Front</w:t>
            </w:r>
          </w:p>
          <w:p w14:paraId="5DD6F872" w14:textId="2A115386" w:rsidR="00C260C7" w:rsidRPr="00811200" w:rsidRDefault="00C260C7" w:rsidP="00C260C7">
            <w:pPr>
              <w:shd w:val="clear" w:color="auto" w:fill="FFFFFF"/>
              <w:spacing w:before="240" w:after="120"/>
              <w:outlineLvl w:val="3"/>
              <w:rPr>
                <w:rFonts w:eastAsia="Times New Roman" w:cstheme="minorHAnsi"/>
                <w:i/>
                <w:iCs/>
                <w:sz w:val="26"/>
                <w:szCs w:val="26"/>
                <w:lang w:eastAsia="en-GB"/>
              </w:rPr>
            </w:pPr>
          </w:p>
        </w:tc>
      </w:tr>
    </w:tbl>
    <w:p w14:paraId="1C76E45F" w14:textId="1E726078" w:rsidR="00C96B26" w:rsidRPr="00811200" w:rsidRDefault="00C96B26" w:rsidP="00C260C7">
      <w:pPr>
        <w:rPr>
          <w:rFonts w:cstheme="minorHAnsi"/>
          <w:sz w:val="26"/>
          <w:szCs w:val="26"/>
        </w:rPr>
      </w:pPr>
    </w:p>
    <w:sectPr w:rsidR="00C96B26" w:rsidRPr="0081120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D1F7C"/>
    <w:rsid w:val="000E349C"/>
    <w:rsid w:val="00151984"/>
    <w:rsid w:val="00152E58"/>
    <w:rsid w:val="001B080A"/>
    <w:rsid w:val="001C01E5"/>
    <w:rsid w:val="001D3359"/>
    <w:rsid w:val="00244A2F"/>
    <w:rsid w:val="00455F38"/>
    <w:rsid w:val="004D6F72"/>
    <w:rsid w:val="00532475"/>
    <w:rsid w:val="005B14AD"/>
    <w:rsid w:val="005C2ADA"/>
    <w:rsid w:val="005F7683"/>
    <w:rsid w:val="00692B91"/>
    <w:rsid w:val="007470F1"/>
    <w:rsid w:val="007E5C02"/>
    <w:rsid w:val="00811200"/>
    <w:rsid w:val="0082039C"/>
    <w:rsid w:val="008C0A32"/>
    <w:rsid w:val="008D477B"/>
    <w:rsid w:val="008F6C26"/>
    <w:rsid w:val="00920585"/>
    <w:rsid w:val="009352F5"/>
    <w:rsid w:val="009571AD"/>
    <w:rsid w:val="009661B6"/>
    <w:rsid w:val="009D0BFB"/>
    <w:rsid w:val="00AD03F7"/>
    <w:rsid w:val="00AF4C1A"/>
    <w:rsid w:val="00B245FA"/>
    <w:rsid w:val="00C00BAC"/>
    <w:rsid w:val="00C01B42"/>
    <w:rsid w:val="00C260C7"/>
    <w:rsid w:val="00C33076"/>
    <w:rsid w:val="00C358B3"/>
    <w:rsid w:val="00C96B26"/>
    <w:rsid w:val="00CB2BE7"/>
    <w:rsid w:val="00D04274"/>
    <w:rsid w:val="00D944D3"/>
    <w:rsid w:val="00E3290E"/>
    <w:rsid w:val="00E619AE"/>
    <w:rsid w:val="00E741F7"/>
    <w:rsid w:val="00F04698"/>
    <w:rsid w:val="00F06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60C7"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151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Neil Kelly (Kenwood)</cp:lastModifiedBy>
  <cp:revision>3</cp:revision>
  <dcterms:created xsi:type="dcterms:W3CDTF">2025-01-07T10:19:00Z</dcterms:created>
  <dcterms:modified xsi:type="dcterms:W3CDTF">2025-01-07T10:19:00Z</dcterms:modified>
</cp:coreProperties>
</file>